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ac"/>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41"/>
        <w:gridCol w:w="4714"/>
      </w:tblGrid>
      <w:tr w:rsidR="00FE7F65" w:rsidRPr="001F0E64" w:rsidTr="00CA7743">
        <w:tc>
          <w:tcPr>
            <w:tcW w:w="4782" w:type="dxa"/>
          </w:tcPr>
          <w:p w:rsidR="00FE7F65" w:rsidRPr="008F65F8" w:rsidRDefault="00FE7F65" w:rsidP="00BA78C1">
            <w:pPr>
              <w:rPr>
                <w:rStyle w:val="ab"/>
                <w:lang w:val="en-US" w:eastAsia="ru-RU" w:bidi="ru-RU"/>
              </w:rPr>
            </w:pPr>
          </w:p>
        </w:tc>
        <w:tc>
          <w:tcPr>
            <w:tcW w:w="4783" w:type="dxa"/>
          </w:tcPr>
          <w:p w:rsidR="00AF1410" w:rsidRPr="001F0E64" w:rsidRDefault="00AF1410" w:rsidP="00AF1410">
            <w:pPr>
              <w:ind w:firstLine="0"/>
              <w:rPr>
                <w:lang w:eastAsia="ru-RU"/>
              </w:rPr>
            </w:pPr>
            <w:r w:rsidRPr="001F0E64">
              <w:rPr>
                <w:lang w:eastAsia="ru-RU"/>
              </w:rPr>
              <w:t>УТВЕРЖДЕНО</w:t>
            </w:r>
          </w:p>
          <w:p w:rsidR="00AF1410" w:rsidRPr="001F0E64" w:rsidRDefault="00AF1410" w:rsidP="00AF1410">
            <w:pPr>
              <w:ind w:firstLine="0"/>
              <w:rPr>
                <w:lang w:eastAsia="ru-RU"/>
              </w:rPr>
            </w:pPr>
            <w:r w:rsidRPr="001F0E64">
              <w:rPr>
                <w:lang w:eastAsia="ru-RU"/>
              </w:rPr>
              <w:t xml:space="preserve">Постановлением </w:t>
            </w:r>
            <w:r w:rsidR="005C345B" w:rsidRPr="001F0E64">
              <w:rPr>
                <w:lang w:eastAsia="ru-RU"/>
              </w:rPr>
              <w:t>№</w:t>
            </w:r>
            <w:r w:rsidR="001F0E64" w:rsidRPr="001F0E64">
              <w:rPr>
                <w:lang w:eastAsia="ru-RU"/>
              </w:rPr>
              <w:t>141</w:t>
            </w:r>
            <w:r w:rsidR="005E1B88" w:rsidRPr="001F0E64">
              <w:rPr>
                <w:lang w:eastAsia="ru-RU"/>
              </w:rPr>
              <w:t xml:space="preserve">  г</w:t>
            </w:r>
            <w:r w:rsidRPr="001F0E64">
              <w:rPr>
                <w:lang w:eastAsia="ru-RU"/>
              </w:rPr>
              <w:t>лавы</w:t>
            </w:r>
          </w:p>
          <w:p w:rsidR="00AF1410" w:rsidRPr="001F0E64" w:rsidRDefault="00AF1410" w:rsidP="00AF1410">
            <w:pPr>
              <w:ind w:firstLine="0"/>
              <w:rPr>
                <w:lang w:eastAsia="ru-RU"/>
              </w:rPr>
            </w:pPr>
            <w:r w:rsidRPr="001F0E64">
              <w:rPr>
                <w:lang w:eastAsia="ru-RU"/>
              </w:rPr>
              <w:t>Чебаркульского городского округа</w:t>
            </w:r>
          </w:p>
          <w:p w:rsidR="00AF1410" w:rsidRPr="001F0E64" w:rsidRDefault="00AF1410" w:rsidP="00AF1410">
            <w:pPr>
              <w:ind w:firstLine="0"/>
              <w:rPr>
                <w:lang w:eastAsia="ru-RU"/>
              </w:rPr>
            </w:pPr>
          </w:p>
          <w:p w:rsidR="00AF1410" w:rsidRPr="001F0E64" w:rsidRDefault="00AF1410" w:rsidP="00AF1410">
            <w:pPr>
              <w:tabs>
                <w:tab w:val="left" w:pos="2306"/>
                <w:tab w:val="left" w:pos="4007"/>
              </w:tabs>
              <w:ind w:firstLine="0"/>
              <w:rPr>
                <w:u w:val="single"/>
                <w:lang w:eastAsia="ru-RU"/>
              </w:rPr>
            </w:pPr>
            <w:r w:rsidRPr="001F0E64">
              <w:rPr>
                <w:u w:val="single"/>
                <w:lang w:eastAsia="ru-RU"/>
              </w:rPr>
              <w:tab/>
            </w:r>
            <w:r w:rsidRPr="001F0E64">
              <w:rPr>
                <w:lang w:eastAsia="ru-RU"/>
              </w:rPr>
              <w:t xml:space="preserve"> </w:t>
            </w:r>
            <w:r w:rsidR="001C556D" w:rsidRPr="001F0E64">
              <w:rPr>
                <w:u w:val="single"/>
                <w:lang w:eastAsia="ru-RU"/>
              </w:rPr>
              <w:t>М.В.Панарин</w:t>
            </w:r>
          </w:p>
          <w:p w:rsidR="00AF1410" w:rsidRPr="001F0E64" w:rsidRDefault="00AF1410" w:rsidP="00AF1410">
            <w:pPr>
              <w:tabs>
                <w:tab w:val="left" w:pos="2306"/>
                <w:tab w:val="left" w:pos="4007"/>
              </w:tabs>
              <w:ind w:firstLine="0"/>
              <w:rPr>
                <w:u w:val="single"/>
                <w:lang w:eastAsia="ru-RU"/>
              </w:rPr>
            </w:pPr>
          </w:p>
          <w:p w:rsidR="00FE7F65" w:rsidRPr="001F0E64" w:rsidRDefault="00AF1410" w:rsidP="00AF1410">
            <w:pPr>
              <w:tabs>
                <w:tab w:val="left" w:pos="747"/>
                <w:tab w:val="left" w:pos="2448"/>
              </w:tabs>
              <w:ind w:firstLine="38"/>
              <w:rPr>
                <w:lang w:eastAsia="ru-RU" w:bidi="ru-RU"/>
              </w:rPr>
            </w:pPr>
            <w:r w:rsidRPr="001F0E64">
              <w:rPr>
                <w:lang w:eastAsia="ru-RU"/>
              </w:rPr>
              <w:t>«</w:t>
            </w:r>
            <w:r w:rsidR="001F0E64">
              <w:rPr>
                <w:lang w:eastAsia="ru-RU"/>
              </w:rPr>
              <w:t>14</w:t>
            </w:r>
            <w:r w:rsidR="005E1B88" w:rsidRPr="001F0E64">
              <w:rPr>
                <w:lang w:eastAsia="ru-RU"/>
              </w:rPr>
              <w:t xml:space="preserve"> </w:t>
            </w:r>
            <w:r w:rsidRPr="001F0E64">
              <w:rPr>
                <w:lang w:eastAsia="ru-RU"/>
              </w:rPr>
              <w:t>»</w:t>
            </w:r>
            <w:r w:rsidR="005E1B88" w:rsidRPr="001F0E64">
              <w:rPr>
                <w:lang w:eastAsia="ru-RU"/>
              </w:rPr>
              <w:t xml:space="preserve"> </w:t>
            </w:r>
            <w:r w:rsidR="005C345B" w:rsidRPr="001F0E64">
              <w:rPr>
                <w:lang w:eastAsia="ru-RU"/>
              </w:rPr>
              <w:t>_____</w:t>
            </w:r>
            <w:r w:rsidR="001F0E64">
              <w:rPr>
                <w:lang w:eastAsia="ru-RU"/>
              </w:rPr>
              <w:t>03</w:t>
            </w:r>
            <w:r w:rsidR="005C345B" w:rsidRPr="001F0E64">
              <w:rPr>
                <w:lang w:eastAsia="ru-RU"/>
              </w:rPr>
              <w:t>__</w:t>
            </w:r>
            <w:r w:rsidR="005E1B88" w:rsidRPr="001F0E64">
              <w:rPr>
                <w:lang w:eastAsia="ru-RU"/>
              </w:rPr>
              <w:t xml:space="preserve"> </w:t>
            </w:r>
            <w:r w:rsidR="000A1BDF" w:rsidRPr="001F0E64">
              <w:rPr>
                <w:lang w:eastAsia="ru-RU"/>
              </w:rPr>
              <w:t>202</w:t>
            </w:r>
            <w:r w:rsidR="0088044B" w:rsidRPr="001F0E64">
              <w:rPr>
                <w:lang w:val="en-US" w:eastAsia="ru-RU"/>
              </w:rPr>
              <w:t>5</w:t>
            </w:r>
            <w:r w:rsidRPr="001F0E64">
              <w:rPr>
                <w:lang w:eastAsia="ru-RU"/>
              </w:rPr>
              <w:t xml:space="preserve"> г.</w:t>
            </w:r>
          </w:p>
          <w:p w:rsidR="00FE7F65" w:rsidRPr="001F0E64" w:rsidRDefault="00FE7F65" w:rsidP="00BA78C1">
            <w:pPr>
              <w:rPr>
                <w:rStyle w:val="ab"/>
                <w:lang w:eastAsia="ru-RU" w:bidi="ru-RU"/>
              </w:rPr>
            </w:pPr>
          </w:p>
        </w:tc>
      </w:tr>
      <w:tr w:rsidR="00FE7F65" w:rsidRPr="001F0E64" w:rsidTr="00CA7743">
        <w:tc>
          <w:tcPr>
            <w:tcW w:w="9565" w:type="dxa"/>
            <w:gridSpan w:val="2"/>
          </w:tcPr>
          <w:p w:rsidR="00FE7F65" w:rsidRPr="001F0E64" w:rsidRDefault="00AF1410" w:rsidP="00AF1410">
            <w:pPr>
              <w:pStyle w:val="00"/>
            </w:pPr>
            <w:r w:rsidRPr="001F0E64">
              <w:drawing>
                <wp:inline distT="0" distB="0" distL="0" distR="0" wp14:anchorId="4BCC8C43" wp14:editId="012DCB7F">
                  <wp:extent cx="1714500" cy="2133600"/>
                  <wp:effectExtent l="19050" t="0" r="0" b="0"/>
                  <wp:docPr id="3" name="Рисунок 4" descr="Гер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Герб"/>
                          <pic:cNvPicPr>
                            <a:picLocks noChangeAspect="1" noChangeArrowheads="1"/>
                          </pic:cNvPicPr>
                        </pic:nvPicPr>
                        <pic:blipFill>
                          <a:blip r:embed="rId8"/>
                          <a:srcRect/>
                          <a:stretch>
                            <a:fillRect/>
                          </a:stretch>
                        </pic:blipFill>
                        <pic:spPr bwMode="auto">
                          <a:xfrm>
                            <a:off x="0" y="0"/>
                            <a:ext cx="1714500" cy="2133600"/>
                          </a:xfrm>
                          <a:prstGeom prst="rect">
                            <a:avLst/>
                          </a:prstGeom>
                          <a:noFill/>
                          <a:ln w="9525">
                            <a:noFill/>
                            <a:miter lim="800000"/>
                            <a:headEnd/>
                            <a:tailEnd/>
                          </a:ln>
                        </pic:spPr>
                      </pic:pic>
                    </a:graphicData>
                  </a:graphic>
                </wp:inline>
              </w:drawing>
            </w:r>
          </w:p>
        </w:tc>
      </w:tr>
    </w:tbl>
    <w:p w:rsidR="00FE7F65" w:rsidRPr="001F0E64" w:rsidRDefault="00FE7F65" w:rsidP="00BA78C1">
      <w:pPr>
        <w:rPr>
          <w:b/>
          <w:sz w:val="32"/>
          <w:szCs w:val="32"/>
          <w:lang w:eastAsia="ru-RU"/>
        </w:rPr>
      </w:pPr>
      <w:bookmarkStart w:id="0" w:name="bookmark2"/>
    </w:p>
    <w:p w:rsidR="0054101C" w:rsidRPr="001F0E64" w:rsidRDefault="0054101C" w:rsidP="00BA78C1">
      <w:pPr>
        <w:rPr>
          <w:b/>
          <w:sz w:val="32"/>
          <w:szCs w:val="32"/>
          <w:lang w:eastAsia="ru-RU"/>
        </w:rPr>
      </w:pPr>
    </w:p>
    <w:bookmarkEnd w:id="0"/>
    <w:p w:rsidR="00AF1410" w:rsidRPr="001F0E64" w:rsidRDefault="00AF1410" w:rsidP="00AF1410">
      <w:pPr>
        <w:jc w:val="center"/>
        <w:rPr>
          <w:b/>
          <w:sz w:val="32"/>
          <w:szCs w:val="32"/>
          <w:lang w:eastAsia="ru-RU" w:bidi="ru-RU"/>
        </w:rPr>
      </w:pPr>
      <w:r w:rsidRPr="001F0E64">
        <w:rPr>
          <w:b/>
          <w:sz w:val="32"/>
          <w:szCs w:val="32"/>
          <w:lang w:eastAsia="ru-RU" w:bidi="ru-RU"/>
        </w:rPr>
        <w:t>Схема теплоснабжения</w:t>
      </w:r>
    </w:p>
    <w:p w:rsidR="00AF1410" w:rsidRPr="001F0E64" w:rsidRDefault="00AF1410" w:rsidP="00AF1410">
      <w:pPr>
        <w:jc w:val="center"/>
        <w:rPr>
          <w:b/>
          <w:sz w:val="32"/>
          <w:szCs w:val="32"/>
          <w:lang w:eastAsia="ru-RU" w:bidi="ru-RU"/>
        </w:rPr>
      </w:pPr>
      <w:r w:rsidRPr="001F0E64">
        <w:rPr>
          <w:b/>
          <w:sz w:val="32"/>
          <w:szCs w:val="32"/>
          <w:lang w:eastAsia="ru-RU" w:bidi="ru-RU"/>
        </w:rPr>
        <w:t>Чебаркульского городского округ</w:t>
      </w:r>
      <w:r w:rsidR="005F7354" w:rsidRPr="001F0E64">
        <w:rPr>
          <w:b/>
          <w:sz w:val="32"/>
          <w:szCs w:val="32"/>
          <w:lang w:eastAsia="ru-RU" w:bidi="ru-RU"/>
        </w:rPr>
        <w:t>а</w:t>
      </w:r>
    </w:p>
    <w:p w:rsidR="00A15CF5" w:rsidRPr="001F0E64" w:rsidRDefault="00A15CF5" w:rsidP="00A15CF5">
      <w:pPr>
        <w:jc w:val="center"/>
        <w:rPr>
          <w:b/>
          <w:sz w:val="32"/>
          <w:szCs w:val="32"/>
          <w:lang w:eastAsia="ru-RU" w:bidi="ru-RU"/>
        </w:rPr>
      </w:pPr>
      <w:r w:rsidRPr="001F0E64">
        <w:rPr>
          <w:b/>
          <w:sz w:val="32"/>
          <w:szCs w:val="32"/>
          <w:lang w:eastAsia="ru-RU" w:bidi="ru-RU"/>
        </w:rPr>
        <w:t>на период с 2014 года до 2028 год</w:t>
      </w:r>
    </w:p>
    <w:p w:rsidR="00A15CF5" w:rsidRPr="001F0E64" w:rsidRDefault="00441974" w:rsidP="00A15CF5">
      <w:pPr>
        <w:jc w:val="center"/>
        <w:rPr>
          <w:b/>
          <w:sz w:val="32"/>
          <w:szCs w:val="32"/>
          <w:lang w:eastAsia="ru-RU" w:bidi="ru-RU"/>
        </w:rPr>
      </w:pPr>
      <w:r w:rsidRPr="001F0E64">
        <w:rPr>
          <w:b/>
          <w:sz w:val="28"/>
          <w:lang w:eastAsia="ru-RU" w:bidi="ru-RU"/>
        </w:rPr>
        <w:t>(актуализация на 202</w:t>
      </w:r>
      <w:r w:rsidR="0088044B" w:rsidRPr="001F0E64">
        <w:rPr>
          <w:b/>
          <w:sz w:val="28"/>
          <w:lang w:eastAsia="ru-RU" w:bidi="ru-RU"/>
        </w:rPr>
        <w:t>6</w:t>
      </w:r>
      <w:r w:rsidR="00A15CF5" w:rsidRPr="001F0E64">
        <w:rPr>
          <w:b/>
          <w:sz w:val="28"/>
          <w:lang w:eastAsia="ru-RU" w:bidi="ru-RU"/>
        </w:rPr>
        <w:t xml:space="preserve"> год)</w:t>
      </w:r>
    </w:p>
    <w:p w:rsidR="00A15CF5" w:rsidRPr="001F0E64" w:rsidRDefault="00A15CF5" w:rsidP="00A15CF5">
      <w:pPr>
        <w:rPr>
          <w:b/>
          <w:sz w:val="32"/>
          <w:szCs w:val="32"/>
          <w:lang w:eastAsia="ru-RU" w:bidi="ru-RU"/>
        </w:rPr>
      </w:pPr>
    </w:p>
    <w:p w:rsidR="00FE7F65" w:rsidRPr="001F0E64" w:rsidRDefault="00690432" w:rsidP="00285F98">
      <w:pPr>
        <w:jc w:val="center"/>
        <w:rPr>
          <w:b/>
          <w:sz w:val="32"/>
          <w:szCs w:val="32"/>
          <w:lang w:eastAsia="ru-RU" w:bidi="ru-RU"/>
        </w:rPr>
      </w:pPr>
      <w:r w:rsidRPr="001F0E64">
        <w:rPr>
          <w:b/>
          <w:sz w:val="32"/>
          <w:szCs w:val="32"/>
          <w:lang w:eastAsia="ru-RU" w:bidi="ru-RU"/>
        </w:rPr>
        <w:t>Книга 2</w:t>
      </w:r>
    </w:p>
    <w:p w:rsidR="00FE7F65" w:rsidRPr="001F0E64" w:rsidRDefault="00FE7F65" w:rsidP="00285F98">
      <w:pPr>
        <w:jc w:val="center"/>
        <w:rPr>
          <w:b/>
          <w:sz w:val="32"/>
          <w:szCs w:val="32"/>
          <w:lang w:eastAsia="ru-RU" w:bidi="ru-RU"/>
        </w:rPr>
      </w:pPr>
      <w:r w:rsidRPr="001F0E64">
        <w:rPr>
          <w:b/>
          <w:sz w:val="32"/>
          <w:szCs w:val="32"/>
          <w:lang w:eastAsia="ru-RU" w:bidi="ru-RU"/>
        </w:rPr>
        <w:t>Обосновывающие материалы</w:t>
      </w:r>
    </w:p>
    <w:p w:rsidR="00FE7F65" w:rsidRPr="001F0E64" w:rsidRDefault="00FE7F65" w:rsidP="00BA78C1">
      <w:pPr>
        <w:rPr>
          <w:b/>
          <w:sz w:val="32"/>
          <w:szCs w:val="32"/>
          <w:lang w:eastAsia="ru-RU"/>
        </w:rPr>
      </w:pPr>
    </w:p>
    <w:p w:rsidR="0054101C" w:rsidRPr="001F0E64" w:rsidRDefault="0054101C" w:rsidP="00BA78C1">
      <w:pPr>
        <w:rPr>
          <w:b/>
          <w:sz w:val="32"/>
          <w:szCs w:val="32"/>
          <w:lang w:eastAsia="ru-RU"/>
        </w:rPr>
      </w:pPr>
    </w:p>
    <w:p w:rsidR="0054101C" w:rsidRPr="001F0E64" w:rsidRDefault="0054101C" w:rsidP="00BA78C1">
      <w:pPr>
        <w:rPr>
          <w:b/>
          <w:sz w:val="32"/>
          <w:szCs w:val="32"/>
          <w:lang w:eastAsia="ru-RU"/>
        </w:rPr>
      </w:pPr>
    </w:p>
    <w:p w:rsidR="0054101C" w:rsidRPr="001F0E64" w:rsidRDefault="0054101C" w:rsidP="00BA78C1">
      <w:pPr>
        <w:rPr>
          <w:b/>
          <w:sz w:val="32"/>
          <w:szCs w:val="32"/>
          <w:lang w:eastAsia="ru-RU"/>
        </w:rPr>
      </w:pPr>
    </w:p>
    <w:p w:rsidR="00FE7F65" w:rsidRPr="001F0E64" w:rsidRDefault="00FE7F65" w:rsidP="00BA78C1">
      <w:pPr>
        <w:rPr>
          <w:b/>
          <w:sz w:val="32"/>
          <w:szCs w:val="32"/>
          <w:lang w:eastAsia="ru-RU"/>
        </w:rPr>
      </w:pPr>
    </w:p>
    <w:p w:rsidR="00AF1410" w:rsidRPr="001F0E64" w:rsidRDefault="00AF1410" w:rsidP="00AF1410">
      <w:pPr>
        <w:rPr>
          <w:lang w:eastAsia="ru-RU"/>
        </w:rPr>
      </w:pPr>
      <w:r w:rsidRPr="001F0E64">
        <w:rPr>
          <w:lang w:eastAsia="ru-RU"/>
        </w:rPr>
        <w:t xml:space="preserve">Муниципальный контракт </w:t>
      </w:r>
    </w:p>
    <w:p w:rsidR="00AF1410" w:rsidRPr="001F0E64" w:rsidRDefault="00AF1410" w:rsidP="00AF1410">
      <w:pPr>
        <w:rPr>
          <w:lang w:eastAsia="ru-RU"/>
        </w:rPr>
      </w:pPr>
      <w:r w:rsidRPr="001F0E64">
        <w:rPr>
          <w:lang w:eastAsia="ru-RU"/>
        </w:rPr>
        <w:t>от 2</w:t>
      </w:r>
      <w:r w:rsidR="005D369F" w:rsidRPr="001F0E64">
        <w:rPr>
          <w:lang w:eastAsia="ru-RU"/>
        </w:rPr>
        <w:t>6</w:t>
      </w:r>
      <w:r w:rsidR="00A73C11" w:rsidRPr="001F0E64">
        <w:rPr>
          <w:lang w:eastAsia="ru-RU"/>
        </w:rPr>
        <w:t>.0</w:t>
      </w:r>
      <w:r w:rsidR="005D369F" w:rsidRPr="001F0E64">
        <w:rPr>
          <w:lang w:eastAsia="ru-RU"/>
        </w:rPr>
        <w:t>2</w:t>
      </w:r>
      <w:r w:rsidR="00A73C11" w:rsidRPr="001F0E64">
        <w:rPr>
          <w:lang w:eastAsia="ru-RU"/>
        </w:rPr>
        <w:t>.2</w:t>
      </w:r>
      <w:r w:rsidRPr="001F0E64">
        <w:rPr>
          <w:lang w:eastAsia="ru-RU"/>
        </w:rPr>
        <w:t>01</w:t>
      </w:r>
      <w:r w:rsidR="005D369F" w:rsidRPr="001F0E64">
        <w:rPr>
          <w:lang w:eastAsia="ru-RU"/>
        </w:rPr>
        <w:t>9</w:t>
      </w:r>
      <w:r w:rsidRPr="001F0E64">
        <w:rPr>
          <w:lang w:eastAsia="ru-RU"/>
        </w:rPr>
        <w:t>г. №</w:t>
      </w:r>
      <w:r w:rsidR="005D369F" w:rsidRPr="001F0E64">
        <w:rPr>
          <w:lang w:eastAsia="ru-RU"/>
        </w:rPr>
        <w:t>17</w:t>
      </w:r>
      <w:r w:rsidRPr="001F0E64">
        <w:rPr>
          <w:lang w:eastAsia="ru-RU"/>
        </w:rPr>
        <w:t>/</w:t>
      </w:r>
      <w:r w:rsidR="005D369F" w:rsidRPr="001F0E64">
        <w:rPr>
          <w:lang w:eastAsia="ru-RU"/>
        </w:rPr>
        <w:t>19</w:t>
      </w:r>
      <w:r w:rsidRPr="001F0E64">
        <w:rPr>
          <w:lang w:eastAsia="ru-RU"/>
        </w:rPr>
        <w:t xml:space="preserve"> </w:t>
      </w:r>
    </w:p>
    <w:p w:rsidR="00AF1410" w:rsidRPr="001F0E64" w:rsidRDefault="00AF1410" w:rsidP="00AF1410">
      <w:pPr>
        <w:rPr>
          <w:lang w:eastAsia="ru-RU"/>
        </w:rPr>
      </w:pPr>
      <w:r w:rsidRPr="001F0E64">
        <w:rPr>
          <w:lang w:eastAsia="ru-RU"/>
        </w:rPr>
        <w:t xml:space="preserve">Разработчик: ООО «Диагностика и </w:t>
      </w:r>
    </w:p>
    <w:p w:rsidR="00AF1410" w:rsidRPr="001F0E64" w:rsidRDefault="00AF1410" w:rsidP="00AF1410">
      <w:pPr>
        <w:rPr>
          <w:lang w:eastAsia="ru-RU"/>
        </w:rPr>
      </w:pPr>
      <w:r w:rsidRPr="001F0E64">
        <w:rPr>
          <w:lang w:eastAsia="ru-RU"/>
        </w:rPr>
        <w:t>Энергоэффективность»</w:t>
      </w:r>
    </w:p>
    <w:p w:rsidR="00FE7F65" w:rsidRPr="001F0E64" w:rsidRDefault="00FE7F65" w:rsidP="00BA78C1">
      <w:pPr>
        <w:rPr>
          <w:b/>
          <w:bCs/>
          <w:iCs/>
        </w:rPr>
      </w:pPr>
    </w:p>
    <w:p w:rsidR="00FE7F65" w:rsidRPr="001F0E64" w:rsidRDefault="00FE7F65" w:rsidP="00BA78C1">
      <w:pPr>
        <w:rPr>
          <w:b/>
          <w:bCs/>
          <w:iCs/>
        </w:rPr>
      </w:pPr>
    </w:p>
    <w:p w:rsidR="00FE7F65" w:rsidRPr="001F0E64" w:rsidRDefault="00FE7F65" w:rsidP="00BA78C1">
      <w:pPr>
        <w:rPr>
          <w:b/>
          <w:bCs/>
          <w:iCs/>
        </w:rPr>
      </w:pPr>
    </w:p>
    <w:p w:rsidR="00FE7F65" w:rsidRPr="001F0E64" w:rsidRDefault="00FE7F65" w:rsidP="00BA78C1">
      <w:pPr>
        <w:rPr>
          <w:b/>
          <w:bCs/>
          <w:iCs/>
        </w:rPr>
      </w:pPr>
    </w:p>
    <w:p w:rsidR="0054101C" w:rsidRPr="001F0E64" w:rsidRDefault="0054101C" w:rsidP="00BA78C1">
      <w:pPr>
        <w:rPr>
          <w:b/>
          <w:bCs/>
          <w:iCs/>
        </w:rPr>
      </w:pPr>
    </w:p>
    <w:p w:rsidR="0054101C" w:rsidRPr="001F0E64" w:rsidRDefault="0054101C" w:rsidP="00BA78C1">
      <w:pPr>
        <w:rPr>
          <w:b/>
          <w:bCs/>
          <w:iCs/>
        </w:rPr>
      </w:pPr>
    </w:p>
    <w:p w:rsidR="0054101C" w:rsidRPr="001F0E64" w:rsidRDefault="0054101C" w:rsidP="00BA78C1">
      <w:pPr>
        <w:rPr>
          <w:b/>
          <w:bCs/>
          <w:iCs/>
        </w:rPr>
      </w:pPr>
    </w:p>
    <w:p w:rsidR="0054101C" w:rsidRPr="001F0E64" w:rsidRDefault="0054101C" w:rsidP="00BA78C1">
      <w:pPr>
        <w:rPr>
          <w:b/>
          <w:bCs/>
          <w:iCs/>
        </w:rPr>
      </w:pPr>
    </w:p>
    <w:p w:rsidR="00FE7F65" w:rsidRPr="001F0E64" w:rsidRDefault="00D45415" w:rsidP="00AF1410">
      <w:pPr>
        <w:pStyle w:val="00"/>
      </w:pPr>
      <w:r w:rsidRPr="001F0E64">
        <w:t xml:space="preserve">г. </w:t>
      </w:r>
      <w:r w:rsidR="006321D4" w:rsidRPr="001F0E64">
        <w:t>Чебаркуль</w:t>
      </w:r>
      <w:r w:rsidR="00B15676" w:rsidRPr="001F0E64">
        <w:br/>
        <w:t>202</w:t>
      </w:r>
      <w:r w:rsidR="0088044B" w:rsidRPr="001F0E64">
        <w:rPr>
          <w:lang w:val="en-US"/>
        </w:rPr>
        <w:t>5</w:t>
      </w:r>
      <w:r w:rsidR="00FE7F65" w:rsidRPr="001F0E64">
        <w:t xml:space="preserve"> год</w:t>
      </w:r>
      <w:r w:rsidR="00FE7F65" w:rsidRPr="001F0E64">
        <w:br w:type="page"/>
      </w:r>
    </w:p>
    <w:tbl>
      <w:tblPr>
        <w:tblStyle w:val="ac"/>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42"/>
        <w:gridCol w:w="4713"/>
      </w:tblGrid>
      <w:tr w:rsidR="00AF1410" w:rsidRPr="001F0E64" w:rsidTr="00FE7F65">
        <w:tc>
          <w:tcPr>
            <w:tcW w:w="4782" w:type="dxa"/>
          </w:tcPr>
          <w:p w:rsidR="00AF1410" w:rsidRPr="001F0E64" w:rsidRDefault="00AF1410" w:rsidP="005C345B">
            <w:pPr>
              <w:tabs>
                <w:tab w:val="left" w:pos="709"/>
                <w:tab w:val="left" w:pos="2268"/>
              </w:tabs>
              <w:ind w:firstLine="0"/>
              <w:rPr>
                <w:lang w:eastAsia="ru-RU"/>
              </w:rPr>
            </w:pPr>
          </w:p>
        </w:tc>
        <w:tc>
          <w:tcPr>
            <w:tcW w:w="4783" w:type="dxa"/>
          </w:tcPr>
          <w:p w:rsidR="00AF1410" w:rsidRPr="001F0E64" w:rsidRDefault="00AF1410" w:rsidP="00AF1410">
            <w:pPr>
              <w:ind w:firstLine="0"/>
              <w:rPr>
                <w:lang w:eastAsia="ru-RU"/>
              </w:rPr>
            </w:pPr>
            <w:r w:rsidRPr="001F0E64">
              <w:rPr>
                <w:lang w:eastAsia="ru-RU"/>
              </w:rPr>
              <w:t>УТВЕРЖДЕНО</w:t>
            </w:r>
          </w:p>
          <w:p w:rsidR="00AF1410" w:rsidRPr="001F0E64" w:rsidRDefault="00AF1410" w:rsidP="00AF1410">
            <w:pPr>
              <w:ind w:firstLine="0"/>
              <w:rPr>
                <w:lang w:eastAsia="ru-RU"/>
              </w:rPr>
            </w:pPr>
            <w:r w:rsidRPr="001F0E64">
              <w:rPr>
                <w:lang w:eastAsia="ru-RU"/>
              </w:rPr>
              <w:t xml:space="preserve">Постановлением </w:t>
            </w:r>
            <w:r w:rsidR="005E1B88" w:rsidRPr="001F0E64">
              <w:rPr>
                <w:lang w:eastAsia="ru-RU"/>
              </w:rPr>
              <w:t>№</w:t>
            </w:r>
            <w:r w:rsidR="001F0E64">
              <w:rPr>
                <w:lang w:eastAsia="ru-RU"/>
              </w:rPr>
              <w:t>141</w:t>
            </w:r>
            <w:r w:rsidR="005E1B88" w:rsidRPr="001F0E64">
              <w:rPr>
                <w:lang w:eastAsia="ru-RU"/>
              </w:rPr>
              <w:t xml:space="preserve">  г</w:t>
            </w:r>
            <w:r w:rsidRPr="001F0E64">
              <w:rPr>
                <w:lang w:eastAsia="ru-RU"/>
              </w:rPr>
              <w:t>лавы</w:t>
            </w:r>
          </w:p>
          <w:p w:rsidR="00AF1410" w:rsidRPr="001F0E64" w:rsidRDefault="00AF1410" w:rsidP="00AF1410">
            <w:pPr>
              <w:ind w:firstLine="0"/>
              <w:rPr>
                <w:lang w:eastAsia="ru-RU"/>
              </w:rPr>
            </w:pPr>
            <w:r w:rsidRPr="001F0E64">
              <w:rPr>
                <w:lang w:eastAsia="ru-RU"/>
              </w:rPr>
              <w:t>Чебаркульского городского округа</w:t>
            </w:r>
          </w:p>
          <w:p w:rsidR="00AF1410" w:rsidRPr="001F0E64" w:rsidRDefault="00AF1410" w:rsidP="00AF1410">
            <w:pPr>
              <w:ind w:firstLine="0"/>
              <w:rPr>
                <w:lang w:eastAsia="ru-RU"/>
              </w:rPr>
            </w:pPr>
          </w:p>
          <w:p w:rsidR="00AF1410" w:rsidRPr="001F0E64" w:rsidRDefault="00AF1410" w:rsidP="00AF1410">
            <w:pPr>
              <w:tabs>
                <w:tab w:val="left" w:pos="2306"/>
                <w:tab w:val="left" w:pos="4007"/>
              </w:tabs>
              <w:ind w:firstLine="0"/>
              <w:rPr>
                <w:u w:val="single"/>
                <w:lang w:eastAsia="ru-RU"/>
              </w:rPr>
            </w:pPr>
            <w:r w:rsidRPr="001F0E64">
              <w:rPr>
                <w:u w:val="single"/>
                <w:lang w:eastAsia="ru-RU"/>
              </w:rPr>
              <w:tab/>
            </w:r>
            <w:r w:rsidRPr="001F0E64">
              <w:rPr>
                <w:lang w:eastAsia="ru-RU"/>
              </w:rPr>
              <w:t xml:space="preserve"> </w:t>
            </w:r>
            <w:r w:rsidR="001C556D" w:rsidRPr="001F0E64">
              <w:rPr>
                <w:u w:val="single"/>
                <w:lang w:eastAsia="ru-RU"/>
              </w:rPr>
              <w:t>М.В.Панарин</w:t>
            </w:r>
          </w:p>
          <w:p w:rsidR="00AF1410" w:rsidRPr="001F0E64" w:rsidRDefault="00AF1410" w:rsidP="00AF1410">
            <w:pPr>
              <w:tabs>
                <w:tab w:val="left" w:pos="2306"/>
                <w:tab w:val="left" w:pos="4007"/>
              </w:tabs>
              <w:ind w:firstLine="0"/>
              <w:rPr>
                <w:u w:val="single"/>
                <w:lang w:eastAsia="ru-RU"/>
              </w:rPr>
            </w:pPr>
          </w:p>
          <w:p w:rsidR="00AF1410" w:rsidRPr="001F0E64" w:rsidRDefault="00AF1410" w:rsidP="001F0E64">
            <w:pPr>
              <w:tabs>
                <w:tab w:val="left" w:pos="747"/>
                <w:tab w:val="left" w:pos="2306"/>
              </w:tabs>
              <w:ind w:firstLine="0"/>
              <w:rPr>
                <w:lang w:eastAsia="ru-RU"/>
              </w:rPr>
            </w:pPr>
            <w:r w:rsidRPr="001F0E64">
              <w:rPr>
                <w:lang w:eastAsia="ru-RU"/>
              </w:rPr>
              <w:t>«</w:t>
            </w:r>
            <w:r w:rsidR="005C345B" w:rsidRPr="001F0E64">
              <w:rPr>
                <w:lang w:eastAsia="ru-RU"/>
              </w:rPr>
              <w:t>_</w:t>
            </w:r>
            <w:r w:rsidR="001F0E64">
              <w:rPr>
                <w:lang w:eastAsia="ru-RU"/>
              </w:rPr>
              <w:t>14</w:t>
            </w:r>
            <w:r w:rsidR="005E1B88" w:rsidRPr="001F0E64">
              <w:rPr>
                <w:lang w:eastAsia="ru-RU"/>
              </w:rPr>
              <w:t xml:space="preserve"> </w:t>
            </w:r>
            <w:r w:rsidRPr="001F0E64">
              <w:rPr>
                <w:lang w:eastAsia="ru-RU"/>
              </w:rPr>
              <w:t>»</w:t>
            </w:r>
            <w:r w:rsidR="005E1B88" w:rsidRPr="001F0E64">
              <w:rPr>
                <w:lang w:eastAsia="ru-RU"/>
              </w:rPr>
              <w:t xml:space="preserve"> </w:t>
            </w:r>
            <w:r w:rsidR="005C345B" w:rsidRPr="001F0E64">
              <w:rPr>
                <w:lang w:eastAsia="ru-RU"/>
              </w:rPr>
              <w:t>___</w:t>
            </w:r>
            <w:r w:rsidR="001F0E64">
              <w:rPr>
                <w:lang w:eastAsia="ru-RU"/>
              </w:rPr>
              <w:t>03</w:t>
            </w:r>
            <w:r w:rsidR="005C345B" w:rsidRPr="001F0E64">
              <w:rPr>
                <w:lang w:eastAsia="ru-RU"/>
              </w:rPr>
              <w:t>___</w:t>
            </w:r>
            <w:r w:rsidR="005E1B88" w:rsidRPr="001F0E64">
              <w:rPr>
                <w:lang w:eastAsia="ru-RU"/>
              </w:rPr>
              <w:t xml:space="preserve"> </w:t>
            </w:r>
            <w:r w:rsidR="000A1BDF" w:rsidRPr="001F0E64">
              <w:rPr>
                <w:lang w:eastAsia="ru-RU"/>
              </w:rPr>
              <w:t>202</w:t>
            </w:r>
            <w:r w:rsidR="004E37B6" w:rsidRPr="001F0E64">
              <w:rPr>
                <w:lang w:eastAsia="ru-RU"/>
              </w:rPr>
              <w:t>5</w:t>
            </w:r>
            <w:r w:rsidRPr="001F0E64">
              <w:rPr>
                <w:lang w:eastAsia="ru-RU"/>
              </w:rPr>
              <w:t xml:space="preserve"> г.</w:t>
            </w:r>
          </w:p>
        </w:tc>
      </w:tr>
    </w:tbl>
    <w:p w:rsidR="00AF1410" w:rsidRPr="001F0E64" w:rsidRDefault="00AF1410" w:rsidP="00AF1410">
      <w:pPr>
        <w:rPr>
          <w:b/>
          <w:sz w:val="32"/>
          <w:szCs w:val="32"/>
          <w:lang w:eastAsia="ru-RU"/>
        </w:rPr>
      </w:pPr>
      <w:bookmarkStart w:id="1" w:name="bookmark3"/>
    </w:p>
    <w:p w:rsidR="00AF1410" w:rsidRPr="001F0E64" w:rsidRDefault="00AF1410" w:rsidP="00AF1410">
      <w:pPr>
        <w:rPr>
          <w:b/>
          <w:sz w:val="32"/>
          <w:szCs w:val="32"/>
          <w:lang w:eastAsia="ru-RU"/>
        </w:rPr>
      </w:pPr>
    </w:p>
    <w:p w:rsidR="00AF1410" w:rsidRPr="001F0E64" w:rsidRDefault="00AF1410" w:rsidP="00AF1410">
      <w:pPr>
        <w:rPr>
          <w:b/>
          <w:sz w:val="32"/>
          <w:szCs w:val="32"/>
          <w:lang w:eastAsia="ru-RU"/>
        </w:rPr>
      </w:pPr>
    </w:p>
    <w:p w:rsidR="00AF1410" w:rsidRPr="001F0E64" w:rsidRDefault="00AF1410" w:rsidP="00AF1410">
      <w:pPr>
        <w:rPr>
          <w:b/>
          <w:sz w:val="32"/>
          <w:szCs w:val="32"/>
          <w:lang w:eastAsia="ru-RU"/>
        </w:rPr>
      </w:pPr>
    </w:p>
    <w:p w:rsidR="00AF1410" w:rsidRPr="001F0E64" w:rsidRDefault="00AF1410" w:rsidP="00AF1410">
      <w:pPr>
        <w:rPr>
          <w:b/>
          <w:sz w:val="32"/>
          <w:szCs w:val="32"/>
          <w:lang w:eastAsia="ru-RU"/>
        </w:rPr>
      </w:pPr>
    </w:p>
    <w:p w:rsidR="00AF1410" w:rsidRPr="001F0E64" w:rsidRDefault="00AF1410" w:rsidP="00AF1410">
      <w:pPr>
        <w:rPr>
          <w:b/>
          <w:sz w:val="32"/>
          <w:szCs w:val="32"/>
          <w:lang w:eastAsia="ru-RU"/>
        </w:rPr>
      </w:pPr>
    </w:p>
    <w:p w:rsidR="00AF1410" w:rsidRPr="001F0E64" w:rsidRDefault="00AF1410" w:rsidP="00AF1410">
      <w:pPr>
        <w:rPr>
          <w:b/>
          <w:sz w:val="32"/>
          <w:szCs w:val="32"/>
          <w:lang w:eastAsia="ru-RU"/>
        </w:rPr>
      </w:pPr>
    </w:p>
    <w:p w:rsidR="00AF1410" w:rsidRPr="001F0E64" w:rsidRDefault="00AF1410" w:rsidP="00AF1410">
      <w:pPr>
        <w:rPr>
          <w:b/>
          <w:sz w:val="32"/>
          <w:szCs w:val="32"/>
          <w:lang w:eastAsia="ru-RU"/>
        </w:rPr>
      </w:pPr>
    </w:p>
    <w:p w:rsidR="00AF1410" w:rsidRPr="001F0E64" w:rsidRDefault="00AF1410" w:rsidP="00AF1410">
      <w:pPr>
        <w:rPr>
          <w:b/>
          <w:sz w:val="32"/>
          <w:szCs w:val="32"/>
          <w:lang w:eastAsia="ru-RU"/>
        </w:rPr>
      </w:pPr>
    </w:p>
    <w:p w:rsidR="00AF1410" w:rsidRPr="001F0E64" w:rsidRDefault="00AF1410" w:rsidP="00AF1410">
      <w:pPr>
        <w:rPr>
          <w:b/>
          <w:sz w:val="32"/>
          <w:szCs w:val="32"/>
          <w:lang w:eastAsia="ru-RU"/>
        </w:rPr>
      </w:pPr>
    </w:p>
    <w:bookmarkEnd w:id="1"/>
    <w:p w:rsidR="00AF1410" w:rsidRPr="001F0E64" w:rsidRDefault="00AF1410" w:rsidP="00AF1410">
      <w:pPr>
        <w:jc w:val="center"/>
        <w:rPr>
          <w:b/>
          <w:sz w:val="32"/>
          <w:szCs w:val="32"/>
          <w:lang w:eastAsia="ru-RU" w:bidi="ru-RU"/>
        </w:rPr>
      </w:pPr>
      <w:r w:rsidRPr="001F0E64">
        <w:rPr>
          <w:b/>
          <w:sz w:val="32"/>
          <w:szCs w:val="32"/>
          <w:lang w:eastAsia="ru-RU" w:bidi="ru-RU"/>
        </w:rPr>
        <w:t>Схема теплоснабжения</w:t>
      </w:r>
    </w:p>
    <w:p w:rsidR="00AF1410" w:rsidRPr="001F0E64" w:rsidRDefault="00AF1410" w:rsidP="00AF1410">
      <w:pPr>
        <w:jc w:val="center"/>
        <w:rPr>
          <w:b/>
          <w:sz w:val="32"/>
          <w:szCs w:val="32"/>
          <w:lang w:eastAsia="ru-RU" w:bidi="ru-RU"/>
        </w:rPr>
      </w:pPr>
      <w:r w:rsidRPr="001F0E64">
        <w:rPr>
          <w:b/>
          <w:sz w:val="32"/>
          <w:szCs w:val="32"/>
          <w:lang w:eastAsia="ru-RU" w:bidi="ru-RU"/>
        </w:rPr>
        <w:t>Чебаркульского городского округ</w:t>
      </w:r>
      <w:r w:rsidR="00430216" w:rsidRPr="001F0E64">
        <w:rPr>
          <w:b/>
          <w:sz w:val="32"/>
          <w:szCs w:val="32"/>
          <w:lang w:eastAsia="ru-RU" w:bidi="ru-RU"/>
        </w:rPr>
        <w:t>а</w:t>
      </w:r>
    </w:p>
    <w:p w:rsidR="00A15CF5" w:rsidRPr="001F0E64" w:rsidRDefault="00A15CF5" w:rsidP="00A15CF5">
      <w:pPr>
        <w:jc w:val="center"/>
        <w:rPr>
          <w:b/>
          <w:sz w:val="32"/>
          <w:szCs w:val="32"/>
          <w:lang w:eastAsia="ru-RU" w:bidi="ru-RU"/>
        </w:rPr>
      </w:pPr>
      <w:r w:rsidRPr="001F0E64">
        <w:rPr>
          <w:b/>
          <w:sz w:val="32"/>
          <w:szCs w:val="32"/>
          <w:lang w:eastAsia="ru-RU" w:bidi="ru-RU"/>
        </w:rPr>
        <w:t>на период с 2014 года до 2028 год</w:t>
      </w:r>
    </w:p>
    <w:p w:rsidR="00A15CF5" w:rsidRPr="001F0E64" w:rsidRDefault="001B5D28" w:rsidP="00A15CF5">
      <w:pPr>
        <w:jc w:val="center"/>
        <w:rPr>
          <w:b/>
          <w:sz w:val="32"/>
          <w:szCs w:val="32"/>
          <w:lang w:eastAsia="ru-RU" w:bidi="ru-RU"/>
        </w:rPr>
      </w:pPr>
      <w:r w:rsidRPr="001F0E64">
        <w:rPr>
          <w:b/>
          <w:sz w:val="28"/>
          <w:lang w:eastAsia="ru-RU" w:bidi="ru-RU"/>
        </w:rPr>
        <w:t>(актуализация на 202</w:t>
      </w:r>
      <w:r w:rsidR="0088044B" w:rsidRPr="001F0E64">
        <w:rPr>
          <w:b/>
          <w:sz w:val="28"/>
          <w:lang w:eastAsia="ru-RU" w:bidi="ru-RU"/>
        </w:rPr>
        <w:t>6</w:t>
      </w:r>
      <w:r w:rsidR="00A15CF5" w:rsidRPr="001F0E64">
        <w:rPr>
          <w:b/>
          <w:sz w:val="28"/>
          <w:lang w:eastAsia="ru-RU" w:bidi="ru-RU"/>
        </w:rPr>
        <w:t xml:space="preserve"> год)</w:t>
      </w:r>
    </w:p>
    <w:p w:rsidR="00A15CF5" w:rsidRPr="001F0E64" w:rsidRDefault="00A15CF5" w:rsidP="00A15CF5">
      <w:pPr>
        <w:rPr>
          <w:b/>
          <w:sz w:val="32"/>
          <w:szCs w:val="32"/>
          <w:lang w:eastAsia="ru-RU" w:bidi="ru-RU"/>
        </w:rPr>
      </w:pPr>
    </w:p>
    <w:p w:rsidR="00AF1410" w:rsidRPr="001F0E64" w:rsidRDefault="00AF1410" w:rsidP="00AF1410">
      <w:pPr>
        <w:jc w:val="center"/>
        <w:rPr>
          <w:b/>
          <w:sz w:val="32"/>
          <w:szCs w:val="32"/>
          <w:lang w:eastAsia="ru-RU" w:bidi="ru-RU"/>
        </w:rPr>
      </w:pPr>
      <w:r w:rsidRPr="001F0E64">
        <w:rPr>
          <w:b/>
          <w:sz w:val="32"/>
          <w:szCs w:val="32"/>
          <w:lang w:eastAsia="ru-RU" w:bidi="ru-RU"/>
        </w:rPr>
        <w:t>Книга 2</w:t>
      </w:r>
    </w:p>
    <w:p w:rsidR="00AF1410" w:rsidRPr="001F0E64" w:rsidRDefault="00AF1410" w:rsidP="00AF1410">
      <w:pPr>
        <w:jc w:val="center"/>
        <w:rPr>
          <w:b/>
          <w:sz w:val="32"/>
          <w:szCs w:val="32"/>
          <w:lang w:eastAsia="ru-RU"/>
        </w:rPr>
      </w:pPr>
      <w:r w:rsidRPr="001F0E64">
        <w:rPr>
          <w:b/>
          <w:sz w:val="32"/>
          <w:szCs w:val="32"/>
          <w:lang w:eastAsia="ru-RU"/>
        </w:rPr>
        <w:t>Обосновывающие материалы</w:t>
      </w:r>
    </w:p>
    <w:p w:rsidR="00AF1410" w:rsidRPr="001F0E64" w:rsidRDefault="00AF1410" w:rsidP="00AF1410">
      <w:pPr>
        <w:rPr>
          <w:b/>
          <w:sz w:val="32"/>
          <w:szCs w:val="32"/>
          <w:lang w:eastAsia="ru-RU"/>
        </w:rPr>
      </w:pPr>
    </w:p>
    <w:p w:rsidR="00AF1410" w:rsidRPr="001F0E64" w:rsidRDefault="00AF1410" w:rsidP="00AF1410">
      <w:pPr>
        <w:rPr>
          <w:b/>
          <w:sz w:val="32"/>
          <w:szCs w:val="32"/>
          <w:lang w:eastAsia="ru-RU"/>
        </w:rPr>
      </w:pPr>
    </w:p>
    <w:p w:rsidR="00AF1410" w:rsidRPr="001F0E64" w:rsidRDefault="00AF1410" w:rsidP="00AF1410">
      <w:pPr>
        <w:rPr>
          <w:b/>
          <w:sz w:val="32"/>
          <w:szCs w:val="32"/>
          <w:lang w:eastAsia="ru-RU"/>
        </w:rPr>
      </w:pPr>
    </w:p>
    <w:p w:rsidR="00AF1410" w:rsidRPr="001F0E64" w:rsidRDefault="00AF1410" w:rsidP="00AF1410">
      <w:pPr>
        <w:rPr>
          <w:b/>
          <w:sz w:val="32"/>
          <w:szCs w:val="32"/>
          <w:lang w:eastAsia="ru-RU"/>
        </w:rPr>
      </w:pPr>
    </w:p>
    <w:p w:rsidR="00AF1410" w:rsidRPr="001F0E64" w:rsidRDefault="00AF1410" w:rsidP="00AF1410">
      <w:pPr>
        <w:rPr>
          <w:b/>
          <w:sz w:val="32"/>
          <w:szCs w:val="32"/>
          <w:lang w:eastAsia="ru-RU"/>
        </w:rPr>
      </w:pPr>
    </w:p>
    <w:p w:rsidR="00AF1410" w:rsidRPr="001F0E64" w:rsidRDefault="00AF1410" w:rsidP="00AF1410">
      <w:pPr>
        <w:rPr>
          <w:lang w:eastAsia="ru-RU"/>
        </w:rPr>
      </w:pPr>
      <w:r w:rsidRPr="001F0E64">
        <w:rPr>
          <w:lang w:eastAsia="ru-RU"/>
        </w:rPr>
        <w:t xml:space="preserve">Муниципальный контракт </w:t>
      </w:r>
    </w:p>
    <w:p w:rsidR="00AF1410" w:rsidRPr="001F0E64" w:rsidRDefault="00AF1410" w:rsidP="00AF1410">
      <w:pPr>
        <w:rPr>
          <w:lang w:eastAsia="ru-RU"/>
        </w:rPr>
      </w:pPr>
      <w:r w:rsidRPr="001F0E64">
        <w:rPr>
          <w:lang w:eastAsia="ru-RU"/>
        </w:rPr>
        <w:t xml:space="preserve">от </w:t>
      </w:r>
      <w:r w:rsidR="005D369F" w:rsidRPr="001F0E64">
        <w:rPr>
          <w:lang w:eastAsia="ru-RU"/>
        </w:rPr>
        <w:t>26.02.2019г. №17/19</w:t>
      </w:r>
    </w:p>
    <w:p w:rsidR="00AF1410" w:rsidRPr="001F0E64" w:rsidRDefault="00AF1410" w:rsidP="00AF1410">
      <w:pPr>
        <w:rPr>
          <w:lang w:eastAsia="ru-RU"/>
        </w:rPr>
      </w:pPr>
      <w:r w:rsidRPr="001F0E64">
        <w:rPr>
          <w:lang w:eastAsia="ru-RU"/>
        </w:rPr>
        <w:t xml:space="preserve">Разработчик: ООО «Диагностика и </w:t>
      </w:r>
    </w:p>
    <w:p w:rsidR="00AF1410" w:rsidRPr="001F0E64" w:rsidRDefault="00AF1410" w:rsidP="00AF1410">
      <w:pPr>
        <w:rPr>
          <w:b/>
          <w:lang w:eastAsia="ru-RU"/>
        </w:rPr>
      </w:pPr>
      <w:r w:rsidRPr="001F0E64">
        <w:rPr>
          <w:lang w:eastAsia="ru-RU"/>
        </w:rPr>
        <w:t>Энергоэффективность»</w:t>
      </w:r>
    </w:p>
    <w:p w:rsidR="00AF1410" w:rsidRPr="001F0E64" w:rsidRDefault="00AF1410" w:rsidP="00AF1410">
      <w:pPr>
        <w:rPr>
          <w:lang w:eastAsia="ru-RU"/>
        </w:rPr>
      </w:pPr>
    </w:p>
    <w:p w:rsidR="00AF1410" w:rsidRPr="001F0E64" w:rsidRDefault="00AF1410" w:rsidP="00AF1410">
      <w:pPr>
        <w:rPr>
          <w:lang w:eastAsia="ru-RU"/>
        </w:rPr>
      </w:pPr>
    </w:p>
    <w:p w:rsidR="00AF1410" w:rsidRPr="001F0E64" w:rsidRDefault="00AF1410" w:rsidP="00AF1410">
      <w:pPr>
        <w:rPr>
          <w:lang w:eastAsia="ru-RU"/>
        </w:rPr>
      </w:pPr>
    </w:p>
    <w:p w:rsidR="00AF1410" w:rsidRPr="001F0E64" w:rsidRDefault="00AF1410" w:rsidP="00AF1410">
      <w:pPr>
        <w:rPr>
          <w:lang w:eastAsia="ru-RU"/>
        </w:rPr>
      </w:pPr>
    </w:p>
    <w:p w:rsidR="00AF1410" w:rsidRPr="001F0E64" w:rsidRDefault="00AF1410" w:rsidP="00AF1410">
      <w:pPr>
        <w:rPr>
          <w:lang w:eastAsia="ru-RU"/>
        </w:rPr>
      </w:pPr>
    </w:p>
    <w:p w:rsidR="00AF1410" w:rsidRPr="001F0E64" w:rsidRDefault="00AF1410" w:rsidP="00AF1410">
      <w:pPr>
        <w:rPr>
          <w:lang w:eastAsia="ru-RU"/>
        </w:rPr>
      </w:pPr>
    </w:p>
    <w:p w:rsidR="005D369F" w:rsidRPr="001F0E64" w:rsidRDefault="005D369F" w:rsidP="00AF1410">
      <w:pPr>
        <w:rPr>
          <w:lang w:eastAsia="ru-RU"/>
        </w:rPr>
      </w:pPr>
    </w:p>
    <w:p w:rsidR="00AF1410" w:rsidRPr="001F0E64" w:rsidRDefault="00AF1410" w:rsidP="00AF1410">
      <w:pPr>
        <w:rPr>
          <w:lang w:eastAsia="ru-RU"/>
        </w:rPr>
      </w:pPr>
    </w:p>
    <w:p w:rsidR="00AF1410" w:rsidRPr="001F0E64" w:rsidRDefault="00AF1410" w:rsidP="00AF1410">
      <w:pPr>
        <w:rPr>
          <w:lang w:eastAsia="ru-RU"/>
        </w:rPr>
      </w:pPr>
    </w:p>
    <w:p w:rsidR="00AF1410" w:rsidRPr="001F0E64" w:rsidRDefault="00AF1410" w:rsidP="00AF1410">
      <w:pPr>
        <w:jc w:val="center"/>
        <w:rPr>
          <w:lang w:eastAsia="ru-RU"/>
        </w:rPr>
      </w:pPr>
      <w:r w:rsidRPr="001F0E64">
        <w:rPr>
          <w:lang w:eastAsia="ru-RU"/>
        </w:rPr>
        <w:t xml:space="preserve">г. </w:t>
      </w:r>
      <w:r w:rsidR="006321D4" w:rsidRPr="001F0E64">
        <w:rPr>
          <w:lang w:eastAsia="ru-RU"/>
        </w:rPr>
        <w:t>Чебаркуль</w:t>
      </w:r>
    </w:p>
    <w:p w:rsidR="00C876C1" w:rsidRPr="009733EE" w:rsidRDefault="00B15676" w:rsidP="00AF1410">
      <w:pPr>
        <w:jc w:val="center"/>
      </w:pPr>
      <w:r w:rsidRPr="001F0E64">
        <w:rPr>
          <w:lang w:eastAsia="ru-RU"/>
        </w:rPr>
        <w:t>202</w:t>
      </w:r>
      <w:r w:rsidR="0088044B" w:rsidRPr="001F0E64">
        <w:rPr>
          <w:lang w:eastAsia="ru-RU"/>
        </w:rPr>
        <w:t>5</w:t>
      </w:r>
      <w:r w:rsidR="00AF1410" w:rsidRPr="001F0E64">
        <w:rPr>
          <w:lang w:eastAsia="ru-RU"/>
        </w:rPr>
        <w:t xml:space="preserve"> г</w:t>
      </w:r>
      <w:r w:rsidR="00AF1410" w:rsidRPr="009733EE">
        <w:t xml:space="preserve"> </w:t>
      </w:r>
      <w:r w:rsidR="00C876C1" w:rsidRPr="009733EE">
        <w:br w:type="page"/>
      </w:r>
    </w:p>
    <w:bookmarkStart w:id="2" w:name="_Toc487116707" w:displacedByCustomXml="next"/>
    <w:sdt>
      <w:sdtPr>
        <w:rPr>
          <w:rFonts w:eastAsiaTheme="minorHAnsi"/>
          <w:b w:val="0"/>
          <w:bCs w:val="0"/>
          <w:caps w:val="0"/>
          <w:sz w:val="24"/>
          <w:szCs w:val="24"/>
          <w:lang w:bidi="ar-SA"/>
        </w:rPr>
        <w:id w:val="88635697"/>
        <w:docPartObj>
          <w:docPartGallery w:val="Table of Contents"/>
          <w:docPartUnique/>
        </w:docPartObj>
      </w:sdtPr>
      <w:sdtEndPr/>
      <w:sdtContent>
        <w:bookmarkStart w:id="3" w:name="_Toc5815227" w:displacedByCustomXml="prev"/>
        <w:bookmarkStart w:id="4" w:name="_Toc5780413" w:displacedByCustomXml="prev"/>
        <w:bookmarkStart w:id="5" w:name="_Toc9167370" w:displacedByCustomXml="prev"/>
        <w:bookmarkStart w:id="6" w:name="_Toc9269423" w:displacedByCustomXml="prev"/>
        <w:p w:rsidR="000E2DC8" w:rsidRPr="009733EE" w:rsidRDefault="000E2DC8" w:rsidP="00841978">
          <w:pPr>
            <w:pStyle w:val="aff5"/>
            <w:spacing w:before="0" w:after="0"/>
          </w:pPr>
          <w:r w:rsidRPr="009733EE">
            <w:t>Оглавление</w:t>
          </w:r>
          <w:bookmarkEnd w:id="6"/>
          <w:bookmarkEnd w:id="5"/>
          <w:bookmarkEnd w:id="4"/>
          <w:bookmarkEnd w:id="3"/>
        </w:p>
        <w:p w:rsidR="00DD21EB" w:rsidRDefault="004E792E">
          <w:pPr>
            <w:pStyle w:val="14"/>
            <w:rPr>
              <w:rFonts w:asciiTheme="minorHAnsi" w:eastAsiaTheme="minorEastAsia" w:hAnsiTheme="minorHAnsi" w:cstheme="minorBidi"/>
              <w:noProof/>
              <w:sz w:val="22"/>
              <w:szCs w:val="22"/>
              <w:lang w:eastAsia="ru-RU"/>
            </w:rPr>
          </w:pPr>
          <w:r w:rsidRPr="009733EE">
            <w:fldChar w:fldCharType="begin"/>
          </w:r>
          <w:r w:rsidR="000E2DC8" w:rsidRPr="009733EE">
            <w:instrText xml:space="preserve"> TOC \o "1-3" \h \z \u </w:instrText>
          </w:r>
          <w:r w:rsidRPr="009733EE">
            <w:fldChar w:fldCharType="separate"/>
          </w:r>
          <w:hyperlink w:anchor="_Toc9269424" w:history="1">
            <w:r w:rsidR="00DD21EB" w:rsidRPr="00041BAE">
              <w:rPr>
                <w:rStyle w:val="ad"/>
                <w:noProof/>
                <w:lang w:bidi="ru-RU"/>
              </w:rPr>
              <w:t>ГЛАВА 2.</w:t>
            </w:r>
            <w:r w:rsidR="00DD21EB">
              <w:rPr>
                <w:rFonts w:asciiTheme="minorHAnsi" w:eastAsiaTheme="minorEastAsia" w:hAnsiTheme="minorHAnsi" w:cstheme="minorBidi"/>
                <w:noProof/>
                <w:sz w:val="22"/>
                <w:szCs w:val="22"/>
                <w:lang w:eastAsia="ru-RU"/>
              </w:rPr>
              <w:tab/>
            </w:r>
            <w:r w:rsidR="00DD21EB" w:rsidRPr="00041BAE">
              <w:rPr>
                <w:rStyle w:val="ad"/>
                <w:noProof/>
                <w:lang w:bidi="ru-RU"/>
              </w:rPr>
              <w:t>Существующее и Перспективное потребление тепловой энергии на цели теплоснабжения</w:t>
            </w:r>
            <w:r w:rsidR="00DD21EB">
              <w:rPr>
                <w:noProof/>
                <w:webHidden/>
              </w:rPr>
              <w:tab/>
            </w:r>
            <w:r>
              <w:rPr>
                <w:noProof/>
                <w:webHidden/>
              </w:rPr>
              <w:fldChar w:fldCharType="begin"/>
            </w:r>
            <w:r w:rsidR="00DD21EB">
              <w:rPr>
                <w:noProof/>
                <w:webHidden/>
              </w:rPr>
              <w:instrText xml:space="preserve"> PAGEREF _Toc9269424 \h </w:instrText>
            </w:r>
            <w:r>
              <w:rPr>
                <w:noProof/>
                <w:webHidden/>
              </w:rPr>
            </w:r>
            <w:r>
              <w:rPr>
                <w:noProof/>
                <w:webHidden/>
              </w:rPr>
              <w:fldChar w:fldCharType="separate"/>
            </w:r>
            <w:r w:rsidR="002B0226">
              <w:rPr>
                <w:noProof/>
                <w:webHidden/>
              </w:rPr>
              <w:t>10</w:t>
            </w:r>
            <w:r>
              <w:rPr>
                <w:noProof/>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425" w:history="1">
            <w:r w:rsidR="00DD21EB" w:rsidRPr="00041BAE">
              <w:rPr>
                <w:rStyle w:val="ad"/>
              </w:rPr>
              <w:t>а).</w:t>
            </w:r>
            <w:r w:rsidR="00DD21EB">
              <w:rPr>
                <w:rFonts w:asciiTheme="minorHAnsi" w:eastAsiaTheme="minorEastAsia" w:hAnsiTheme="minorHAnsi" w:cstheme="minorBidi"/>
                <w:szCs w:val="22"/>
                <w:lang w:eastAsia="ru-RU"/>
              </w:rPr>
              <w:tab/>
            </w:r>
            <w:r w:rsidR="00DD21EB" w:rsidRPr="00041BAE">
              <w:rPr>
                <w:rStyle w:val="ad"/>
              </w:rPr>
              <w:t>Данные базового уровня потребления тепла на цели теплоснабжения</w:t>
            </w:r>
            <w:r w:rsidR="00DD21EB">
              <w:rPr>
                <w:webHidden/>
              </w:rPr>
              <w:tab/>
            </w:r>
            <w:r w:rsidR="004E792E">
              <w:rPr>
                <w:webHidden/>
              </w:rPr>
              <w:fldChar w:fldCharType="begin"/>
            </w:r>
            <w:r w:rsidR="00DD21EB">
              <w:rPr>
                <w:webHidden/>
              </w:rPr>
              <w:instrText xml:space="preserve"> PAGEREF _Toc9269425 \h </w:instrText>
            </w:r>
            <w:r w:rsidR="004E792E">
              <w:rPr>
                <w:webHidden/>
              </w:rPr>
            </w:r>
            <w:r w:rsidR="004E792E">
              <w:rPr>
                <w:webHidden/>
              </w:rPr>
              <w:fldChar w:fldCharType="separate"/>
            </w:r>
            <w:r w:rsidR="002B0226">
              <w:rPr>
                <w:webHidden/>
              </w:rPr>
              <w:t>10</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426" w:history="1">
            <w:r w:rsidR="00DD21EB" w:rsidRPr="00041BAE">
              <w:rPr>
                <w:rStyle w:val="ad"/>
              </w:rPr>
              <w:t>б).</w:t>
            </w:r>
            <w:r w:rsidR="00DD21EB">
              <w:rPr>
                <w:rFonts w:asciiTheme="minorHAnsi" w:eastAsiaTheme="minorEastAsia" w:hAnsiTheme="minorHAnsi" w:cstheme="minorBidi"/>
                <w:szCs w:val="22"/>
                <w:lang w:eastAsia="ru-RU"/>
              </w:rPr>
              <w:tab/>
            </w:r>
            <w:r w:rsidR="00DD21EB" w:rsidRPr="00041BAE">
              <w:rPr>
                <w:rStyle w:val="ad"/>
              </w:rPr>
              <w:t>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sidR="00DD21EB">
              <w:rPr>
                <w:webHidden/>
              </w:rPr>
              <w:tab/>
            </w:r>
            <w:r w:rsidR="004E792E">
              <w:rPr>
                <w:webHidden/>
              </w:rPr>
              <w:fldChar w:fldCharType="begin"/>
            </w:r>
            <w:r w:rsidR="00DD21EB">
              <w:rPr>
                <w:webHidden/>
              </w:rPr>
              <w:instrText xml:space="preserve"> PAGEREF _Toc9269426 \h </w:instrText>
            </w:r>
            <w:r w:rsidR="004E792E">
              <w:rPr>
                <w:webHidden/>
              </w:rPr>
            </w:r>
            <w:r w:rsidR="004E792E">
              <w:rPr>
                <w:webHidden/>
              </w:rPr>
              <w:fldChar w:fldCharType="separate"/>
            </w:r>
            <w:r w:rsidR="002B0226">
              <w:rPr>
                <w:webHidden/>
              </w:rPr>
              <w:t>12</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427" w:history="1">
            <w:r w:rsidR="00DD21EB" w:rsidRPr="00041BAE">
              <w:rPr>
                <w:rStyle w:val="ad"/>
              </w:rPr>
              <w:t>в).</w:t>
            </w:r>
            <w:r w:rsidR="00DD21EB">
              <w:rPr>
                <w:rFonts w:asciiTheme="minorHAnsi" w:eastAsiaTheme="minorEastAsia" w:hAnsiTheme="minorHAnsi" w:cstheme="minorBidi"/>
                <w:szCs w:val="22"/>
                <w:lang w:eastAsia="ru-RU"/>
              </w:rPr>
              <w:tab/>
            </w:r>
            <w:r w:rsidR="00DD21EB" w:rsidRPr="00041BAE">
              <w:rPr>
                <w:rStyle w:val="ad"/>
              </w:rPr>
              <w:t>Прогнозы перспективных удельных расходов тепловой энергии на отопление, вентиляцию и горячее водоснабжение</w:t>
            </w:r>
            <w:r w:rsidR="00DD21EB">
              <w:rPr>
                <w:webHidden/>
              </w:rPr>
              <w:tab/>
            </w:r>
            <w:r w:rsidR="004E792E">
              <w:rPr>
                <w:webHidden/>
              </w:rPr>
              <w:fldChar w:fldCharType="begin"/>
            </w:r>
            <w:r w:rsidR="00DD21EB">
              <w:rPr>
                <w:webHidden/>
              </w:rPr>
              <w:instrText xml:space="preserve"> PAGEREF _Toc9269427 \h </w:instrText>
            </w:r>
            <w:r w:rsidR="004E792E">
              <w:rPr>
                <w:webHidden/>
              </w:rPr>
            </w:r>
            <w:r w:rsidR="004E792E">
              <w:rPr>
                <w:webHidden/>
              </w:rPr>
              <w:fldChar w:fldCharType="separate"/>
            </w:r>
            <w:r w:rsidR="002B0226">
              <w:rPr>
                <w:webHidden/>
              </w:rPr>
              <w:t>12</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428" w:history="1">
            <w:r w:rsidR="00DD21EB" w:rsidRPr="00041BAE">
              <w:rPr>
                <w:rStyle w:val="ad"/>
              </w:rPr>
              <w:t>г).</w:t>
            </w:r>
            <w:r w:rsidR="00DD21EB">
              <w:rPr>
                <w:rFonts w:asciiTheme="minorHAnsi" w:eastAsiaTheme="minorEastAsia" w:hAnsiTheme="minorHAnsi" w:cstheme="minorBidi"/>
                <w:szCs w:val="22"/>
                <w:lang w:eastAsia="ru-RU"/>
              </w:rPr>
              <w:tab/>
            </w:r>
            <w:r w:rsidR="00DD21EB" w:rsidRPr="00041BAE">
              <w:rPr>
                <w:rStyle w:val="ad"/>
              </w:rPr>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DD21EB">
              <w:rPr>
                <w:webHidden/>
              </w:rPr>
              <w:tab/>
            </w:r>
            <w:r w:rsidR="004E792E">
              <w:rPr>
                <w:webHidden/>
              </w:rPr>
              <w:fldChar w:fldCharType="begin"/>
            </w:r>
            <w:r w:rsidR="00DD21EB">
              <w:rPr>
                <w:webHidden/>
              </w:rPr>
              <w:instrText xml:space="preserve"> PAGEREF _Toc9269428 \h </w:instrText>
            </w:r>
            <w:r w:rsidR="004E792E">
              <w:rPr>
                <w:webHidden/>
              </w:rPr>
            </w:r>
            <w:r w:rsidR="004E792E">
              <w:rPr>
                <w:webHidden/>
              </w:rPr>
              <w:fldChar w:fldCharType="separate"/>
            </w:r>
            <w:r w:rsidR="002B0226">
              <w:rPr>
                <w:webHidden/>
              </w:rPr>
              <w:t>13</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429" w:history="1">
            <w:r w:rsidR="00DD21EB" w:rsidRPr="00041BAE">
              <w:rPr>
                <w:rStyle w:val="ad"/>
              </w:rPr>
              <w:t>д).</w:t>
            </w:r>
            <w:r w:rsidR="00DD21EB">
              <w:rPr>
                <w:rFonts w:asciiTheme="minorHAnsi" w:eastAsiaTheme="minorEastAsia" w:hAnsiTheme="minorHAnsi" w:cstheme="minorBidi"/>
                <w:szCs w:val="22"/>
                <w:lang w:eastAsia="ru-RU"/>
              </w:rPr>
              <w:tab/>
            </w:r>
            <w:r w:rsidR="00DD21EB" w:rsidRPr="00041BAE">
              <w:rPr>
                <w:rStyle w:val="ad"/>
              </w:rPr>
              <w:t>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r w:rsidR="00DD21EB">
              <w:rPr>
                <w:webHidden/>
              </w:rPr>
              <w:tab/>
            </w:r>
            <w:r w:rsidR="004E792E">
              <w:rPr>
                <w:webHidden/>
              </w:rPr>
              <w:fldChar w:fldCharType="begin"/>
            </w:r>
            <w:r w:rsidR="00DD21EB">
              <w:rPr>
                <w:webHidden/>
              </w:rPr>
              <w:instrText xml:space="preserve"> PAGEREF _Toc9269429 \h </w:instrText>
            </w:r>
            <w:r w:rsidR="004E792E">
              <w:rPr>
                <w:webHidden/>
              </w:rPr>
            </w:r>
            <w:r w:rsidR="004E792E">
              <w:rPr>
                <w:webHidden/>
              </w:rPr>
              <w:fldChar w:fldCharType="separate"/>
            </w:r>
            <w:r w:rsidR="002B0226">
              <w:rPr>
                <w:webHidden/>
              </w:rPr>
              <w:t>14</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430" w:history="1">
            <w:r w:rsidR="00DD21EB" w:rsidRPr="00041BAE">
              <w:rPr>
                <w:rStyle w:val="ad"/>
              </w:rPr>
              <w:t>е).</w:t>
            </w:r>
            <w:r w:rsidR="00DD21EB">
              <w:rPr>
                <w:rFonts w:asciiTheme="minorHAnsi" w:eastAsiaTheme="minorEastAsia" w:hAnsiTheme="minorHAnsi" w:cstheme="minorBidi"/>
                <w:szCs w:val="22"/>
                <w:lang w:eastAsia="ru-RU"/>
              </w:rPr>
              <w:tab/>
            </w:r>
            <w:r w:rsidR="00DD21EB" w:rsidRPr="00041BAE">
              <w:rPr>
                <w:rStyle w:val="ad"/>
              </w:rPr>
              <w:t>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DD21EB">
              <w:rPr>
                <w:webHidden/>
              </w:rPr>
              <w:tab/>
            </w:r>
            <w:r w:rsidR="004E792E">
              <w:rPr>
                <w:webHidden/>
              </w:rPr>
              <w:fldChar w:fldCharType="begin"/>
            </w:r>
            <w:r w:rsidR="00DD21EB">
              <w:rPr>
                <w:webHidden/>
              </w:rPr>
              <w:instrText xml:space="preserve"> PAGEREF _Toc9269430 \h </w:instrText>
            </w:r>
            <w:r w:rsidR="004E792E">
              <w:rPr>
                <w:webHidden/>
              </w:rPr>
            </w:r>
            <w:r w:rsidR="004E792E">
              <w:rPr>
                <w:webHidden/>
              </w:rPr>
              <w:fldChar w:fldCharType="separate"/>
            </w:r>
            <w:r w:rsidR="002B0226">
              <w:rPr>
                <w:webHidden/>
              </w:rPr>
              <w:t>15</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431" w:history="1">
            <w:r w:rsidR="00DD21EB" w:rsidRPr="00041BAE">
              <w:rPr>
                <w:rStyle w:val="ad"/>
              </w:rPr>
              <w:t>ж).</w:t>
            </w:r>
            <w:r w:rsidR="00DD21EB">
              <w:rPr>
                <w:rFonts w:asciiTheme="minorHAnsi" w:eastAsiaTheme="minorEastAsia" w:hAnsiTheme="minorHAnsi" w:cstheme="minorBidi"/>
                <w:szCs w:val="22"/>
                <w:lang w:eastAsia="ru-RU"/>
              </w:rPr>
              <w:tab/>
            </w:r>
            <w:r w:rsidR="00DD21EB" w:rsidRPr="00041BAE">
              <w:rPr>
                <w:rStyle w:val="ad"/>
              </w:rPr>
              <w:t>Прогноз перспективного потребления тепловой энергии отдельными категориями потребителей, в том числе социально значимых, для которых устанавливаются льготные тарифы на тепловую энергию (мощность), теплоноситель</w:t>
            </w:r>
            <w:r w:rsidR="00DD21EB">
              <w:rPr>
                <w:webHidden/>
              </w:rPr>
              <w:tab/>
            </w:r>
            <w:r w:rsidR="004E792E">
              <w:rPr>
                <w:webHidden/>
              </w:rPr>
              <w:fldChar w:fldCharType="begin"/>
            </w:r>
            <w:r w:rsidR="00DD21EB">
              <w:rPr>
                <w:webHidden/>
              </w:rPr>
              <w:instrText xml:space="preserve"> PAGEREF _Toc9269431 \h </w:instrText>
            </w:r>
            <w:r w:rsidR="004E792E">
              <w:rPr>
                <w:webHidden/>
              </w:rPr>
            </w:r>
            <w:r w:rsidR="004E792E">
              <w:rPr>
                <w:webHidden/>
              </w:rPr>
              <w:fldChar w:fldCharType="separate"/>
            </w:r>
            <w:r w:rsidR="002B0226">
              <w:rPr>
                <w:webHidden/>
              </w:rPr>
              <w:t>15</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432" w:history="1">
            <w:r w:rsidR="00DD21EB" w:rsidRPr="00041BAE">
              <w:rPr>
                <w:rStyle w:val="ad"/>
                <w:lang w:bidi="ru-RU"/>
              </w:rPr>
              <w:t>з).</w:t>
            </w:r>
            <w:r w:rsidR="00DD21EB">
              <w:rPr>
                <w:rFonts w:asciiTheme="minorHAnsi" w:eastAsiaTheme="minorEastAsia" w:hAnsiTheme="minorHAnsi" w:cstheme="minorBidi"/>
                <w:szCs w:val="22"/>
                <w:lang w:eastAsia="ru-RU"/>
              </w:rPr>
              <w:tab/>
            </w:r>
            <w:r w:rsidR="00DD21EB" w:rsidRPr="00041BAE">
              <w:rPr>
                <w:rStyle w:val="ad"/>
              </w:rPr>
              <w:t>Описание изменений показателей существующего и перспективного потребления тепловой энергии на цели теплоснабжения, произошедших за период, предшествующий актуализации</w:t>
            </w:r>
            <w:r w:rsidR="00DD21EB">
              <w:rPr>
                <w:webHidden/>
              </w:rPr>
              <w:tab/>
            </w:r>
            <w:r w:rsidR="004E792E">
              <w:rPr>
                <w:webHidden/>
              </w:rPr>
              <w:fldChar w:fldCharType="begin"/>
            </w:r>
            <w:r w:rsidR="00DD21EB">
              <w:rPr>
                <w:webHidden/>
              </w:rPr>
              <w:instrText xml:space="preserve"> PAGEREF _Toc9269432 \h </w:instrText>
            </w:r>
            <w:r w:rsidR="004E792E">
              <w:rPr>
                <w:webHidden/>
              </w:rPr>
            </w:r>
            <w:r w:rsidR="004E792E">
              <w:rPr>
                <w:webHidden/>
              </w:rPr>
              <w:fldChar w:fldCharType="separate"/>
            </w:r>
            <w:r w:rsidR="002B0226">
              <w:rPr>
                <w:webHidden/>
              </w:rPr>
              <w:t>16</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433" w:history="1">
            <w:r w:rsidR="00DD21EB" w:rsidRPr="00041BAE">
              <w:rPr>
                <w:rStyle w:val="ad"/>
              </w:rPr>
              <w:t>и).</w:t>
            </w:r>
            <w:r w:rsidR="00DD21EB">
              <w:rPr>
                <w:rFonts w:asciiTheme="minorHAnsi" w:eastAsiaTheme="minorEastAsia" w:hAnsiTheme="minorHAnsi" w:cstheme="minorBidi"/>
                <w:szCs w:val="22"/>
                <w:lang w:eastAsia="ru-RU"/>
              </w:rPr>
              <w:tab/>
            </w:r>
            <w:r w:rsidR="00DD21EB" w:rsidRPr="00041BAE">
              <w:rPr>
                <w:rStyle w:val="ad"/>
              </w:rPr>
              <w:t>перечень объектов теплопотребления, подключенных к тепловым сетям существующих систем теплоснабжения в период, предшествующий актуализации схемы теплоснабжения</w:t>
            </w:r>
            <w:r w:rsidR="00DD21EB">
              <w:rPr>
                <w:webHidden/>
              </w:rPr>
              <w:tab/>
            </w:r>
            <w:r w:rsidR="004E792E">
              <w:rPr>
                <w:webHidden/>
              </w:rPr>
              <w:fldChar w:fldCharType="begin"/>
            </w:r>
            <w:r w:rsidR="00DD21EB">
              <w:rPr>
                <w:webHidden/>
              </w:rPr>
              <w:instrText xml:space="preserve"> PAGEREF _Toc9269433 \h </w:instrText>
            </w:r>
            <w:r w:rsidR="004E792E">
              <w:rPr>
                <w:webHidden/>
              </w:rPr>
            </w:r>
            <w:r w:rsidR="004E792E">
              <w:rPr>
                <w:webHidden/>
              </w:rPr>
              <w:fldChar w:fldCharType="separate"/>
            </w:r>
            <w:r w:rsidR="002B0226">
              <w:rPr>
                <w:webHidden/>
              </w:rPr>
              <w:t>16</w:t>
            </w:r>
            <w:r w:rsidR="004E792E">
              <w:rPr>
                <w:webHidden/>
              </w:rPr>
              <w:fldChar w:fldCharType="end"/>
            </w:r>
          </w:hyperlink>
        </w:p>
        <w:p w:rsidR="00DD21EB" w:rsidRDefault="00132C20">
          <w:pPr>
            <w:pStyle w:val="14"/>
            <w:rPr>
              <w:rFonts w:asciiTheme="minorHAnsi" w:eastAsiaTheme="minorEastAsia" w:hAnsiTheme="minorHAnsi" w:cstheme="minorBidi"/>
              <w:noProof/>
              <w:sz w:val="22"/>
              <w:szCs w:val="22"/>
              <w:lang w:eastAsia="ru-RU"/>
            </w:rPr>
          </w:pPr>
          <w:hyperlink w:anchor="_Toc9269434" w:history="1">
            <w:r w:rsidR="00DD21EB" w:rsidRPr="00041BAE">
              <w:rPr>
                <w:rStyle w:val="ad"/>
                <w:noProof/>
                <w:lang w:bidi="ru-RU"/>
              </w:rPr>
              <w:t>ГЛАВА 3.</w:t>
            </w:r>
            <w:r w:rsidR="00DD21EB">
              <w:rPr>
                <w:rFonts w:asciiTheme="minorHAnsi" w:eastAsiaTheme="minorEastAsia" w:hAnsiTheme="minorHAnsi" w:cstheme="minorBidi"/>
                <w:noProof/>
                <w:sz w:val="22"/>
                <w:szCs w:val="22"/>
                <w:lang w:eastAsia="ru-RU"/>
              </w:rPr>
              <w:tab/>
            </w:r>
            <w:r w:rsidR="00DD21EB" w:rsidRPr="00041BAE">
              <w:rPr>
                <w:rStyle w:val="ad"/>
                <w:noProof/>
                <w:lang w:bidi="ru-RU"/>
              </w:rPr>
              <w:t>Электронная модель системы теплоснабжения поселения, городского округа, города федерального значения</w:t>
            </w:r>
            <w:r w:rsidR="00DD21EB">
              <w:rPr>
                <w:noProof/>
                <w:webHidden/>
              </w:rPr>
              <w:tab/>
            </w:r>
            <w:r w:rsidR="004E792E">
              <w:rPr>
                <w:noProof/>
                <w:webHidden/>
              </w:rPr>
              <w:fldChar w:fldCharType="begin"/>
            </w:r>
            <w:r w:rsidR="00DD21EB">
              <w:rPr>
                <w:noProof/>
                <w:webHidden/>
              </w:rPr>
              <w:instrText xml:space="preserve"> PAGEREF _Toc9269434 \h </w:instrText>
            </w:r>
            <w:r w:rsidR="004E792E">
              <w:rPr>
                <w:noProof/>
                <w:webHidden/>
              </w:rPr>
            </w:r>
            <w:r w:rsidR="004E792E">
              <w:rPr>
                <w:noProof/>
                <w:webHidden/>
              </w:rPr>
              <w:fldChar w:fldCharType="separate"/>
            </w:r>
            <w:r w:rsidR="002B0226">
              <w:rPr>
                <w:noProof/>
                <w:webHidden/>
              </w:rPr>
              <w:t>25</w:t>
            </w:r>
            <w:r w:rsidR="004E792E">
              <w:rPr>
                <w:noProof/>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435" w:history="1">
            <w:r w:rsidR="00DD21EB" w:rsidRPr="00041BAE">
              <w:rPr>
                <w:rStyle w:val="ad"/>
              </w:rPr>
              <w:t>а).</w:t>
            </w:r>
            <w:r w:rsidR="00DD21EB">
              <w:rPr>
                <w:rFonts w:asciiTheme="minorHAnsi" w:eastAsiaTheme="minorEastAsia" w:hAnsiTheme="minorHAnsi" w:cstheme="minorBidi"/>
                <w:szCs w:val="22"/>
                <w:lang w:eastAsia="ru-RU"/>
              </w:rPr>
              <w:tab/>
            </w:r>
            <w:r w:rsidR="00DD21EB" w:rsidRPr="00041BAE">
              <w:rPr>
                <w:rStyle w:val="ad"/>
              </w:rPr>
              <w:t>Графическое представление объектов системы теплоснабжения с привязкой к топографической основе поселения, городского округа, города федерального значения и с полным топологическим описанием связности объектов</w:t>
            </w:r>
            <w:r w:rsidR="00DD21EB">
              <w:rPr>
                <w:webHidden/>
              </w:rPr>
              <w:tab/>
            </w:r>
            <w:r w:rsidR="004E792E">
              <w:rPr>
                <w:webHidden/>
              </w:rPr>
              <w:fldChar w:fldCharType="begin"/>
            </w:r>
            <w:r w:rsidR="00DD21EB">
              <w:rPr>
                <w:webHidden/>
              </w:rPr>
              <w:instrText xml:space="preserve"> PAGEREF _Toc9269435 \h </w:instrText>
            </w:r>
            <w:r w:rsidR="004E792E">
              <w:rPr>
                <w:webHidden/>
              </w:rPr>
            </w:r>
            <w:r w:rsidR="004E792E">
              <w:rPr>
                <w:webHidden/>
              </w:rPr>
              <w:fldChar w:fldCharType="separate"/>
            </w:r>
            <w:r w:rsidR="002B0226">
              <w:rPr>
                <w:webHidden/>
              </w:rPr>
              <w:t>25</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436" w:history="1">
            <w:r w:rsidR="00DD21EB" w:rsidRPr="00041BAE">
              <w:rPr>
                <w:rStyle w:val="ad"/>
              </w:rPr>
              <w:t>б).</w:t>
            </w:r>
            <w:r w:rsidR="00DD21EB">
              <w:rPr>
                <w:rFonts w:asciiTheme="minorHAnsi" w:eastAsiaTheme="minorEastAsia" w:hAnsiTheme="minorHAnsi" w:cstheme="minorBidi"/>
                <w:szCs w:val="22"/>
                <w:lang w:eastAsia="ru-RU"/>
              </w:rPr>
              <w:tab/>
            </w:r>
            <w:r w:rsidR="00DD21EB" w:rsidRPr="00041BAE">
              <w:rPr>
                <w:rStyle w:val="ad"/>
              </w:rPr>
              <w:t>Паспортизация объектов системы теплоснабжения</w:t>
            </w:r>
            <w:r w:rsidR="00DD21EB">
              <w:rPr>
                <w:webHidden/>
              </w:rPr>
              <w:tab/>
            </w:r>
            <w:r w:rsidR="004E792E">
              <w:rPr>
                <w:webHidden/>
              </w:rPr>
              <w:fldChar w:fldCharType="begin"/>
            </w:r>
            <w:r w:rsidR="00DD21EB">
              <w:rPr>
                <w:webHidden/>
              </w:rPr>
              <w:instrText xml:space="preserve"> PAGEREF _Toc9269436 \h </w:instrText>
            </w:r>
            <w:r w:rsidR="004E792E">
              <w:rPr>
                <w:webHidden/>
              </w:rPr>
            </w:r>
            <w:r w:rsidR="004E792E">
              <w:rPr>
                <w:webHidden/>
              </w:rPr>
              <w:fldChar w:fldCharType="separate"/>
            </w:r>
            <w:r w:rsidR="002B0226">
              <w:rPr>
                <w:webHidden/>
              </w:rPr>
              <w:t>25</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437" w:history="1">
            <w:r w:rsidR="00DD21EB" w:rsidRPr="00041BAE">
              <w:rPr>
                <w:rStyle w:val="ad"/>
              </w:rPr>
              <w:t>в).</w:t>
            </w:r>
            <w:r w:rsidR="00DD21EB">
              <w:rPr>
                <w:rFonts w:asciiTheme="minorHAnsi" w:eastAsiaTheme="minorEastAsia" w:hAnsiTheme="minorHAnsi" w:cstheme="minorBidi"/>
                <w:szCs w:val="22"/>
                <w:lang w:eastAsia="ru-RU"/>
              </w:rPr>
              <w:tab/>
            </w:r>
            <w:r w:rsidR="00DD21EB" w:rsidRPr="00041BAE">
              <w:rPr>
                <w:rStyle w:val="ad"/>
              </w:rPr>
              <w:t>Паспортизация и описание расчетных единиц территориального деления, включая административное</w:t>
            </w:r>
            <w:r w:rsidR="00DD21EB">
              <w:rPr>
                <w:webHidden/>
              </w:rPr>
              <w:tab/>
            </w:r>
            <w:r w:rsidR="004E792E">
              <w:rPr>
                <w:webHidden/>
              </w:rPr>
              <w:fldChar w:fldCharType="begin"/>
            </w:r>
            <w:r w:rsidR="00DD21EB">
              <w:rPr>
                <w:webHidden/>
              </w:rPr>
              <w:instrText xml:space="preserve"> PAGEREF _Toc9269437 \h </w:instrText>
            </w:r>
            <w:r w:rsidR="004E792E">
              <w:rPr>
                <w:webHidden/>
              </w:rPr>
            </w:r>
            <w:r w:rsidR="004E792E">
              <w:rPr>
                <w:webHidden/>
              </w:rPr>
              <w:fldChar w:fldCharType="separate"/>
            </w:r>
            <w:r w:rsidR="002B0226">
              <w:rPr>
                <w:webHidden/>
              </w:rPr>
              <w:t>25</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438" w:history="1">
            <w:r w:rsidR="00DD21EB" w:rsidRPr="00041BAE">
              <w:rPr>
                <w:rStyle w:val="ad"/>
              </w:rPr>
              <w:t>г).</w:t>
            </w:r>
            <w:r w:rsidR="00DD21EB">
              <w:rPr>
                <w:rFonts w:asciiTheme="minorHAnsi" w:eastAsiaTheme="minorEastAsia" w:hAnsiTheme="minorHAnsi" w:cstheme="minorBidi"/>
                <w:szCs w:val="22"/>
                <w:lang w:eastAsia="ru-RU"/>
              </w:rPr>
              <w:tab/>
            </w:r>
            <w:r w:rsidR="00DD21EB" w:rsidRPr="00041BAE">
              <w:rPr>
                <w:rStyle w:val="ad"/>
              </w:rPr>
              <w:t>Гидравлический расчет тепловых сетей любой степени закольцованности, в том числе гидравлический расчет при совместной работе нескольких источников тепловой энергии на единую тепловую сеть</w:t>
            </w:r>
            <w:r w:rsidR="00DD21EB">
              <w:rPr>
                <w:webHidden/>
              </w:rPr>
              <w:tab/>
            </w:r>
            <w:r w:rsidR="004E792E">
              <w:rPr>
                <w:webHidden/>
              </w:rPr>
              <w:fldChar w:fldCharType="begin"/>
            </w:r>
            <w:r w:rsidR="00DD21EB">
              <w:rPr>
                <w:webHidden/>
              </w:rPr>
              <w:instrText xml:space="preserve"> PAGEREF _Toc9269438 \h </w:instrText>
            </w:r>
            <w:r w:rsidR="004E792E">
              <w:rPr>
                <w:webHidden/>
              </w:rPr>
            </w:r>
            <w:r w:rsidR="004E792E">
              <w:rPr>
                <w:webHidden/>
              </w:rPr>
              <w:fldChar w:fldCharType="separate"/>
            </w:r>
            <w:r w:rsidR="002B0226">
              <w:rPr>
                <w:webHidden/>
              </w:rPr>
              <w:t>25</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439" w:history="1">
            <w:r w:rsidR="00DD21EB" w:rsidRPr="00041BAE">
              <w:rPr>
                <w:rStyle w:val="ad"/>
              </w:rPr>
              <w:t>д).</w:t>
            </w:r>
            <w:r w:rsidR="00DD21EB">
              <w:rPr>
                <w:rFonts w:asciiTheme="minorHAnsi" w:eastAsiaTheme="minorEastAsia" w:hAnsiTheme="minorHAnsi" w:cstheme="minorBidi"/>
                <w:szCs w:val="22"/>
                <w:lang w:eastAsia="ru-RU"/>
              </w:rPr>
              <w:tab/>
            </w:r>
            <w:r w:rsidR="00DD21EB" w:rsidRPr="00041BAE">
              <w:rPr>
                <w:rStyle w:val="ad"/>
              </w:rPr>
              <w:t>Моделирование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r w:rsidR="00DD21EB">
              <w:rPr>
                <w:webHidden/>
              </w:rPr>
              <w:tab/>
            </w:r>
            <w:r w:rsidR="004E792E">
              <w:rPr>
                <w:webHidden/>
              </w:rPr>
              <w:fldChar w:fldCharType="begin"/>
            </w:r>
            <w:r w:rsidR="00DD21EB">
              <w:rPr>
                <w:webHidden/>
              </w:rPr>
              <w:instrText xml:space="preserve"> PAGEREF _Toc9269439 \h </w:instrText>
            </w:r>
            <w:r w:rsidR="004E792E">
              <w:rPr>
                <w:webHidden/>
              </w:rPr>
            </w:r>
            <w:r w:rsidR="004E792E">
              <w:rPr>
                <w:webHidden/>
              </w:rPr>
              <w:fldChar w:fldCharType="separate"/>
            </w:r>
            <w:r w:rsidR="002B0226">
              <w:rPr>
                <w:webHidden/>
              </w:rPr>
              <w:t>26</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440" w:history="1">
            <w:r w:rsidR="00DD21EB" w:rsidRPr="00041BAE">
              <w:rPr>
                <w:rStyle w:val="ad"/>
              </w:rPr>
              <w:t>е).</w:t>
            </w:r>
            <w:r w:rsidR="00DD21EB">
              <w:rPr>
                <w:rFonts w:asciiTheme="minorHAnsi" w:eastAsiaTheme="minorEastAsia" w:hAnsiTheme="minorHAnsi" w:cstheme="minorBidi"/>
                <w:szCs w:val="22"/>
                <w:lang w:eastAsia="ru-RU"/>
              </w:rPr>
              <w:tab/>
            </w:r>
            <w:r w:rsidR="00DD21EB" w:rsidRPr="00041BAE">
              <w:rPr>
                <w:rStyle w:val="ad"/>
              </w:rPr>
              <w:t>Расчет балансов тепловой энергии по источникам тепловой энергии и по территориальному признаку</w:t>
            </w:r>
            <w:r w:rsidR="00DD21EB">
              <w:rPr>
                <w:webHidden/>
              </w:rPr>
              <w:tab/>
            </w:r>
            <w:r w:rsidR="004E792E">
              <w:rPr>
                <w:webHidden/>
              </w:rPr>
              <w:fldChar w:fldCharType="begin"/>
            </w:r>
            <w:r w:rsidR="00DD21EB">
              <w:rPr>
                <w:webHidden/>
              </w:rPr>
              <w:instrText xml:space="preserve"> PAGEREF _Toc9269440 \h </w:instrText>
            </w:r>
            <w:r w:rsidR="004E792E">
              <w:rPr>
                <w:webHidden/>
              </w:rPr>
            </w:r>
            <w:r w:rsidR="004E792E">
              <w:rPr>
                <w:webHidden/>
              </w:rPr>
              <w:fldChar w:fldCharType="separate"/>
            </w:r>
            <w:r w:rsidR="002B0226">
              <w:rPr>
                <w:webHidden/>
              </w:rPr>
              <w:t>26</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441" w:history="1">
            <w:r w:rsidR="00DD21EB" w:rsidRPr="00041BAE">
              <w:rPr>
                <w:rStyle w:val="ad"/>
              </w:rPr>
              <w:t>ж).</w:t>
            </w:r>
            <w:r w:rsidR="00DD21EB">
              <w:rPr>
                <w:rFonts w:asciiTheme="minorHAnsi" w:eastAsiaTheme="minorEastAsia" w:hAnsiTheme="minorHAnsi" w:cstheme="minorBidi"/>
                <w:szCs w:val="22"/>
                <w:lang w:eastAsia="ru-RU"/>
              </w:rPr>
              <w:tab/>
            </w:r>
            <w:r w:rsidR="00DD21EB" w:rsidRPr="00041BAE">
              <w:rPr>
                <w:rStyle w:val="ad"/>
              </w:rPr>
              <w:t>Расчет потерь тепловой энергии через изоляцию и с утечками теплоносителя</w:t>
            </w:r>
            <w:r w:rsidR="00DD21EB">
              <w:rPr>
                <w:webHidden/>
              </w:rPr>
              <w:tab/>
            </w:r>
            <w:r w:rsidR="004E792E">
              <w:rPr>
                <w:webHidden/>
              </w:rPr>
              <w:fldChar w:fldCharType="begin"/>
            </w:r>
            <w:r w:rsidR="00DD21EB">
              <w:rPr>
                <w:webHidden/>
              </w:rPr>
              <w:instrText xml:space="preserve"> PAGEREF _Toc9269441 \h </w:instrText>
            </w:r>
            <w:r w:rsidR="004E792E">
              <w:rPr>
                <w:webHidden/>
              </w:rPr>
            </w:r>
            <w:r w:rsidR="004E792E">
              <w:rPr>
                <w:webHidden/>
              </w:rPr>
              <w:fldChar w:fldCharType="separate"/>
            </w:r>
            <w:r w:rsidR="002B0226">
              <w:rPr>
                <w:webHidden/>
              </w:rPr>
              <w:t>26</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442" w:history="1">
            <w:r w:rsidR="00DD21EB" w:rsidRPr="00041BAE">
              <w:rPr>
                <w:rStyle w:val="ad"/>
              </w:rPr>
              <w:t>з).</w:t>
            </w:r>
            <w:r w:rsidR="00DD21EB">
              <w:rPr>
                <w:rFonts w:asciiTheme="minorHAnsi" w:eastAsiaTheme="minorEastAsia" w:hAnsiTheme="minorHAnsi" w:cstheme="minorBidi"/>
                <w:szCs w:val="22"/>
                <w:lang w:eastAsia="ru-RU"/>
              </w:rPr>
              <w:tab/>
            </w:r>
            <w:r w:rsidR="00DD21EB" w:rsidRPr="00041BAE">
              <w:rPr>
                <w:rStyle w:val="ad"/>
              </w:rPr>
              <w:t>Расчет показателей надежности теплоснабжения</w:t>
            </w:r>
            <w:r w:rsidR="00DD21EB">
              <w:rPr>
                <w:webHidden/>
              </w:rPr>
              <w:tab/>
            </w:r>
            <w:r w:rsidR="004E792E">
              <w:rPr>
                <w:webHidden/>
              </w:rPr>
              <w:fldChar w:fldCharType="begin"/>
            </w:r>
            <w:r w:rsidR="00DD21EB">
              <w:rPr>
                <w:webHidden/>
              </w:rPr>
              <w:instrText xml:space="preserve"> PAGEREF _Toc9269442 \h </w:instrText>
            </w:r>
            <w:r w:rsidR="004E792E">
              <w:rPr>
                <w:webHidden/>
              </w:rPr>
            </w:r>
            <w:r w:rsidR="004E792E">
              <w:rPr>
                <w:webHidden/>
              </w:rPr>
              <w:fldChar w:fldCharType="separate"/>
            </w:r>
            <w:r w:rsidR="002B0226">
              <w:rPr>
                <w:webHidden/>
              </w:rPr>
              <w:t>26</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443" w:history="1">
            <w:r w:rsidR="00DD21EB" w:rsidRPr="00041BAE">
              <w:rPr>
                <w:rStyle w:val="ad"/>
              </w:rPr>
              <w:t>и).</w:t>
            </w:r>
            <w:r w:rsidR="00DD21EB">
              <w:rPr>
                <w:rFonts w:asciiTheme="minorHAnsi" w:eastAsiaTheme="minorEastAsia" w:hAnsiTheme="minorHAnsi" w:cstheme="minorBidi"/>
                <w:szCs w:val="22"/>
                <w:lang w:eastAsia="ru-RU"/>
              </w:rPr>
              <w:tab/>
            </w:r>
            <w:r w:rsidR="00DD21EB" w:rsidRPr="00041BAE">
              <w:rPr>
                <w:rStyle w:val="ad"/>
              </w:rPr>
              <w:t>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r w:rsidR="00DD21EB">
              <w:rPr>
                <w:webHidden/>
              </w:rPr>
              <w:tab/>
            </w:r>
            <w:r w:rsidR="004E792E">
              <w:rPr>
                <w:webHidden/>
              </w:rPr>
              <w:fldChar w:fldCharType="begin"/>
            </w:r>
            <w:r w:rsidR="00DD21EB">
              <w:rPr>
                <w:webHidden/>
              </w:rPr>
              <w:instrText xml:space="preserve"> PAGEREF _Toc9269443 \h </w:instrText>
            </w:r>
            <w:r w:rsidR="004E792E">
              <w:rPr>
                <w:webHidden/>
              </w:rPr>
            </w:r>
            <w:r w:rsidR="004E792E">
              <w:rPr>
                <w:webHidden/>
              </w:rPr>
              <w:fldChar w:fldCharType="separate"/>
            </w:r>
            <w:r w:rsidR="002B0226">
              <w:rPr>
                <w:webHidden/>
              </w:rPr>
              <w:t>26</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444" w:history="1">
            <w:r w:rsidR="00DD21EB" w:rsidRPr="00041BAE">
              <w:rPr>
                <w:rStyle w:val="ad"/>
              </w:rPr>
              <w:t>к).</w:t>
            </w:r>
            <w:r w:rsidR="00DD21EB">
              <w:rPr>
                <w:rFonts w:asciiTheme="minorHAnsi" w:eastAsiaTheme="minorEastAsia" w:hAnsiTheme="minorHAnsi" w:cstheme="minorBidi"/>
                <w:szCs w:val="22"/>
                <w:lang w:eastAsia="ru-RU"/>
              </w:rPr>
              <w:tab/>
            </w:r>
            <w:r w:rsidR="00DD21EB" w:rsidRPr="00041BAE">
              <w:rPr>
                <w:rStyle w:val="ad"/>
              </w:rPr>
              <w:t>Сравнительные пьезометрические графики для разработки и анализа сценариев перспективного развития тепловых сетей</w:t>
            </w:r>
            <w:r w:rsidR="00DD21EB">
              <w:rPr>
                <w:webHidden/>
              </w:rPr>
              <w:tab/>
            </w:r>
            <w:r w:rsidR="004E792E">
              <w:rPr>
                <w:webHidden/>
              </w:rPr>
              <w:fldChar w:fldCharType="begin"/>
            </w:r>
            <w:r w:rsidR="00DD21EB">
              <w:rPr>
                <w:webHidden/>
              </w:rPr>
              <w:instrText xml:space="preserve"> PAGEREF _Toc9269444 \h </w:instrText>
            </w:r>
            <w:r w:rsidR="004E792E">
              <w:rPr>
                <w:webHidden/>
              </w:rPr>
            </w:r>
            <w:r w:rsidR="004E792E">
              <w:rPr>
                <w:webHidden/>
              </w:rPr>
              <w:fldChar w:fldCharType="separate"/>
            </w:r>
            <w:r w:rsidR="002B0226">
              <w:rPr>
                <w:webHidden/>
              </w:rPr>
              <w:t>26</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445" w:history="1">
            <w:r w:rsidR="00DD21EB" w:rsidRPr="00041BAE">
              <w:rPr>
                <w:rStyle w:val="ad"/>
              </w:rPr>
              <w:t>л).</w:t>
            </w:r>
            <w:r w:rsidR="00DD21EB">
              <w:rPr>
                <w:rFonts w:asciiTheme="minorHAnsi" w:eastAsiaTheme="minorEastAsia" w:hAnsiTheme="minorHAnsi" w:cstheme="minorBidi"/>
                <w:szCs w:val="22"/>
                <w:lang w:eastAsia="ru-RU"/>
              </w:rPr>
              <w:tab/>
            </w:r>
            <w:r w:rsidR="00DD21EB" w:rsidRPr="00041BAE">
              <w:rPr>
                <w:rStyle w:val="ad"/>
              </w:rPr>
              <w:t>Описание изменений гидравлических режимов за период предшествующий актуализации схемы теплоснабжения</w:t>
            </w:r>
            <w:r w:rsidR="00DD21EB">
              <w:rPr>
                <w:webHidden/>
              </w:rPr>
              <w:tab/>
            </w:r>
            <w:r w:rsidR="004E792E">
              <w:rPr>
                <w:webHidden/>
              </w:rPr>
              <w:fldChar w:fldCharType="begin"/>
            </w:r>
            <w:r w:rsidR="00DD21EB">
              <w:rPr>
                <w:webHidden/>
              </w:rPr>
              <w:instrText xml:space="preserve"> PAGEREF _Toc9269445 \h </w:instrText>
            </w:r>
            <w:r w:rsidR="004E792E">
              <w:rPr>
                <w:webHidden/>
              </w:rPr>
            </w:r>
            <w:r w:rsidR="004E792E">
              <w:rPr>
                <w:webHidden/>
              </w:rPr>
              <w:fldChar w:fldCharType="separate"/>
            </w:r>
            <w:r w:rsidR="002B0226">
              <w:rPr>
                <w:webHidden/>
              </w:rPr>
              <w:t>26</w:t>
            </w:r>
            <w:r w:rsidR="004E792E">
              <w:rPr>
                <w:webHidden/>
              </w:rPr>
              <w:fldChar w:fldCharType="end"/>
            </w:r>
          </w:hyperlink>
        </w:p>
        <w:p w:rsidR="00DD21EB" w:rsidRDefault="00132C20">
          <w:pPr>
            <w:pStyle w:val="14"/>
            <w:rPr>
              <w:rFonts w:asciiTheme="minorHAnsi" w:eastAsiaTheme="minorEastAsia" w:hAnsiTheme="minorHAnsi" w:cstheme="minorBidi"/>
              <w:noProof/>
              <w:sz w:val="22"/>
              <w:szCs w:val="22"/>
              <w:lang w:eastAsia="ru-RU"/>
            </w:rPr>
          </w:pPr>
          <w:hyperlink w:anchor="_Toc9269446" w:history="1">
            <w:r w:rsidR="00DD21EB" w:rsidRPr="00041BAE">
              <w:rPr>
                <w:rStyle w:val="ad"/>
                <w:noProof/>
                <w:lang w:bidi="ru-RU"/>
              </w:rPr>
              <w:t>ГЛАВА 4.</w:t>
            </w:r>
            <w:r w:rsidR="00DD21EB">
              <w:rPr>
                <w:rFonts w:asciiTheme="minorHAnsi" w:eastAsiaTheme="minorEastAsia" w:hAnsiTheme="minorHAnsi" w:cstheme="minorBidi"/>
                <w:noProof/>
                <w:sz w:val="22"/>
                <w:szCs w:val="22"/>
                <w:lang w:eastAsia="ru-RU"/>
              </w:rPr>
              <w:tab/>
            </w:r>
            <w:r w:rsidR="00DD21EB" w:rsidRPr="00041BAE">
              <w:rPr>
                <w:rStyle w:val="ad"/>
                <w:noProof/>
                <w:lang w:bidi="ru-RU"/>
              </w:rPr>
              <w:t>Существующие и перспективные балансы тепловой мощности источников тепловой энергии и тепловой нагрузки потребителей</w:t>
            </w:r>
            <w:r w:rsidR="00DD21EB">
              <w:rPr>
                <w:noProof/>
                <w:webHidden/>
              </w:rPr>
              <w:tab/>
            </w:r>
            <w:r w:rsidR="004E792E">
              <w:rPr>
                <w:noProof/>
                <w:webHidden/>
              </w:rPr>
              <w:fldChar w:fldCharType="begin"/>
            </w:r>
            <w:r w:rsidR="00DD21EB">
              <w:rPr>
                <w:noProof/>
                <w:webHidden/>
              </w:rPr>
              <w:instrText xml:space="preserve"> PAGEREF _Toc9269446 \h </w:instrText>
            </w:r>
            <w:r w:rsidR="004E792E">
              <w:rPr>
                <w:noProof/>
                <w:webHidden/>
              </w:rPr>
            </w:r>
            <w:r w:rsidR="004E792E">
              <w:rPr>
                <w:noProof/>
                <w:webHidden/>
              </w:rPr>
              <w:fldChar w:fldCharType="separate"/>
            </w:r>
            <w:r w:rsidR="002B0226">
              <w:rPr>
                <w:noProof/>
                <w:webHidden/>
              </w:rPr>
              <w:t>27</w:t>
            </w:r>
            <w:r w:rsidR="004E792E">
              <w:rPr>
                <w:noProof/>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447" w:history="1">
            <w:r w:rsidR="00DD21EB" w:rsidRPr="00041BAE">
              <w:rPr>
                <w:rStyle w:val="ad"/>
              </w:rPr>
              <w:t>а).</w:t>
            </w:r>
            <w:r w:rsidR="00DD21EB">
              <w:rPr>
                <w:rFonts w:asciiTheme="minorHAnsi" w:eastAsiaTheme="minorEastAsia" w:hAnsiTheme="minorHAnsi" w:cstheme="minorBidi"/>
                <w:szCs w:val="22"/>
                <w:lang w:eastAsia="ru-RU"/>
              </w:rPr>
              <w:tab/>
            </w:r>
            <w:r w:rsidR="00DD21EB" w:rsidRPr="00041BAE">
              <w:rPr>
                <w:rStyle w:val="ad"/>
              </w:rPr>
              <w:t>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w:t>
            </w:r>
            <w:r w:rsidR="00DD21EB">
              <w:rPr>
                <w:webHidden/>
              </w:rPr>
              <w:tab/>
            </w:r>
            <w:r w:rsidR="004E792E">
              <w:rPr>
                <w:webHidden/>
              </w:rPr>
              <w:fldChar w:fldCharType="begin"/>
            </w:r>
            <w:r w:rsidR="00DD21EB">
              <w:rPr>
                <w:webHidden/>
              </w:rPr>
              <w:instrText xml:space="preserve"> PAGEREF _Toc9269447 \h </w:instrText>
            </w:r>
            <w:r w:rsidR="004E792E">
              <w:rPr>
                <w:webHidden/>
              </w:rPr>
            </w:r>
            <w:r w:rsidR="004E792E">
              <w:rPr>
                <w:webHidden/>
              </w:rPr>
              <w:fldChar w:fldCharType="separate"/>
            </w:r>
            <w:r w:rsidR="002B0226">
              <w:rPr>
                <w:webHidden/>
              </w:rPr>
              <w:t>27</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448" w:history="1">
            <w:r w:rsidR="00DD21EB" w:rsidRPr="00041BAE">
              <w:rPr>
                <w:rStyle w:val="ad"/>
              </w:rPr>
              <w:t>б).</w:t>
            </w:r>
            <w:r w:rsidR="00DD21EB">
              <w:rPr>
                <w:rFonts w:asciiTheme="minorHAnsi" w:eastAsiaTheme="minorEastAsia" w:hAnsiTheme="minorHAnsi" w:cstheme="minorBidi"/>
                <w:szCs w:val="22"/>
                <w:lang w:eastAsia="ru-RU"/>
              </w:rPr>
              <w:tab/>
            </w:r>
            <w:r w:rsidR="00DD21EB" w:rsidRPr="00041BAE">
              <w:rPr>
                <w:rStyle w:val="ad"/>
              </w:rPr>
              <w:t>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r w:rsidR="00DD21EB">
              <w:rPr>
                <w:webHidden/>
              </w:rPr>
              <w:tab/>
            </w:r>
            <w:r w:rsidR="004E792E">
              <w:rPr>
                <w:webHidden/>
              </w:rPr>
              <w:fldChar w:fldCharType="begin"/>
            </w:r>
            <w:r w:rsidR="00DD21EB">
              <w:rPr>
                <w:webHidden/>
              </w:rPr>
              <w:instrText xml:space="preserve"> PAGEREF _Toc9269448 \h </w:instrText>
            </w:r>
            <w:r w:rsidR="004E792E">
              <w:rPr>
                <w:webHidden/>
              </w:rPr>
            </w:r>
            <w:r w:rsidR="004E792E">
              <w:rPr>
                <w:webHidden/>
              </w:rPr>
              <w:fldChar w:fldCharType="separate"/>
            </w:r>
            <w:r w:rsidR="002B0226">
              <w:rPr>
                <w:webHidden/>
              </w:rPr>
              <w:t>30</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449" w:history="1">
            <w:r w:rsidR="00DD21EB" w:rsidRPr="00041BAE">
              <w:rPr>
                <w:rStyle w:val="ad"/>
              </w:rPr>
              <w:t>в).</w:t>
            </w:r>
            <w:r w:rsidR="00DD21EB">
              <w:rPr>
                <w:rFonts w:asciiTheme="minorHAnsi" w:eastAsiaTheme="minorEastAsia" w:hAnsiTheme="minorHAnsi" w:cstheme="minorBidi"/>
                <w:szCs w:val="22"/>
                <w:lang w:eastAsia="ru-RU"/>
              </w:rPr>
              <w:tab/>
            </w:r>
            <w:r w:rsidR="00DD21EB" w:rsidRPr="00041BAE">
              <w:rPr>
                <w:rStyle w:val="ad"/>
              </w:rPr>
              <w:t>Выводы о резервах (дефицитах) существующей системы теплоснабжении при обеспечении перспективной тепловой нагрузки потребителей</w:t>
            </w:r>
            <w:r w:rsidR="00DD21EB">
              <w:rPr>
                <w:webHidden/>
              </w:rPr>
              <w:tab/>
            </w:r>
            <w:r w:rsidR="004E792E">
              <w:rPr>
                <w:webHidden/>
              </w:rPr>
              <w:fldChar w:fldCharType="begin"/>
            </w:r>
            <w:r w:rsidR="00DD21EB">
              <w:rPr>
                <w:webHidden/>
              </w:rPr>
              <w:instrText xml:space="preserve"> PAGEREF _Toc9269449 \h </w:instrText>
            </w:r>
            <w:r w:rsidR="004E792E">
              <w:rPr>
                <w:webHidden/>
              </w:rPr>
            </w:r>
            <w:r w:rsidR="004E792E">
              <w:rPr>
                <w:webHidden/>
              </w:rPr>
              <w:fldChar w:fldCharType="separate"/>
            </w:r>
            <w:r w:rsidR="002B0226">
              <w:rPr>
                <w:webHidden/>
              </w:rPr>
              <w:t>30</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450" w:history="1">
            <w:r w:rsidR="00DD21EB" w:rsidRPr="00041BAE">
              <w:rPr>
                <w:rStyle w:val="ad"/>
              </w:rPr>
              <w:t>г).</w:t>
            </w:r>
            <w:r w:rsidR="00DD21EB">
              <w:rPr>
                <w:rFonts w:asciiTheme="minorHAnsi" w:eastAsiaTheme="minorEastAsia" w:hAnsiTheme="minorHAnsi" w:cstheme="minorBidi"/>
                <w:szCs w:val="22"/>
                <w:lang w:eastAsia="ru-RU"/>
              </w:rPr>
              <w:tab/>
            </w:r>
            <w:r w:rsidR="00DD21EB" w:rsidRPr="00041BAE">
              <w:rPr>
                <w:rStyle w:val="ad"/>
              </w:rPr>
              <w:t>Описание изменений существующих и перспективных балансов тепловой мощности источников тепловой энергии и тепловой нагрузки потребителей для каждой системы теплоснабжения за период, предшествующий актуализации схемы теплоснабжения</w:t>
            </w:r>
            <w:r w:rsidR="00DD21EB">
              <w:rPr>
                <w:webHidden/>
              </w:rPr>
              <w:tab/>
            </w:r>
            <w:r w:rsidR="004E792E">
              <w:rPr>
                <w:webHidden/>
              </w:rPr>
              <w:fldChar w:fldCharType="begin"/>
            </w:r>
            <w:r w:rsidR="00DD21EB">
              <w:rPr>
                <w:webHidden/>
              </w:rPr>
              <w:instrText xml:space="preserve"> PAGEREF _Toc9269450 \h </w:instrText>
            </w:r>
            <w:r w:rsidR="004E792E">
              <w:rPr>
                <w:webHidden/>
              </w:rPr>
            </w:r>
            <w:r w:rsidR="004E792E">
              <w:rPr>
                <w:webHidden/>
              </w:rPr>
              <w:fldChar w:fldCharType="separate"/>
            </w:r>
            <w:r w:rsidR="002B0226">
              <w:rPr>
                <w:webHidden/>
              </w:rPr>
              <w:t>30</w:t>
            </w:r>
            <w:r w:rsidR="004E792E">
              <w:rPr>
                <w:webHidden/>
              </w:rPr>
              <w:fldChar w:fldCharType="end"/>
            </w:r>
          </w:hyperlink>
        </w:p>
        <w:p w:rsidR="00DD21EB" w:rsidRDefault="00132C20">
          <w:pPr>
            <w:pStyle w:val="14"/>
            <w:rPr>
              <w:rFonts w:asciiTheme="minorHAnsi" w:eastAsiaTheme="minorEastAsia" w:hAnsiTheme="minorHAnsi" w:cstheme="minorBidi"/>
              <w:noProof/>
              <w:sz w:val="22"/>
              <w:szCs w:val="22"/>
              <w:lang w:eastAsia="ru-RU"/>
            </w:rPr>
          </w:pPr>
          <w:hyperlink w:anchor="_Toc9269451" w:history="1">
            <w:r w:rsidR="00DD21EB" w:rsidRPr="00041BAE">
              <w:rPr>
                <w:rStyle w:val="ad"/>
                <w:noProof/>
                <w:lang w:bidi="ru-RU"/>
              </w:rPr>
              <w:t>ГЛАВА 5.</w:t>
            </w:r>
            <w:r w:rsidR="00DD21EB">
              <w:rPr>
                <w:rFonts w:asciiTheme="minorHAnsi" w:eastAsiaTheme="minorEastAsia" w:hAnsiTheme="minorHAnsi" w:cstheme="minorBidi"/>
                <w:noProof/>
                <w:sz w:val="22"/>
                <w:szCs w:val="22"/>
                <w:lang w:eastAsia="ru-RU"/>
              </w:rPr>
              <w:tab/>
            </w:r>
            <w:r w:rsidR="00DD21EB" w:rsidRPr="00041BAE">
              <w:rPr>
                <w:rStyle w:val="ad"/>
                <w:noProof/>
                <w:lang w:bidi="ru-RU"/>
              </w:rPr>
              <w:t>Мастер-план развития систем теплоснабжения поселения, городского округа, города федерального значения</w:t>
            </w:r>
            <w:r w:rsidR="00DD21EB">
              <w:rPr>
                <w:noProof/>
                <w:webHidden/>
              </w:rPr>
              <w:tab/>
            </w:r>
            <w:r w:rsidR="004E792E">
              <w:rPr>
                <w:noProof/>
                <w:webHidden/>
              </w:rPr>
              <w:fldChar w:fldCharType="begin"/>
            </w:r>
            <w:r w:rsidR="00DD21EB">
              <w:rPr>
                <w:noProof/>
                <w:webHidden/>
              </w:rPr>
              <w:instrText xml:space="preserve"> PAGEREF _Toc9269451 \h </w:instrText>
            </w:r>
            <w:r w:rsidR="004E792E">
              <w:rPr>
                <w:noProof/>
                <w:webHidden/>
              </w:rPr>
            </w:r>
            <w:r w:rsidR="004E792E">
              <w:rPr>
                <w:noProof/>
                <w:webHidden/>
              </w:rPr>
              <w:fldChar w:fldCharType="separate"/>
            </w:r>
            <w:r w:rsidR="002B0226">
              <w:rPr>
                <w:noProof/>
                <w:webHidden/>
              </w:rPr>
              <w:t>31</w:t>
            </w:r>
            <w:r w:rsidR="004E792E">
              <w:rPr>
                <w:noProof/>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452" w:history="1">
            <w:r w:rsidR="00DD21EB" w:rsidRPr="00041BAE">
              <w:rPr>
                <w:rStyle w:val="ad"/>
              </w:rPr>
              <w:t>а).</w:t>
            </w:r>
            <w:r w:rsidR="00DD21EB">
              <w:rPr>
                <w:rFonts w:asciiTheme="minorHAnsi" w:eastAsiaTheme="minorEastAsia" w:hAnsiTheme="minorHAnsi" w:cstheme="minorBidi"/>
                <w:szCs w:val="22"/>
                <w:lang w:eastAsia="ru-RU"/>
              </w:rPr>
              <w:tab/>
            </w:r>
            <w:r w:rsidR="00DD21EB" w:rsidRPr="00041BAE">
              <w:rPr>
                <w:rStyle w:val="ad"/>
              </w:rPr>
              <w:t>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r w:rsidR="00DD21EB">
              <w:rPr>
                <w:webHidden/>
              </w:rPr>
              <w:tab/>
            </w:r>
            <w:r w:rsidR="004E792E">
              <w:rPr>
                <w:webHidden/>
              </w:rPr>
              <w:fldChar w:fldCharType="begin"/>
            </w:r>
            <w:r w:rsidR="00DD21EB">
              <w:rPr>
                <w:webHidden/>
              </w:rPr>
              <w:instrText xml:space="preserve"> PAGEREF _Toc9269452 \h </w:instrText>
            </w:r>
            <w:r w:rsidR="004E792E">
              <w:rPr>
                <w:webHidden/>
              </w:rPr>
            </w:r>
            <w:r w:rsidR="004E792E">
              <w:rPr>
                <w:webHidden/>
              </w:rPr>
              <w:fldChar w:fldCharType="separate"/>
            </w:r>
            <w:r w:rsidR="002B0226">
              <w:rPr>
                <w:webHidden/>
              </w:rPr>
              <w:t>31</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453" w:history="1">
            <w:r w:rsidR="00DD21EB" w:rsidRPr="00041BAE">
              <w:rPr>
                <w:rStyle w:val="ad"/>
              </w:rPr>
              <w:t>б).</w:t>
            </w:r>
            <w:r w:rsidR="00DD21EB">
              <w:rPr>
                <w:rFonts w:asciiTheme="minorHAnsi" w:eastAsiaTheme="minorEastAsia" w:hAnsiTheme="minorHAnsi" w:cstheme="minorBidi"/>
                <w:szCs w:val="22"/>
                <w:lang w:eastAsia="ru-RU"/>
              </w:rPr>
              <w:tab/>
            </w:r>
            <w:r w:rsidR="00DD21EB" w:rsidRPr="00041BAE">
              <w:rPr>
                <w:rStyle w:val="ad"/>
              </w:rPr>
              <w:t>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r w:rsidR="00DD21EB">
              <w:rPr>
                <w:webHidden/>
              </w:rPr>
              <w:tab/>
            </w:r>
            <w:r w:rsidR="004E792E">
              <w:rPr>
                <w:webHidden/>
              </w:rPr>
              <w:fldChar w:fldCharType="begin"/>
            </w:r>
            <w:r w:rsidR="00DD21EB">
              <w:rPr>
                <w:webHidden/>
              </w:rPr>
              <w:instrText xml:space="preserve"> PAGEREF _Toc9269453 \h </w:instrText>
            </w:r>
            <w:r w:rsidR="004E792E">
              <w:rPr>
                <w:webHidden/>
              </w:rPr>
            </w:r>
            <w:r w:rsidR="004E792E">
              <w:rPr>
                <w:webHidden/>
              </w:rPr>
              <w:fldChar w:fldCharType="separate"/>
            </w:r>
            <w:r w:rsidR="002B0226">
              <w:rPr>
                <w:webHidden/>
              </w:rPr>
              <w:t>31</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454" w:history="1">
            <w:r w:rsidR="00DD21EB" w:rsidRPr="00041BAE">
              <w:rPr>
                <w:rStyle w:val="ad"/>
              </w:rPr>
              <w:t>в).</w:t>
            </w:r>
            <w:r w:rsidR="00DD21EB">
              <w:rPr>
                <w:rFonts w:asciiTheme="minorHAnsi" w:eastAsiaTheme="minorEastAsia" w:hAnsiTheme="minorHAnsi" w:cstheme="minorBidi"/>
                <w:szCs w:val="22"/>
                <w:lang w:eastAsia="ru-RU"/>
              </w:rPr>
              <w:tab/>
            </w:r>
            <w:r w:rsidR="00DD21EB" w:rsidRPr="00041BAE">
              <w:rPr>
                <w:rStyle w:val="ad"/>
              </w:rPr>
              <w:t>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w:t>
            </w:r>
            <w:r w:rsidR="00DD21EB">
              <w:rPr>
                <w:webHidden/>
              </w:rPr>
              <w:tab/>
            </w:r>
            <w:r w:rsidR="004E792E">
              <w:rPr>
                <w:webHidden/>
              </w:rPr>
              <w:fldChar w:fldCharType="begin"/>
            </w:r>
            <w:r w:rsidR="00DD21EB">
              <w:rPr>
                <w:webHidden/>
              </w:rPr>
              <w:instrText xml:space="preserve"> PAGEREF _Toc9269454 \h </w:instrText>
            </w:r>
            <w:r w:rsidR="004E792E">
              <w:rPr>
                <w:webHidden/>
              </w:rPr>
            </w:r>
            <w:r w:rsidR="004E792E">
              <w:rPr>
                <w:webHidden/>
              </w:rPr>
              <w:fldChar w:fldCharType="separate"/>
            </w:r>
            <w:r w:rsidR="002B0226">
              <w:rPr>
                <w:webHidden/>
              </w:rPr>
              <w:t>32</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455" w:history="1">
            <w:r w:rsidR="00DD21EB" w:rsidRPr="00041BAE">
              <w:rPr>
                <w:rStyle w:val="ad"/>
              </w:rPr>
              <w:t>г).</w:t>
            </w:r>
            <w:r w:rsidR="00DD21EB">
              <w:rPr>
                <w:rFonts w:asciiTheme="minorHAnsi" w:eastAsiaTheme="minorEastAsia" w:hAnsiTheme="minorHAnsi" w:cstheme="minorBidi"/>
                <w:szCs w:val="22"/>
                <w:lang w:eastAsia="ru-RU"/>
              </w:rPr>
              <w:tab/>
            </w:r>
            <w:r w:rsidR="00DD21EB" w:rsidRPr="00041BAE">
              <w:rPr>
                <w:rStyle w:val="ad"/>
              </w:rPr>
              <w:t>Описание изменений в мастер-плане развития систем теплоснабжения поселения, городского округа, города федерального значения за период, предшествующий актуализации схемы теплоснабжения</w:t>
            </w:r>
            <w:r w:rsidR="00DD21EB">
              <w:rPr>
                <w:webHidden/>
              </w:rPr>
              <w:tab/>
            </w:r>
            <w:r w:rsidR="004E792E">
              <w:rPr>
                <w:webHidden/>
              </w:rPr>
              <w:fldChar w:fldCharType="begin"/>
            </w:r>
            <w:r w:rsidR="00DD21EB">
              <w:rPr>
                <w:webHidden/>
              </w:rPr>
              <w:instrText xml:space="preserve"> PAGEREF _Toc9269455 \h </w:instrText>
            </w:r>
            <w:r w:rsidR="004E792E">
              <w:rPr>
                <w:webHidden/>
              </w:rPr>
            </w:r>
            <w:r w:rsidR="004E792E">
              <w:rPr>
                <w:webHidden/>
              </w:rPr>
              <w:fldChar w:fldCharType="separate"/>
            </w:r>
            <w:r w:rsidR="002B0226">
              <w:rPr>
                <w:webHidden/>
              </w:rPr>
              <w:t>32</w:t>
            </w:r>
            <w:r w:rsidR="004E792E">
              <w:rPr>
                <w:webHidden/>
              </w:rPr>
              <w:fldChar w:fldCharType="end"/>
            </w:r>
          </w:hyperlink>
        </w:p>
        <w:p w:rsidR="00DD21EB" w:rsidRDefault="00132C20">
          <w:pPr>
            <w:pStyle w:val="14"/>
            <w:rPr>
              <w:rFonts w:asciiTheme="minorHAnsi" w:eastAsiaTheme="minorEastAsia" w:hAnsiTheme="minorHAnsi" w:cstheme="minorBidi"/>
              <w:noProof/>
              <w:sz w:val="22"/>
              <w:szCs w:val="22"/>
              <w:lang w:eastAsia="ru-RU"/>
            </w:rPr>
          </w:pPr>
          <w:hyperlink w:anchor="_Toc9269456" w:history="1">
            <w:r w:rsidR="00DD21EB" w:rsidRPr="00041BAE">
              <w:rPr>
                <w:rStyle w:val="ad"/>
                <w:noProof/>
                <w:lang w:bidi="ru-RU"/>
              </w:rPr>
              <w:t>ГЛАВА 6.</w:t>
            </w:r>
            <w:r w:rsidR="00DD21EB">
              <w:rPr>
                <w:rFonts w:asciiTheme="minorHAnsi" w:eastAsiaTheme="minorEastAsia" w:hAnsiTheme="minorHAnsi" w:cstheme="minorBidi"/>
                <w:noProof/>
                <w:sz w:val="22"/>
                <w:szCs w:val="22"/>
                <w:lang w:eastAsia="ru-RU"/>
              </w:rPr>
              <w:tab/>
            </w:r>
            <w:r w:rsidR="00DD21EB" w:rsidRPr="00041BAE">
              <w:rPr>
                <w:rStyle w:val="ad"/>
                <w:noProof/>
                <w:lang w:bidi="ru-RU"/>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rsidR="00DD21EB">
              <w:rPr>
                <w:noProof/>
                <w:webHidden/>
              </w:rPr>
              <w:tab/>
            </w:r>
            <w:r w:rsidR="004E792E">
              <w:rPr>
                <w:noProof/>
                <w:webHidden/>
              </w:rPr>
              <w:fldChar w:fldCharType="begin"/>
            </w:r>
            <w:r w:rsidR="00DD21EB">
              <w:rPr>
                <w:noProof/>
                <w:webHidden/>
              </w:rPr>
              <w:instrText xml:space="preserve"> PAGEREF _Toc9269456 \h </w:instrText>
            </w:r>
            <w:r w:rsidR="004E792E">
              <w:rPr>
                <w:noProof/>
                <w:webHidden/>
              </w:rPr>
            </w:r>
            <w:r w:rsidR="004E792E">
              <w:rPr>
                <w:noProof/>
                <w:webHidden/>
              </w:rPr>
              <w:fldChar w:fldCharType="separate"/>
            </w:r>
            <w:r w:rsidR="002B0226">
              <w:rPr>
                <w:noProof/>
                <w:webHidden/>
              </w:rPr>
              <w:t>33</w:t>
            </w:r>
            <w:r w:rsidR="004E792E">
              <w:rPr>
                <w:noProof/>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457" w:history="1">
            <w:r w:rsidR="00DD21EB" w:rsidRPr="00041BAE">
              <w:rPr>
                <w:rStyle w:val="ad"/>
              </w:rPr>
              <w:t>а).</w:t>
            </w:r>
            <w:r w:rsidR="00DD21EB">
              <w:rPr>
                <w:rFonts w:asciiTheme="minorHAnsi" w:eastAsiaTheme="minorEastAsia" w:hAnsiTheme="minorHAnsi" w:cstheme="minorBidi"/>
                <w:szCs w:val="22"/>
                <w:lang w:eastAsia="ru-RU"/>
              </w:rPr>
              <w:tab/>
            </w:r>
            <w:r w:rsidR="00DD21EB" w:rsidRPr="00041BAE">
              <w:rPr>
                <w:rStyle w:val="ad"/>
              </w:rPr>
              <w:t>Расчетная величина нормативных потерь теплоносителя в тепловых сетях в зонах действия источников тепловой энергии</w:t>
            </w:r>
            <w:r w:rsidR="00DD21EB">
              <w:rPr>
                <w:webHidden/>
              </w:rPr>
              <w:tab/>
            </w:r>
            <w:r w:rsidR="004E792E">
              <w:rPr>
                <w:webHidden/>
              </w:rPr>
              <w:fldChar w:fldCharType="begin"/>
            </w:r>
            <w:r w:rsidR="00DD21EB">
              <w:rPr>
                <w:webHidden/>
              </w:rPr>
              <w:instrText xml:space="preserve"> PAGEREF _Toc9269457 \h </w:instrText>
            </w:r>
            <w:r w:rsidR="004E792E">
              <w:rPr>
                <w:webHidden/>
              </w:rPr>
            </w:r>
            <w:r w:rsidR="004E792E">
              <w:rPr>
                <w:webHidden/>
              </w:rPr>
              <w:fldChar w:fldCharType="separate"/>
            </w:r>
            <w:r w:rsidR="002B0226">
              <w:rPr>
                <w:webHidden/>
              </w:rPr>
              <w:t>33</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458" w:history="1">
            <w:r w:rsidR="00DD21EB" w:rsidRPr="00041BAE">
              <w:rPr>
                <w:rStyle w:val="ad"/>
              </w:rPr>
              <w:t>б).</w:t>
            </w:r>
            <w:r w:rsidR="00DD21EB">
              <w:rPr>
                <w:rFonts w:asciiTheme="minorHAnsi" w:eastAsiaTheme="minorEastAsia" w:hAnsiTheme="minorHAnsi" w:cstheme="minorBidi"/>
                <w:szCs w:val="22"/>
                <w:lang w:eastAsia="ru-RU"/>
              </w:rPr>
              <w:tab/>
            </w:r>
            <w:r w:rsidR="00DD21EB" w:rsidRPr="00041BAE">
              <w:rPr>
                <w:rStyle w:val="ad"/>
              </w:rPr>
              <w:t>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r w:rsidR="00DD21EB">
              <w:rPr>
                <w:webHidden/>
              </w:rPr>
              <w:tab/>
            </w:r>
            <w:r w:rsidR="004E792E">
              <w:rPr>
                <w:webHidden/>
              </w:rPr>
              <w:fldChar w:fldCharType="begin"/>
            </w:r>
            <w:r w:rsidR="00DD21EB">
              <w:rPr>
                <w:webHidden/>
              </w:rPr>
              <w:instrText xml:space="preserve"> PAGEREF _Toc9269458 \h </w:instrText>
            </w:r>
            <w:r w:rsidR="004E792E">
              <w:rPr>
                <w:webHidden/>
              </w:rPr>
            </w:r>
            <w:r w:rsidR="004E792E">
              <w:rPr>
                <w:webHidden/>
              </w:rPr>
              <w:fldChar w:fldCharType="separate"/>
            </w:r>
            <w:r w:rsidR="002B0226">
              <w:rPr>
                <w:webHidden/>
              </w:rPr>
              <w:t>34</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459" w:history="1">
            <w:r w:rsidR="00DD21EB" w:rsidRPr="00041BAE">
              <w:rPr>
                <w:rStyle w:val="ad"/>
              </w:rPr>
              <w:t>в).</w:t>
            </w:r>
            <w:r w:rsidR="00DD21EB">
              <w:rPr>
                <w:rFonts w:asciiTheme="minorHAnsi" w:eastAsiaTheme="minorEastAsia" w:hAnsiTheme="minorHAnsi" w:cstheme="minorBidi"/>
                <w:szCs w:val="22"/>
                <w:lang w:eastAsia="ru-RU"/>
              </w:rPr>
              <w:tab/>
            </w:r>
            <w:r w:rsidR="00DD21EB" w:rsidRPr="00041BAE">
              <w:rPr>
                <w:rStyle w:val="ad"/>
              </w:rPr>
              <w:t>Сведения о наличии баков-аккумуляторов</w:t>
            </w:r>
            <w:r w:rsidR="00DD21EB">
              <w:rPr>
                <w:webHidden/>
              </w:rPr>
              <w:tab/>
            </w:r>
            <w:r w:rsidR="004E792E">
              <w:rPr>
                <w:webHidden/>
              </w:rPr>
              <w:fldChar w:fldCharType="begin"/>
            </w:r>
            <w:r w:rsidR="00DD21EB">
              <w:rPr>
                <w:webHidden/>
              </w:rPr>
              <w:instrText xml:space="preserve"> PAGEREF _Toc9269459 \h </w:instrText>
            </w:r>
            <w:r w:rsidR="004E792E">
              <w:rPr>
                <w:webHidden/>
              </w:rPr>
            </w:r>
            <w:r w:rsidR="004E792E">
              <w:rPr>
                <w:webHidden/>
              </w:rPr>
              <w:fldChar w:fldCharType="separate"/>
            </w:r>
            <w:r w:rsidR="002B0226">
              <w:rPr>
                <w:webHidden/>
              </w:rPr>
              <w:t>34</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460" w:history="1">
            <w:r w:rsidR="00DD21EB" w:rsidRPr="00041BAE">
              <w:rPr>
                <w:rStyle w:val="ad"/>
              </w:rPr>
              <w:t>г).</w:t>
            </w:r>
            <w:r w:rsidR="00DD21EB">
              <w:rPr>
                <w:rFonts w:asciiTheme="minorHAnsi" w:eastAsiaTheme="minorEastAsia" w:hAnsiTheme="minorHAnsi" w:cstheme="minorBidi"/>
                <w:szCs w:val="22"/>
                <w:lang w:eastAsia="ru-RU"/>
              </w:rPr>
              <w:tab/>
            </w:r>
            <w:r w:rsidR="00DD21EB" w:rsidRPr="00041BAE">
              <w:rPr>
                <w:rStyle w:val="ad"/>
              </w:rPr>
              <w:t>Нормативный и фактический (для эксплуатационного и аварийного режимов) часовой расход подпиточной воды в зоне действия источников тепловой энергии</w:t>
            </w:r>
            <w:r w:rsidR="00DD21EB">
              <w:rPr>
                <w:webHidden/>
              </w:rPr>
              <w:tab/>
            </w:r>
            <w:r w:rsidR="004E792E">
              <w:rPr>
                <w:webHidden/>
              </w:rPr>
              <w:fldChar w:fldCharType="begin"/>
            </w:r>
            <w:r w:rsidR="00DD21EB">
              <w:rPr>
                <w:webHidden/>
              </w:rPr>
              <w:instrText xml:space="preserve"> PAGEREF _Toc9269460 \h </w:instrText>
            </w:r>
            <w:r w:rsidR="004E792E">
              <w:rPr>
                <w:webHidden/>
              </w:rPr>
            </w:r>
            <w:r w:rsidR="004E792E">
              <w:rPr>
                <w:webHidden/>
              </w:rPr>
              <w:fldChar w:fldCharType="separate"/>
            </w:r>
            <w:r w:rsidR="002B0226">
              <w:rPr>
                <w:webHidden/>
              </w:rPr>
              <w:t>34</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461" w:history="1">
            <w:r w:rsidR="00DD21EB" w:rsidRPr="00041BAE">
              <w:rPr>
                <w:rStyle w:val="ad"/>
              </w:rPr>
              <w:t>д).</w:t>
            </w:r>
            <w:r w:rsidR="00DD21EB">
              <w:rPr>
                <w:rFonts w:asciiTheme="minorHAnsi" w:eastAsiaTheme="minorEastAsia" w:hAnsiTheme="minorHAnsi" w:cstheme="minorBidi"/>
                <w:szCs w:val="22"/>
                <w:lang w:eastAsia="ru-RU"/>
              </w:rPr>
              <w:tab/>
            </w:r>
            <w:r w:rsidR="00DD21EB" w:rsidRPr="00041BAE">
              <w:rPr>
                <w:rStyle w:val="ad"/>
              </w:rPr>
              <w:t>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r w:rsidR="00DD21EB">
              <w:rPr>
                <w:webHidden/>
              </w:rPr>
              <w:tab/>
            </w:r>
            <w:r w:rsidR="004E792E">
              <w:rPr>
                <w:webHidden/>
              </w:rPr>
              <w:fldChar w:fldCharType="begin"/>
            </w:r>
            <w:r w:rsidR="00DD21EB">
              <w:rPr>
                <w:webHidden/>
              </w:rPr>
              <w:instrText xml:space="preserve"> PAGEREF _Toc9269461 \h </w:instrText>
            </w:r>
            <w:r w:rsidR="004E792E">
              <w:rPr>
                <w:webHidden/>
              </w:rPr>
            </w:r>
            <w:r w:rsidR="004E792E">
              <w:rPr>
                <w:webHidden/>
              </w:rPr>
              <w:fldChar w:fldCharType="separate"/>
            </w:r>
            <w:r w:rsidR="002B0226">
              <w:rPr>
                <w:webHidden/>
              </w:rPr>
              <w:t>34</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462" w:history="1">
            <w:r w:rsidR="00DD21EB" w:rsidRPr="00041BAE">
              <w:rPr>
                <w:rStyle w:val="ad"/>
              </w:rPr>
              <w:t>е).</w:t>
            </w:r>
            <w:r w:rsidR="00DD21EB">
              <w:rPr>
                <w:rFonts w:asciiTheme="minorHAnsi" w:eastAsiaTheme="minorEastAsia" w:hAnsiTheme="minorHAnsi" w:cstheme="minorBidi"/>
                <w:szCs w:val="22"/>
                <w:lang w:eastAsia="ru-RU"/>
              </w:rPr>
              <w:tab/>
            </w:r>
            <w:r w:rsidR="00DD21EB" w:rsidRPr="00041BAE">
              <w:rPr>
                <w:rStyle w:val="ad"/>
              </w:rPr>
              <w:t>Описание изменений в балансах производительности водоподготовительных установок за период предшествующий актуализации схемы теплоснабжения</w:t>
            </w:r>
            <w:r w:rsidR="00DD21EB">
              <w:rPr>
                <w:webHidden/>
              </w:rPr>
              <w:tab/>
            </w:r>
            <w:r w:rsidR="004E792E">
              <w:rPr>
                <w:webHidden/>
              </w:rPr>
              <w:fldChar w:fldCharType="begin"/>
            </w:r>
            <w:r w:rsidR="00DD21EB">
              <w:rPr>
                <w:webHidden/>
              </w:rPr>
              <w:instrText xml:space="preserve"> PAGEREF _Toc9269462 \h </w:instrText>
            </w:r>
            <w:r w:rsidR="004E792E">
              <w:rPr>
                <w:webHidden/>
              </w:rPr>
            </w:r>
            <w:r w:rsidR="004E792E">
              <w:rPr>
                <w:webHidden/>
              </w:rPr>
              <w:fldChar w:fldCharType="separate"/>
            </w:r>
            <w:r w:rsidR="002B0226">
              <w:rPr>
                <w:webHidden/>
              </w:rPr>
              <w:t>34</w:t>
            </w:r>
            <w:r w:rsidR="004E792E">
              <w:rPr>
                <w:webHidden/>
              </w:rPr>
              <w:fldChar w:fldCharType="end"/>
            </w:r>
          </w:hyperlink>
        </w:p>
        <w:p w:rsidR="00DD21EB" w:rsidRDefault="00132C20">
          <w:pPr>
            <w:pStyle w:val="14"/>
            <w:rPr>
              <w:rFonts w:asciiTheme="minorHAnsi" w:eastAsiaTheme="minorEastAsia" w:hAnsiTheme="minorHAnsi" w:cstheme="minorBidi"/>
              <w:noProof/>
              <w:sz w:val="22"/>
              <w:szCs w:val="22"/>
              <w:lang w:eastAsia="ru-RU"/>
            </w:rPr>
          </w:pPr>
          <w:hyperlink w:anchor="_Toc9269463" w:history="1">
            <w:r w:rsidR="00DD21EB" w:rsidRPr="00041BAE">
              <w:rPr>
                <w:rStyle w:val="ad"/>
                <w:noProof/>
                <w:lang w:bidi="ru-RU"/>
              </w:rPr>
              <w:t>ГЛАВА 7.</w:t>
            </w:r>
            <w:r w:rsidR="00DD21EB">
              <w:rPr>
                <w:rFonts w:asciiTheme="minorHAnsi" w:eastAsiaTheme="minorEastAsia" w:hAnsiTheme="minorHAnsi" w:cstheme="minorBidi"/>
                <w:noProof/>
                <w:sz w:val="22"/>
                <w:szCs w:val="22"/>
                <w:lang w:eastAsia="ru-RU"/>
              </w:rPr>
              <w:tab/>
            </w:r>
            <w:r w:rsidR="00DD21EB" w:rsidRPr="00041BAE">
              <w:rPr>
                <w:rStyle w:val="ad"/>
                <w:noProof/>
                <w:lang w:bidi="ru-RU"/>
              </w:rPr>
              <w:t>Предложения по строительству, реконструкции и техническому перевооружению источников тепловой энергии</w:t>
            </w:r>
            <w:r w:rsidR="00DD21EB">
              <w:rPr>
                <w:noProof/>
                <w:webHidden/>
              </w:rPr>
              <w:tab/>
            </w:r>
            <w:r w:rsidR="004E792E">
              <w:rPr>
                <w:noProof/>
                <w:webHidden/>
              </w:rPr>
              <w:fldChar w:fldCharType="begin"/>
            </w:r>
            <w:r w:rsidR="00DD21EB">
              <w:rPr>
                <w:noProof/>
                <w:webHidden/>
              </w:rPr>
              <w:instrText xml:space="preserve"> PAGEREF _Toc9269463 \h </w:instrText>
            </w:r>
            <w:r w:rsidR="004E792E">
              <w:rPr>
                <w:noProof/>
                <w:webHidden/>
              </w:rPr>
            </w:r>
            <w:r w:rsidR="004E792E">
              <w:rPr>
                <w:noProof/>
                <w:webHidden/>
              </w:rPr>
              <w:fldChar w:fldCharType="separate"/>
            </w:r>
            <w:r w:rsidR="002B0226">
              <w:rPr>
                <w:noProof/>
                <w:webHidden/>
              </w:rPr>
              <w:t>35</w:t>
            </w:r>
            <w:r w:rsidR="004E792E">
              <w:rPr>
                <w:noProof/>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464" w:history="1">
            <w:r w:rsidR="00DD21EB" w:rsidRPr="00041BAE">
              <w:rPr>
                <w:rStyle w:val="ad"/>
              </w:rPr>
              <w:t>а).</w:t>
            </w:r>
            <w:r w:rsidR="00DD21EB">
              <w:rPr>
                <w:rFonts w:asciiTheme="minorHAnsi" w:eastAsiaTheme="minorEastAsia" w:hAnsiTheme="minorHAnsi" w:cstheme="minorBidi"/>
                <w:szCs w:val="22"/>
                <w:lang w:eastAsia="ru-RU"/>
              </w:rPr>
              <w:tab/>
            </w:r>
            <w:r w:rsidR="00DD21EB" w:rsidRPr="00041BAE">
              <w:rPr>
                <w:rStyle w:val="ad"/>
              </w:rPr>
              <w:t xml:space="preserve">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w:t>
            </w:r>
            <w:r w:rsidR="00DD21EB" w:rsidRPr="00041BAE">
              <w:rPr>
                <w:rStyle w:val="ad"/>
              </w:rPr>
              <w:lastRenderedPageBreak/>
              <w:t>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методическими указаниями по разработке схем теплоснабжения</w:t>
            </w:r>
            <w:r w:rsidR="00DD21EB">
              <w:rPr>
                <w:webHidden/>
              </w:rPr>
              <w:tab/>
            </w:r>
            <w:r w:rsidR="004E792E">
              <w:rPr>
                <w:webHidden/>
              </w:rPr>
              <w:fldChar w:fldCharType="begin"/>
            </w:r>
            <w:r w:rsidR="00DD21EB">
              <w:rPr>
                <w:webHidden/>
              </w:rPr>
              <w:instrText xml:space="preserve"> PAGEREF _Toc9269464 \h </w:instrText>
            </w:r>
            <w:r w:rsidR="004E792E">
              <w:rPr>
                <w:webHidden/>
              </w:rPr>
            </w:r>
            <w:r w:rsidR="004E792E">
              <w:rPr>
                <w:webHidden/>
              </w:rPr>
              <w:fldChar w:fldCharType="separate"/>
            </w:r>
            <w:r w:rsidR="002B0226">
              <w:rPr>
                <w:webHidden/>
              </w:rPr>
              <w:t>35</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465" w:history="1">
            <w:r w:rsidR="00DD21EB" w:rsidRPr="00041BAE">
              <w:rPr>
                <w:rStyle w:val="ad"/>
              </w:rPr>
              <w:t>б).</w:t>
            </w:r>
            <w:r w:rsidR="00DD21EB">
              <w:rPr>
                <w:rFonts w:asciiTheme="minorHAnsi" w:eastAsiaTheme="minorEastAsia" w:hAnsiTheme="minorHAnsi" w:cstheme="minorBidi"/>
                <w:szCs w:val="22"/>
                <w:lang w:eastAsia="ru-RU"/>
              </w:rPr>
              <w:tab/>
            </w:r>
            <w:r w:rsidR="00DD21EB" w:rsidRPr="00041BAE">
              <w:rPr>
                <w:rStyle w:val="ad"/>
              </w:rPr>
              <w:t>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sidR="00DD21EB">
              <w:rPr>
                <w:webHidden/>
              </w:rPr>
              <w:tab/>
            </w:r>
            <w:r w:rsidR="004E792E">
              <w:rPr>
                <w:webHidden/>
              </w:rPr>
              <w:fldChar w:fldCharType="begin"/>
            </w:r>
            <w:r w:rsidR="00DD21EB">
              <w:rPr>
                <w:webHidden/>
              </w:rPr>
              <w:instrText xml:space="preserve"> PAGEREF _Toc9269465 \h </w:instrText>
            </w:r>
            <w:r w:rsidR="004E792E">
              <w:rPr>
                <w:webHidden/>
              </w:rPr>
            </w:r>
            <w:r w:rsidR="004E792E">
              <w:rPr>
                <w:webHidden/>
              </w:rPr>
              <w:fldChar w:fldCharType="separate"/>
            </w:r>
            <w:r w:rsidR="002B0226">
              <w:rPr>
                <w:webHidden/>
              </w:rPr>
              <w:t>37</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466" w:history="1">
            <w:r w:rsidR="00DD21EB" w:rsidRPr="00041BAE">
              <w:rPr>
                <w:rStyle w:val="ad"/>
              </w:rPr>
              <w:t>в).</w:t>
            </w:r>
            <w:r w:rsidR="00DD21EB">
              <w:rPr>
                <w:rFonts w:asciiTheme="minorHAnsi" w:eastAsiaTheme="minorEastAsia" w:hAnsiTheme="minorHAnsi" w:cstheme="minorBidi"/>
                <w:szCs w:val="22"/>
                <w:lang w:eastAsia="ru-RU"/>
              </w:rPr>
              <w:tab/>
            </w:r>
            <w:r w:rsidR="00DD21EB" w:rsidRPr="00041BAE">
              <w:rPr>
                <w:rStyle w:val="ad"/>
              </w:rPr>
              <w:t>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w:t>
            </w:r>
            <w:r w:rsidR="00DD21EB">
              <w:rPr>
                <w:webHidden/>
              </w:rPr>
              <w:tab/>
            </w:r>
            <w:r w:rsidR="004E792E">
              <w:rPr>
                <w:webHidden/>
              </w:rPr>
              <w:fldChar w:fldCharType="begin"/>
            </w:r>
            <w:r w:rsidR="00DD21EB">
              <w:rPr>
                <w:webHidden/>
              </w:rPr>
              <w:instrText xml:space="preserve"> PAGEREF _Toc9269466 \h </w:instrText>
            </w:r>
            <w:r w:rsidR="004E792E">
              <w:rPr>
                <w:webHidden/>
              </w:rPr>
            </w:r>
            <w:r w:rsidR="004E792E">
              <w:rPr>
                <w:webHidden/>
              </w:rPr>
              <w:fldChar w:fldCharType="separate"/>
            </w:r>
            <w:r w:rsidR="002B0226">
              <w:rPr>
                <w:webHidden/>
              </w:rPr>
              <w:t>37</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467" w:history="1">
            <w:r w:rsidR="00DD21EB" w:rsidRPr="00041BAE">
              <w:rPr>
                <w:rStyle w:val="ad"/>
              </w:rPr>
              <w:t>г).</w:t>
            </w:r>
            <w:r w:rsidR="00DD21EB">
              <w:rPr>
                <w:rFonts w:asciiTheme="minorHAnsi" w:eastAsiaTheme="minorEastAsia" w:hAnsiTheme="minorHAnsi" w:cstheme="minorBidi"/>
                <w:szCs w:val="22"/>
                <w:lang w:eastAsia="ru-RU"/>
              </w:rPr>
              <w:tab/>
            </w:r>
            <w:r w:rsidR="00DD21EB" w:rsidRPr="00041BAE">
              <w:rPr>
                <w:rStyle w:val="ad"/>
              </w:rPr>
              <w:t>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r w:rsidR="00DD21EB">
              <w:rPr>
                <w:webHidden/>
              </w:rPr>
              <w:tab/>
            </w:r>
            <w:r w:rsidR="004E792E">
              <w:rPr>
                <w:webHidden/>
              </w:rPr>
              <w:fldChar w:fldCharType="begin"/>
            </w:r>
            <w:r w:rsidR="00DD21EB">
              <w:rPr>
                <w:webHidden/>
              </w:rPr>
              <w:instrText xml:space="preserve"> PAGEREF _Toc9269467 \h </w:instrText>
            </w:r>
            <w:r w:rsidR="004E792E">
              <w:rPr>
                <w:webHidden/>
              </w:rPr>
            </w:r>
            <w:r w:rsidR="004E792E">
              <w:rPr>
                <w:webHidden/>
              </w:rPr>
              <w:fldChar w:fldCharType="separate"/>
            </w:r>
            <w:r w:rsidR="002B0226">
              <w:rPr>
                <w:webHidden/>
              </w:rPr>
              <w:t>37</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468" w:history="1">
            <w:r w:rsidR="00DD21EB" w:rsidRPr="00041BAE">
              <w:rPr>
                <w:rStyle w:val="ad"/>
              </w:rPr>
              <w:t>д).</w:t>
            </w:r>
            <w:r w:rsidR="00DD21EB">
              <w:rPr>
                <w:rFonts w:asciiTheme="minorHAnsi" w:eastAsiaTheme="minorEastAsia" w:hAnsiTheme="minorHAnsi" w:cstheme="minorBidi"/>
                <w:szCs w:val="22"/>
                <w:lang w:eastAsia="ru-RU"/>
              </w:rPr>
              <w:tab/>
            </w:r>
            <w:r w:rsidR="00DD21EB" w:rsidRPr="00041BAE">
              <w:rPr>
                <w:rStyle w:val="ad"/>
              </w:rPr>
              <w:t>Обоснование предлагаемых для реконструкции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r w:rsidR="00DD21EB">
              <w:rPr>
                <w:webHidden/>
              </w:rPr>
              <w:tab/>
            </w:r>
            <w:r w:rsidR="004E792E">
              <w:rPr>
                <w:webHidden/>
              </w:rPr>
              <w:fldChar w:fldCharType="begin"/>
            </w:r>
            <w:r w:rsidR="00DD21EB">
              <w:rPr>
                <w:webHidden/>
              </w:rPr>
              <w:instrText xml:space="preserve"> PAGEREF _Toc9269468 \h </w:instrText>
            </w:r>
            <w:r w:rsidR="004E792E">
              <w:rPr>
                <w:webHidden/>
              </w:rPr>
            </w:r>
            <w:r w:rsidR="004E792E">
              <w:rPr>
                <w:webHidden/>
              </w:rPr>
              <w:fldChar w:fldCharType="separate"/>
            </w:r>
            <w:r w:rsidR="002B0226">
              <w:rPr>
                <w:webHidden/>
              </w:rPr>
              <w:t>38</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469" w:history="1">
            <w:r w:rsidR="00DD21EB" w:rsidRPr="00041BAE">
              <w:rPr>
                <w:rStyle w:val="ad"/>
              </w:rPr>
              <w:t>е).</w:t>
            </w:r>
            <w:r w:rsidR="00DD21EB">
              <w:rPr>
                <w:rFonts w:asciiTheme="minorHAnsi" w:eastAsiaTheme="minorEastAsia" w:hAnsiTheme="minorHAnsi" w:cstheme="minorBidi"/>
                <w:szCs w:val="22"/>
                <w:lang w:eastAsia="ru-RU"/>
              </w:rPr>
              <w:tab/>
            </w:r>
            <w:r w:rsidR="00DD21EB" w:rsidRPr="00041BAE">
              <w:rPr>
                <w:rStyle w:val="ad"/>
              </w:rPr>
              <w:t>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00DD21EB">
              <w:rPr>
                <w:webHidden/>
              </w:rPr>
              <w:tab/>
            </w:r>
            <w:r w:rsidR="004E792E">
              <w:rPr>
                <w:webHidden/>
              </w:rPr>
              <w:fldChar w:fldCharType="begin"/>
            </w:r>
            <w:r w:rsidR="00DD21EB">
              <w:rPr>
                <w:webHidden/>
              </w:rPr>
              <w:instrText xml:space="preserve"> PAGEREF _Toc9269469 \h </w:instrText>
            </w:r>
            <w:r w:rsidR="004E792E">
              <w:rPr>
                <w:webHidden/>
              </w:rPr>
            </w:r>
            <w:r w:rsidR="004E792E">
              <w:rPr>
                <w:webHidden/>
              </w:rPr>
              <w:fldChar w:fldCharType="separate"/>
            </w:r>
            <w:r w:rsidR="002B0226">
              <w:rPr>
                <w:webHidden/>
              </w:rPr>
              <w:t>38</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470" w:history="1">
            <w:r w:rsidR="00DD21EB" w:rsidRPr="00041BAE">
              <w:rPr>
                <w:rStyle w:val="ad"/>
                <w:rFonts w:eastAsiaTheme="majorEastAsia"/>
                <w:lang w:bidi="ru-RU"/>
              </w:rPr>
              <w:t>ж).</w:t>
            </w:r>
            <w:r w:rsidR="00DD21EB">
              <w:rPr>
                <w:rFonts w:asciiTheme="minorHAnsi" w:eastAsiaTheme="minorEastAsia" w:hAnsiTheme="minorHAnsi" w:cstheme="minorBidi"/>
                <w:szCs w:val="22"/>
                <w:lang w:eastAsia="ru-RU"/>
              </w:rPr>
              <w:tab/>
            </w:r>
            <w:r w:rsidR="00DD21EB" w:rsidRPr="00041BAE">
              <w:rPr>
                <w:rStyle w:val="ad"/>
                <w:rFonts w:eastAsiaTheme="majorEastAsia"/>
                <w:lang w:bidi="ru-RU"/>
              </w:rPr>
              <w:t>Обоснование предлагаемых для реконструкции котельных с увеличением зоны их действия путем включения в нее зон действия существующих источников тепловой энергии</w:t>
            </w:r>
            <w:r w:rsidR="00DD21EB">
              <w:rPr>
                <w:webHidden/>
              </w:rPr>
              <w:tab/>
            </w:r>
            <w:r w:rsidR="004E792E">
              <w:rPr>
                <w:webHidden/>
              </w:rPr>
              <w:fldChar w:fldCharType="begin"/>
            </w:r>
            <w:r w:rsidR="00DD21EB">
              <w:rPr>
                <w:webHidden/>
              </w:rPr>
              <w:instrText xml:space="preserve"> PAGEREF _Toc9269470 \h </w:instrText>
            </w:r>
            <w:r w:rsidR="004E792E">
              <w:rPr>
                <w:webHidden/>
              </w:rPr>
            </w:r>
            <w:r w:rsidR="004E792E">
              <w:rPr>
                <w:webHidden/>
              </w:rPr>
              <w:fldChar w:fldCharType="separate"/>
            </w:r>
            <w:r w:rsidR="002B0226">
              <w:rPr>
                <w:webHidden/>
              </w:rPr>
              <w:t>38</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471" w:history="1">
            <w:r w:rsidR="00DD21EB" w:rsidRPr="00041BAE">
              <w:rPr>
                <w:rStyle w:val="ad"/>
              </w:rPr>
              <w:t>з).</w:t>
            </w:r>
            <w:r w:rsidR="00DD21EB">
              <w:rPr>
                <w:rFonts w:asciiTheme="minorHAnsi" w:eastAsiaTheme="minorEastAsia" w:hAnsiTheme="minorHAnsi" w:cstheme="minorBidi"/>
                <w:szCs w:val="22"/>
                <w:lang w:eastAsia="ru-RU"/>
              </w:rPr>
              <w:tab/>
            </w:r>
            <w:r w:rsidR="00DD21EB" w:rsidRPr="00041BAE">
              <w:rPr>
                <w:rStyle w:val="ad"/>
              </w:rPr>
              <w:t>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sidR="00DD21EB">
              <w:rPr>
                <w:webHidden/>
              </w:rPr>
              <w:tab/>
            </w:r>
            <w:r w:rsidR="004E792E">
              <w:rPr>
                <w:webHidden/>
              </w:rPr>
              <w:fldChar w:fldCharType="begin"/>
            </w:r>
            <w:r w:rsidR="00DD21EB">
              <w:rPr>
                <w:webHidden/>
              </w:rPr>
              <w:instrText xml:space="preserve"> PAGEREF _Toc9269471 \h </w:instrText>
            </w:r>
            <w:r w:rsidR="004E792E">
              <w:rPr>
                <w:webHidden/>
              </w:rPr>
            </w:r>
            <w:r w:rsidR="004E792E">
              <w:rPr>
                <w:webHidden/>
              </w:rPr>
              <w:fldChar w:fldCharType="separate"/>
            </w:r>
            <w:r w:rsidR="002B0226">
              <w:rPr>
                <w:webHidden/>
              </w:rPr>
              <w:t>38</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472" w:history="1">
            <w:r w:rsidR="00DD21EB" w:rsidRPr="00041BAE">
              <w:rPr>
                <w:rStyle w:val="ad"/>
              </w:rPr>
              <w:t>и).</w:t>
            </w:r>
            <w:r w:rsidR="00DD21EB">
              <w:rPr>
                <w:rFonts w:asciiTheme="minorHAnsi" w:eastAsiaTheme="minorEastAsia" w:hAnsiTheme="minorHAnsi" w:cstheme="minorBidi"/>
                <w:szCs w:val="22"/>
                <w:lang w:eastAsia="ru-RU"/>
              </w:rPr>
              <w:tab/>
            </w:r>
            <w:r w:rsidR="00DD21EB" w:rsidRPr="00041BAE">
              <w:rPr>
                <w:rStyle w:val="ad"/>
              </w:rPr>
              <w:t>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r w:rsidR="00DD21EB">
              <w:rPr>
                <w:webHidden/>
              </w:rPr>
              <w:tab/>
            </w:r>
            <w:r w:rsidR="004E792E">
              <w:rPr>
                <w:webHidden/>
              </w:rPr>
              <w:fldChar w:fldCharType="begin"/>
            </w:r>
            <w:r w:rsidR="00DD21EB">
              <w:rPr>
                <w:webHidden/>
              </w:rPr>
              <w:instrText xml:space="preserve"> PAGEREF _Toc9269472 \h </w:instrText>
            </w:r>
            <w:r w:rsidR="004E792E">
              <w:rPr>
                <w:webHidden/>
              </w:rPr>
            </w:r>
            <w:r w:rsidR="004E792E">
              <w:rPr>
                <w:webHidden/>
              </w:rPr>
              <w:fldChar w:fldCharType="separate"/>
            </w:r>
            <w:r w:rsidR="002B0226">
              <w:rPr>
                <w:webHidden/>
              </w:rPr>
              <w:t>38</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473" w:history="1">
            <w:r w:rsidR="00DD21EB" w:rsidRPr="00041BAE">
              <w:rPr>
                <w:rStyle w:val="ad"/>
              </w:rPr>
              <w:t>к).</w:t>
            </w:r>
            <w:r w:rsidR="00DD21EB">
              <w:rPr>
                <w:rFonts w:asciiTheme="minorHAnsi" w:eastAsiaTheme="minorEastAsia" w:hAnsiTheme="minorHAnsi" w:cstheme="minorBidi"/>
                <w:szCs w:val="22"/>
                <w:lang w:eastAsia="ru-RU"/>
              </w:rPr>
              <w:tab/>
            </w:r>
            <w:r w:rsidR="00DD21EB" w:rsidRPr="00041BAE">
              <w:rPr>
                <w:rStyle w:val="ad"/>
              </w:rPr>
              <w:t>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00DD21EB">
              <w:rPr>
                <w:webHidden/>
              </w:rPr>
              <w:tab/>
            </w:r>
            <w:r w:rsidR="004E792E">
              <w:rPr>
                <w:webHidden/>
              </w:rPr>
              <w:fldChar w:fldCharType="begin"/>
            </w:r>
            <w:r w:rsidR="00DD21EB">
              <w:rPr>
                <w:webHidden/>
              </w:rPr>
              <w:instrText xml:space="preserve"> PAGEREF _Toc9269473 \h </w:instrText>
            </w:r>
            <w:r w:rsidR="004E792E">
              <w:rPr>
                <w:webHidden/>
              </w:rPr>
            </w:r>
            <w:r w:rsidR="004E792E">
              <w:rPr>
                <w:webHidden/>
              </w:rPr>
              <w:fldChar w:fldCharType="separate"/>
            </w:r>
            <w:r w:rsidR="002B0226">
              <w:rPr>
                <w:webHidden/>
              </w:rPr>
              <w:t>38</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474" w:history="1">
            <w:r w:rsidR="00DD21EB" w:rsidRPr="00041BAE">
              <w:rPr>
                <w:rStyle w:val="ad"/>
              </w:rPr>
              <w:t>л).</w:t>
            </w:r>
            <w:r w:rsidR="00DD21EB">
              <w:rPr>
                <w:rFonts w:asciiTheme="minorHAnsi" w:eastAsiaTheme="minorEastAsia" w:hAnsiTheme="minorHAnsi" w:cstheme="minorBidi"/>
                <w:szCs w:val="22"/>
                <w:lang w:eastAsia="ru-RU"/>
              </w:rPr>
              <w:tab/>
            </w:r>
            <w:r w:rsidR="00DD21EB" w:rsidRPr="00041BAE">
              <w:rPr>
                <w:rStyle w:val="ad"/>
              </w:rPr>
              <w:t>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r w:rsidR="00DD21EB">
              <w:rPr>
                <w:webHidden/>
              </w:rPr>
              <w:tab/>
            </w:r>
            <w:r w:rsidR="004E792E">
              <w:rPr>
                <w:webHidden/>
              </w:rPr>
              <w:fldChar w:fldCharType="begin"/>
            </w:r>
            <w:r w:rsidR="00DD21EB">
              <w:rPr>
                <w:webHidden/>
              </w:rPr>
              <w:instrText xml:space="preserve"> PAGEREF _Toc9269474 \h </w:instrText>
            </w:r>
            <w:r w:rsidR="004E792E">
              <w:rPr>
                <w:webHidden/>
              </w:rPr>
            </w:r>
            <w:r w:rsidR="004E792E">
              <w:rPr>
                <w:webHidden/>
              </w:rPr>
              <w:fldChar w:fldCharType="separate"/>
            </w:r>
            <w:r w:rsidR="002B0226">
              <w:rPr>
                <w:webHidden/>
              </w:rPr>
              <w:t>38</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475" w:history="1">
            <w:r w:rsidR="00DD21EB" w:rsidRPr="00041BAE">
              <w:rPr>
                <w:rStyle w:val="ad"/>
              </w:rPr>
              <w:t>м).</w:t>
            </w:r>
            <w:r w:rsidR="00DD21EB">
              <w:rPr>
                <w:rFonts w:asciiTheme="minorHAnsi" w:eastAsiaTheme="minorEastAsia" w:hAnsiTheme="minorHAnsi" w:cstheme="minorBidi"/>
                <w:szCs w:val="22"/>
                <w:lang w:eastAsia="ru-RU"/>
              </w:rPr>
              <w:tab/>
            </w:r>
            <w:r w:rsidR="00DD21EB" w:rsidRPr="00041BAE">
              <w:rPr>
                <w:rStyle w:val="ad"/>
              </w:rPr>
              <w:t>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r w:rsidR="00DD21EB">
              <w:rPr>
                <w:webHidden/>
              </w:rPr>
              <w:tab/>
            </w:r>
            <w:r w:rsidR="004E792E">
              <w:rPr>
                <w:webHidden/>
              </w:rPr>
              <w:fldChar w:fldCharType="begin"/>
            </w:r>
            <w:r w:rsidR="00DD21EB">
              <w:rPr>
                <w:webHidden/>
              </w:rPr>
              <w:instrText xml:space="preserve"> PAGEREF _Toc9269475 \h </w:instrText>
            </w:r>
            <w:r w:rsidR="004E792E">
              <w:rPr>
                <w:webHidden/>
              </w:rPr>
            </w:r>
            <w:r w:rsidR="004E792E">
              <w:rPr>
                <w:webHidden/>
              </w:rPr>
              <w:fldChar w:fldCharType="separate"/>
            </w:r>
            <w:r w:rsidR="002B0226">
              <w:rPr>
                <w:webHidden/>
              </w:rPr>
              <w:t>39</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476" w:history="1">
            <w:r w:rsidR="00DD21EB" w:rsidRPr="00041BAE">
              <w:rPr>
                <w:rStyle w:val="ad"/>
              </w:rPr>
              <w:t>н).</w:t>
            </w:r>
            <w:r w:rsidR="00DD21EB">
              <w:rPr>
                <w:rFonts w:asciiTheme="minorHAnsi" w:eastAsiaTheme="minorEastAsia" w:hAnsiTheme="minorHAnsi" w:cstheme="minorBidi"/>
                <w:szCs w:val="22"/>
                <w:lang w:eastAsia="ru-RU"/>
              </w:rPr>
              <w:tab/>
            </w:r>
            <w:r w:rsidR="00DD21EB" w:rsidRPr="00041BAE">
              <w:rPr>
                <w:rStyle w:val="ad"/>
              </w:rPr>
              <w:t>Анализ целесообразности ввода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00DD21EB">
              <w:rPr>
                <w:webHidden/>
              </w:rPr>
              <w:tab/>
            </w:r>
            <w:r w:rsidR="004E792E">
              <w:rPr>
                <w:webHidden/>
              </w:rPr>
              <w:fldChar w:fldCharType="begin"/>
            </w:r>
            <w:r w:rsidR="00DD21EB">
              <w:rPr>
                <w:webHidden/>
              </w:rPr>
              <w:instrText xml:space="preserve"> PAGEREF _Toc9269476 \h </w:instrText>
            </w:r>
            <w:r w:rsidR="004E792E">
              <w:rPr>
                <w:webHidden/>
              </w:rPr>
            </w:r>
            <w:r w:rsidR="004E792E">
              <w:rPr>
                <w:webHidden/>
              </w:rPr>
              <w:fldChar w:fldCharType="separate"/>
            </w:r>
            <w:r w:rsidR="002B0226">
              <w:rPr>
                <w:webHidden/>
              </w:rPr>
              <w:t>39</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477" w:history="1">
            <w:r w:rsidR="00DD21EB" w:rsidRPr="00041BAE">
              <w:rPr>
                <w:rStyle w:val="ad"/>
              </w:rPr>
              <w:t>о).</w:t>
            </w:r>
            <w:r w:rsidR="00DD21EB">
              <w:rPr>
                <w:rFonts w:asciiTheme="minorHAnsi" w:eastAsiaTheme="minorEastAsia" w:hAnsiTheme="minorHAnsi" w:cstheme="minorBidi"/>
                <w:szCs w:val="22"/>
                <w:lang w:eastAsia="ru-RU"/>
              </w:rPr>
              <w:tab/>
            </w:r>
            <w:r w:rsidR="00DD21EB" w:rsidRPr="00041BAE">
              <w:rPr>
                <w:rStyle w:val="ad"/>
              </w:rPr>
              <w:t>Обоснование организации теплоснабжения в производственных зонах на территории поселения, городского округа, города федерального значения;</w:t>
            </w:r>
            <w:r w:rsidR="00DD21EB">
              <w:rPr>
                <w:webHidden/>
              </w:rPr>
              <w:tab/>
            </w:r>
            <w:r w:rsidR="004E792E">
              <w:rPr>
                <w:webHidden/>
              </w:rPr>
              <w:fldChar w:fldCharType="begin"/>
            </w:r>
            <w:r w:rsidR="00DD21EB">
              <w:rPr>
                <w:webHidden/>
              </w:rPr>
              <w:instrText xml:space="preserve"> PAGEREF _Toc9269477 \h </w:instrText>
            </w:r>
            <w:r w:rsidR="004E792E">
              <w:rPr>
                <w:webHidden/>
              </w:rPr>
            </w:r>
            <w:r w:rsidR="004E792E">
              <w:rPr>
                <w:webHidden/>
              </w:rPr>
              <w:fldChar w:fldCharType="separate"/>
            </w:r>
            <w:r w:rsidR="002B0226">
              <w:rPr>
                <w:webHidden/>
              </w:rPr>
              <w:t>40</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478" w:history="1">
            <w:r w:rsidR="00DD21EB" w:rsidRPr="00041BAE">
              <w:rPr>
                <w:rStyle w:val="ad"/>
              </w:rPr>
              <w:t>п).</w:t>
            </w:r>
            <w:r w:rsidR="00DD21EB">
              <w:rPr>
                <w:rFonts w:asciiTheme="minorHAnsi" w:eastAsiaTheme="minorEastAsia" w:hAnsiTheme="minorHAnsi" w:cstheme="minorBidi"/>
                <w:szCs w:val="22"/>
                <w:lang w:eastAsia="ru-RU"/>
              </w:rPr>
              <w:tab/>
            </w:r>
            <w:r w:rsidR="00DD21EB" w:rsidRPr="00041BAE">
              <w:rPr>
                <w:rStyle w:val="ad"/>
              </w:rPr>
              <w:t>Расчет радиуса эффективного теплоснабжения</w:t>
            </w:r>
            <w:r w:rsidR="00DD21EB">
              <w:rPr>
                <w:webHidden/>
              </w:rPr>
              <w:tab/>
            </w:r>
            <w:r w:rsidR="004E792E">
              <w:rPr>
                <w:webHidden/>
              </w:rPr>
              <w:fldChar w:fldCharType="begin"/>
            </w:r>
            <w:r w:rsidR="00DD21EB">
              <w:rPr>
                <w:webHidden/>
              </w:rPr>
              <w:instrText xml:space="preserve"> PAGEREF _Toc9269478 \h </w:instrText>
            </w:r>
            <w:r w:rsidR="004E792E">
              <w:rPr>
                <w:webHidden/>
              </w:rPr>
            </w:r>
            <w:r w:rsidR="004E792E">
              <w:rPr>
                <w:webHidden/>
              </w:rPr>
              <w:fldChar w:fldCharType="separate"/>
            </w:r>
            <w:r w:rsidR="002B0226">
              <w:rPr>
                <w:b/>
                <w:bCs/>
                <w:webHidden/>
              </w:rPr>
              <w:t>Ошибка! Закладка не определена.</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479" w:history="1">
            <w:r w:rsidR="00DD21EB" w:rsidRPr="00041BAE">
              <w:rPr>
                <w:rStyle w:val="ad"/>
              </w:rPr>
              <w:t>р).</w:t>
            </w:r>
            <w:r w:rsidR="00DD21EB">
              <w:rPr>
                <w:rFonts w:asciiTheme="minorHAnsi" w:eastAsiaTheme="minorEastAsia" w:hAnsiTheme="minorHAnsi" w:cstheme="minorBidi"/>
                <w:szCs w:val="22"/>
                <w:lang w:eastAsia="ru-RU"/>
              </w:rPr>
              <w:tab/>
            </w:r>
            <w:r w:rsidR="00DD21EB" w:rsidRPr="00041BAE">
              <w:rPr>
                <w:rStyle w:val="ad"/>
              </w:rPr>
              <w:t>Изменения в предложениях по строительству, реконструкции и техническому перевооружению источников тепловой энергии</w:t>
            </w:r>
            <w:r w:rsidR="00DD21EB">
              <w:rPr>
                <w:webHidden/>
              </w:rPr>
              <w:tab/>
            </w:r>
            <w:r w:rsidR="004E792E">
              <w:rPr>
                <w:webHidden/>
              </w:rPr>
              <w:fldChar w:fldCharType="begin"/>
            </w:r>
            <w:r w:rsidR="00DD21EB">
              <w:rPr>
                <w:webHidden/>
              </w:rPr>
              <w:instrText xml:space="preserve"> PAGEREF _Toc9269479 \h </w:instrText>
            </w:r>
            <w:r w:rsidR="004E792E">
              <w:rPr>
                <w:webHidden/>
              </w:rPr>
            </w:r>
            <w:r w:rsidR="004E792E">
              <w:rPr>
                <w:webHidden/>
              </w:rPr>
              <w:fldChar w:fldCharType="separate"/>
            </w:r>
            <w:r w:rsidR="002B0226">
              <w:rPr>
                <w:webHidden/>
              </w:rPr>
              <w:t>40</w:t>
            </w:r>
            <w:r w:rsidR="004E792E">
              <w:rPr>
                <w:webHidden/>
              </w:rPr>
              <w:fldChar w:fldCharType="end"/>
            </w:r>
          </w:hyperlink>
        </w:p>
        <w:p w:rsidR="00DD21EB" w:rsidRDefault="00132C20">
          <w:pPr>
            <w:pStyle w:val="14"/>
            <w:rPr>
              <w:rFonts w:asciiTheme="minorHAnsi" w:eastAsiaTheme="minorEastAsia" w:hAnsiTheme="minorHAnsi" w:cstheme="minorBidi"/>
              <w:noProof/>
              <w:sz w:val="22"/>
              <w:szCs w:val="22"/>
              <w:lang w:eastAsia="ru-RU"/>
            </w:rPr>
          </w:pPr>
          <w:hyperlink w:anchor="_Toc9269480" w:history="1">
            <w:r w:rsidR="00DD21EB" w:rsidRPr="00041BAE">
              <w:rPr>
                <w:rStyle w:val="ad"/>
                <w:noProof/>
                <w:lang w:bidi="ru-RU"/>
              </w:rPr>
              <w:t>ГЛАВА 8.</w:t>
            </w:r>
            <w:r w:rsidR="00DD21EB">
              <w:rPr>
                <w:rFonts w:asciiTheme="minorHAnsi" w:eastAsiaTheme="minorEastAsia" w:hAnsiTheme="minorHAnsi" w:cstheme="minorBidi"/>
                <w:noProof/>
                <w:sz w:val="22"/>
                <w:szCs w:val="22"/>
                <w:lang w:eastAsia="ru-RU"/>
              </w:rPr>
              <w:tab/>
            </w:r>
            <w:r w:rsidR="00DD21EB" w:rsidRPr="00041BAE">
              <w:rPr>
                <w:rStyle w:val="ad"/>
                <w:noProof/>
                <w:lang w:bidi="ru-RU"/>
              </w:rPr>
              <w:t>Предложения по строительству и реконструкции тепловых сетей</w:t>
            </w:r>
            <w:r w:rsidR="00DD21EB">
              <w:rPr>
                <w:noProof/>
                <w:webHidden/>
              </w:rPr>
              <w:tab/>
            </w:r>
            <w:r w:rsidR="004E792E">
              <w:rPr>
                <w:noProof/>
                <w:webHidden/>
              </w:rPr>
              <w:fldChar w:fldCharType="begin"/>
            </w:r>
            <w:r w:rsidR="00DD21EB">
              <w:rPr>
                <w:noProof/>
                <w:webHidden/>
              </w:rPr>
              <w:instrText xml:space="preserve"> PAGEREF _Toc9269480 \h </w:instrText>
            </w:r>
            <w:r w:rsidR="004E792E">
              <w:rPr>
                <w:noProof/>
                <w:webHidden/>
              </w:rPr>
            </w:r>
            <w:r w:rsidR="004E792E">
              <w:rPr>
                <w:noProof/>
                <w:webHidden/>
              </w:rPr>
              <w:fldChar w:fldCharType="separate"/>
            </w:r>
            <w:r w:rsidR="002B0226">
              <w:rPr>
                <w:noProof/>
                <w:webHidden/>
              </w:rPr>
              <w:t>43</w:t>
            </w:r>
            <w:r w:rsidR="004E792E">
              <w:rPr>
                <w:noProof/>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481" w:history="1">
            <w:r w:rsidR="00DD21EB" w:rsidRPr="00041BAE">
              <w:rPr>
                <w:rStyle w:val="ad"/>
              </w:rPr>
              <w:t>а).</w:t>
            </w:r>
            <w:r w:rsidR="00DD21EB">
              <w:rPr>
                <w:rFonts w:asciiTheme="minorHAnsi" w:eastAsiaTheme="minorEastAsia" w:hAnsiTheme="minorHAnsi" w:cstheme="minorBidi"/>
                <w:szCs w:val="22"/>
                <w:lang w:eastAsia="ru-RU"/>
              </w:rPr>
              <w:tab/>
            </w:r>
            <w:r w:rsidR="00DD21EB" w:rsidRPr="00041BAE">
              <w:rPr>
                <w:rStyle w:val="ad"/>
              </w:rPr>
              <w:t>Предложения по реконструкции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DD21EB">
              <w:rPr>
                <w:webHidden/>
              </w:rPr>
              <w:tab/>
            </w:r>
            <w:r w:rsidR="004E792E">
              <w:rPr>
                <w:webHidden/>
              </w:rPr>
              <w:fldChar w:fldCharType="begin"/>
            </w:r>
            <w:r w:rsidR="00DD21EB">
              <w:rPr>
                <w:webHidden/>
              </w:rPr>
              <w:instrText xml:space="preserve"> PAGEREF _Toc9269481 \h </w:instrText>
            </w:r>
            <w:r w:rsidR="004E792E">
              <w:rPr>
                <w:webHidden/>
              </w:rPr>
            </w:r>
            <w:r w:rsidR="004E792E">
              <w:rPr>
                <w:webHidden/>
              </w:rPr>
              <w:fldChar w:fldCharType="separate"/>
            </w:r>
            <w:r w:rsidR="002B0226">
              <w:rPr>
                <w:webHidden/>
              </w:rPr>
              <w:t>43</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482" w:history="1">
            <w:r w:rsidR="00DD21EB" w:rsidRPr="00041BAE">
              <w:rPr>
                <w:rStyle w:val="ad"/>
              </w:rPr>
              <w:t>б).</w:t>
            </w:r>
            <w:r w:rsidR="00DD21EB">
              <w:rPr>
                <w:rFonts w:asciiTheme="minorHAnsi" w:eastAsiaTheme="minorEastAsia" w:hAnsiTheme="minorHAnsi" w:cstheme="minorBidi"/>
                <w:szCs w:val="22"/>
                <w:lang w:eastAsia="ru-RU"/>
              </w:rPr>
              <w:tab/>
            </w:r>
            <w:r w:rsidR="00DD21EB" w:rsidRPr="00041BAE">
              <w:rPr>
                <w:rStyle w:val="ad"/>
              </w:rPr>
              <w:t>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городского округа, города федерального значения</w:t>
            </w:r>
            <w:r w:rsidR="00DD21EB">
              <w:rPr>
                <w:webHidden/>
              </w:rPr>
              <w:tab/>
            </w:r>
            <w:r w:rsidR="004E792E">
              <w:rPr>
                <w:webHidden/>
              </w:rPr>
              <w:fldChar w:fldCharType="begin"/>
            </w:r>
            <w:r w:rsidR="00DD21EB">
              <w:rPr>
                <w:webHidden/>
              </w:rPr>
              <w:instrText xml:space="preserve"> PAGEREF _Toc9269482 \h </w:instrText>
            </w:r>
            <w:r w:rsidR="004E792E">
              <w:rPr>
                <w:webHidden/>
              </w:rPr>
            </w:r>
            <w:r w:rsidR="004E792E">
              <w:rPr>
                <w:webHidden/>
              </w:rPr>
              <w:fldChar w:fldCharType="separate"/>
            </w:r>
            <w:r w:rsidR="002B0226">
              <w:rPr>
                <w:webHidden/>
              </w:rPr>
              <w:t>43</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483" w:history="1">
            <w:r w:rsidR="00DD21EB" w:rsidRPr="00041BAE">
              <w:rPr>
                <w:rStyle w:val="ad"/>
              </w:rPr>
              <w:t>в).</w:t>
            </w:r>
            <w:r w:rsidR="00DD21EB">
              <w:rPr>
                <w:rFonts w:asciiTheme="minorHAnsi" w:eastAsiaTheme="minorEastAsia" w:hAnsiTheme="minorHAnsi" w:cstheme="minorBidi"/>
                <w:szCs w:val="22"/>
                <w:lang w:eastAsia="ru-RU"/>
              </w:rPr>
              <w:tab/>
            </w:r>
            <w:r w:rsidR="00DD21EB" w:rsidRPr="00041BAE">
              <w:rPr>
                <w:rStyle w:val="ad"/>
              </w:rPr>
              <w:t>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DD21EB">
              <w:rPr>
                <w:webHidden/>
              </w:rPr>
              <w:tab/>
            </w:r>
            <w:r w:rsidR="004E792E">
              <w:rPr>
                <w:webHidden/>
              </w:rPr>
              <w:fldChar w:fldCharType="begin"/>
            </w:r>
            <w:r w:rsidR="00DD21EB">
              <w:rPr>
                <w:webHidden/>
              </w:rPr>
              <w:instrText xml:space="preserve"> PAGEREF _Toc9269483 \h </w:instrText>
            </w:r>
            <w:r w:rsidR="004E792E">
              <w:rPr>
                <w:webHidden/>
              </w:rPr>
            </w:r>
            <w:r w:rsidR="004E792E">
              <w:rPr>
                <w:webHidden/>
              </w:rPr>
              <w:fldChar w:fldCharType="separate"/>
            </w:r>
            <w:r w:rsidR="002B0226">
              <w:rPr>
                <w:webHidden/>
              </w:rPr>
              <w:t>43</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484" w:history="1">
            <w:r w:rsidR="00DD21EB" w:rsidRPr="00041BAE">
              <w:rPr>
                <w:rStyle w:val="ad"/>
              </w:rPr>
              <w:t>г).</w:t>
            </w:r>
            <w:r w:rsidR="00DD21EB">
              <w:rPr>
                <w:rFonts w:asciiTheme="minorHAnsi" w:eastAsiaTheme="minorEastAsia" w:hAnsiTheme="minorHAnsi" w:cstheme="minorBidi"/>
                <w:szCs w:val="22"/>
                <w:lang w:eastAsia="ru-RU"/>
              </w:rPr>
              <w:tab/>
            </w:r>
            <w:r w:rsidR="00DD21EB" w:rsidRPr="00041BAE">
              <w:rPr>
                <w:rStyle w:val="ad"/>
              </w:rPr>
              <w:t>Предложения по строительству или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DD21EB">
              <w:rPr>
                <w:webHidden/>
              </w:rPr>
              <w:tab/>
            </w:r>
            <w:r w:rsidR="004E792E">
              <w:rPr>
                <w:webHidden/>
              </w:rPr>
              <w:fldChar w:fldCharType="begin"/>
            </w:r>
            <w:r w:rsidR="00DD21EB">
              <w:rPr>
                <w:webHidden/>
              </w:rPr>
              <w:instrText xml:space="preserve"> PAGEREF _Toc9269484 \h </w:instrText>
            </w:r>
            <w:r w:rsidR="004E792E">
              <w:rPr>
                <w:webHidden/>
              </w:rPr>
            </w:r>
            <w:r w:rsidR="004E792E">
              <w:rPr>
                <w:webHidden/>
              </w:rPr>
              <w:fldChar w:fldCharType="separate"/>
            </w:r>
            <w:r w:rsidR="002B0226">
              <w:rPr>
                <w:webHidden/>
              </w:rPr>
              <w:t>44</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485" w:history="1">
            <w:r w:rsidR="00DD21EB" w:rsidRPr="00041BAE">
              <w:rPr>
                <w:rStyle w:val="ad"/>
              </w:rPr>
              <w:t>д).</w:t>
            </w:r>
            <w:r w:rsidR="00DD21EB">
              <w:rPr>
                <w:rFonts w:asciiTheme="minorHAnsi" w:eastAsiaTheme="minorEastAsia" w:hAnsiTheme="minorHAnsi" w:cstheme="minorBidi"/>
                <w:szCs w:val="22"/>
                <w:lang w:eastAsia="ru-RU"/>
              </w:rPr>
              <w:tab/>
            </w:r>
            <w:r w:rsidR="00DD21EB" w:rsidRPr="00041BAE">
              <w:rPr>
                <w:rStyle w:val="ad"/>
              </w:rPr>
              <w:t>Предложения по строительству тепловых сетей для обеспечения нормативной надежности теплоснабжения</w:t>
            </w:r>
            <w:r w:rsidR="00DD21EB">
              <w:rPr>
                <w:webHidden/>
              </w:rPr>
              <w:tab/>
            </w:r>
            <w:r w:rsidR="004E792E">
              <w:rPr>
                <w:webHidden/>
              </w:rPr>
              <w:fldChar w:fldCharType="begin"/>
            </w:r>
            <w:r w:rsidR="00DD21EB">
              <w:rPr>
                <w:webHidden/>
              </w:rPr>
              <w:instrText xml:space="preserve"> PAGEREF _Toc9269485 \h </w:instrText>
            </w:r>
            <w:r w:rsidR="004E792E">
              <w:rPr>
                <w:webHidden/>
              </w:rPr>
            </w:r>
            <w:r w:rsidR="004E792E">
              <w:rPr>
                <w:webHidden/>
              </w:rPr>
              <w:fldChar w:fldCharType="separate"/>
            </w:r>
            <w:r w:rsidR="002B0226">
              <w:rPr>
                <w:webHidden/>
              </w:rPr>
              <w:t>45</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486" w:history="1">
            <w:r w:rsidR="00DD21EB" w:rsidRPr="00041BAE">
              <w:rPr>
                <w:rStyle w:val="ad"/>
              </w:rPr>
              <w:t>е).</w:t>
            </w:r>
            <w:r w:rsidR="00DD21EB">
              <w:rPr>
                <w:rFonts w:asciiTheme="minorHAnsi" w:eastAsiaTheme="minorEastAsia" w:hAnsiTheme="minorHAnsi" w:cstheme="minorBidi"/>
                <w:szCs w:val="22"/>
                <w:lang w:eastAsia="ru-RU"/>
              </w:rPr>
              <w:tab/>
            </w:r>
            <w:r w:rsidR="00DD21EB" w:rsidRPr="00041BAE">
              <w:rPr>
                <w:rStyle w:val="ad"/>
              </w:rPr>
              <w:t>Предложения по реконструкции тепловых сетей с увеличением диаметра трубопроводов для обеспечения перспективных приростов тепловой нагрузки</w:t>
            </w:r>
            <w:r w:rsidR="00DD21EB">
              <w:rPr>
                <w:webHidden/>
              </w:rPr>
              <w:tab/>
            </w:r>
            <w:r w:rsidR="004E792E">
              <w:rPr>
                <w:webHidden/>
              </w:rPr>
              <w:fldChar w:fldCharType="begin"/>
            </w:r>
            <w:r w:rsidR="00DD21EB">
              <w:rPr>
                <w:webHidden/>
              </w:rPr>
              <w:instrText xml:space="preserve"> PAGEREF _Toc9269486 \h </w:instrText>
            </w:r>
            <w:r w:rsidR="004E792E">
              <w:rPr>
                <w:webHidden/>
              </w:rPr>
            </w:r>
            <w:r w:rsidR="004E792E">
              <w:rPr>
                <w:webHidden/>
              </w:rPr>
              <w:fldChar w:fldCharType="separate"/>
            </w:r>
            <w:r w:rsidR="002B0226">
              <w:rPr>
                <w:webHidden/>
              </w:rPr>
              <w:t>46</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487" w:history="1">
            <w:r w:rsidR="00DD21EB" w:rsidRPr="00041BAE">
              <w:rPr>
                <w:rStyle w:val="ad"/>
              </w:rPr>
              <w:t>ж).</w:t>
            </w:r>
            <w:r w:rsidR="00DD21EB">
              <w:rPr>
                <w:rFonts w:asciiTheme="minorHAnsi" w:eastAsiaTheme="minorEastAsia" w:hAnsiTheme="minorHAnsi" w:cstheme="minorBidi"/>
                <w:szCs w:val="22"/>
                <w:lang w:eastAsia="ru-RU"/>
              </w:rPr>
              <w:tab/>
            </w:r>
            <w:r w:rsidR="00DD21EB" w:rsidRPr="00041BAE">
              <w:rPr>
                <w:rStyle w:val="ad"/>
              </w:rPr>
              <w:t>Предложения по реконструкции тепловых сетей, подлежащих замене в связи с исчерпанием эксплуатационного ресурса</w:t>
            </w:r>
            <w:r w:rsidR="00DD21EB">
              <w:rPr>
                <w:webHidden/>
              </w:rPr>
              <w:tab/>
            </w:r>
            <w:r w:rsidR="004E792E">
              <w:rPr>
                <w:webHidden/>
              </w:rPr>
              <w:fldChar w:fldCharType="begin"/>
            </w:r>
            <w:r w:rsidR="00DD21EB">
              <w:rPr>
                <w:webHidden/>
              </w:rPr>
              <w:instrText xml:space="preserve"> PAGEREF _Toc9269487 \h </w:instrText>
            </w:r>
            <w:r w:rsidR="004E792E">
              <w:rPr>
                <w:webHidden/>
              </w:rPr>
            </w:r>
            <w:r w:rsidR="004E792E">
              <w:rPr>
                <w:webHidden/>
              </w:rPr>
              <w:fldChar w:fldCharType="separate"/>
            </w:r>
            <w:r w:rsidR="002B0226">
              <w:rPr>
                <w:webHidden/>
              </w:rPr>
              <w:t>46</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488" w:history="1">
            <w:r w:rsidR="00DD21EB" w:rsidRPr="00041BAE">
              <w:rPr>
                <w:rStyle w:val="ad"/>
              </w:rPr>
              <w:t>з).</w:t>
            </w:r>
            <w:r w:rsidR="00DD21EB">
              <w:rPr>
                <w:rFonts w:asciiTheme="minorHAnsi" w:eastAsiaTheme="minorEastAsia" w:hAnsiTheme="minorHAnsi" w:cstheme="minorBidi"/>
                <w:szCs w:val="22"/>
                <w:lang w:eastAsia="ru-RU"/>
              </w:rPr>
              <w:tab/>
            </w:r>
            <w:r w:rsidR="00DD21EB" w:rsidRPr="00041BAE">
              <w:rPr>
                <w:rStyle w:val="ad"/>
              </w:rPr>
              <w:t>Предложения по строительству и реконструкции насосных станций</w:t>
            </w:r>
            <w:r w:rsidR="00DD21EB">
              <w:rPr>
                <w:webHidden/>
              </w:rPr>
              <w:tab/>
            </w:r>
            <w:r w:rsidR="004E792E">
              <w:rPr>
                <w:webHidden/>
              </w:rPr>
              <w:fldChar w:fldCharType="begin"/>
            </w:r>
            <w:r w:rsidR="00DD21EB">
              <w:rPr>
                <w:webHidden/>
              </w:rPr>
              <w:instrText xml:space="preserve"> PAGEREF _Toc9269488 \h </w:instrText>
            </w:r>
            <w:r w:rsidR="004E792E">
              <w:rPr>
                <w:webHidden/>
              </w:rPr>
            </w:r>
            <w:r w:rsidR="004E792E">
              <w:rPr>
                <w:webHidden/>
              </w:rPr>
              <w:fldChar w:fldCharType="separate"/>
            </w:r>
            <w:r w:rsidR="002B0226">
              <w:rPr>
                <w:webHidden/>
              </w:rPr>
              <w:t>46</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489" w:history="1">
            <w:r w:rsidR="00DD21EB" w:rsidRPr="00041BAE">
              <w:rPr>
                <w:rStyle w:val="ad"/>
              </w:rPr>
              <w:t>и).</w:t>
            </w:r>
            <w:r w:rsidR="00DD21EB">
              <w:rPr>
                <w:rFonts w:asciiTheme="minorHAnsi" w:eastAsiaTheme="minorEastAsia" w:hAnsiTheme="minorHAnsi" w:cstheme="minorBidi"/>
                <w:szCs w:val="22"/>
                <w:lang w:eastAsia="ru-RU"/>
              </w:rPr>
              <w:tab/>
            </w:r>
            <w:r w:rsidR="00DD21EB" w:rsidRPr="00041BAE">
              <w:rPr>
                <w:rStyle w:val="ad"/>
              </w:rPr>
              <w:t>Изменения в предложениях по строительству и реконструкции тепловых сетей</w:t>
            </w:r>
            <w:r w:rsidR="00DD21EB">
              <w:rPr>
                <w:webHidden/>
              </w:rPr>
              <w:tab/>
            </w:r>
            <w:r w:rsidR="004E792E">
              <w:rPr>
                <w:webHidden/>
              </w:rPr>
              <w:fldChar w:fldCharType="begin"/>
            </w:r>
            <w:r w:rsidR="00DD21EB">
              <w:rPr>
                <w:webHidden/>
              </w:rPr>
              <w:instrText xml:space="preserve"> PAGEREF _Toc9269489 \h </w:instrText>
            </w:r>
            <w:r w:rsidR="004E792E">
              <w:rPr>
                <w:webHidden/>
              </w:rPr>
            </w:r>
            <w:r w:rsidR="004E792E">
              <w:rPr>
                <w:webHidden/>
              </w:rPr>
              <w:fldChar w:fldCharType="separate"/>
            </w:r>
            <w:r w:rsidR="002B0226">
              <w:rPr>
                <w:webHidden/>
              </w:rPr>
              <w:t>47</w:t>
            </w:r>
            <w:r w:rsidR="004E792E">
              <w:rPr>
                <w:webHidden/>
              </w:rPr>
              <w:fldChar w:fldCharType="end"/>
            </w:r>
          </w:hyperlink>
        </w:p>
        <w:p w:rsidR="00DD21EB" w:rsidRDefault="00132C20">
          <w:pPr>
            <w:pStyle w:val="14"/>
            <w:rPr>
              <w:rFonts w:asciiTheme="minorHAnsi" w:eastAsiaTheme="minorEastAsia" w:hAnsiTheme="minorHAnsi" w:cstheme="minorBidi"/>
              <w:noProof/>
              <w:sz w:val="22"/>
              <w:szCs w:val="22"/>
              <w:lang w:eastAsia="ru-RU"/>
            </w:rPr>
          </w:pPr>
          <w:hyperlink w:anchor="_Toc9269490" w:history="1">
            <w:r w:rsidR="00DD21EB" w:rsidRPr="00041BAE">
              <w:rPr>
                <w:rStyle w:val="ad"/>
                <w:noProof/>
                <w:lang w:eastAsia="ru-RU" w:bidi="ru-RU"/>
              </w:rPr>
              <w:t>ГЛАВА 9.</w:t>
            </w:r>
            <w:r w:rsidR="00DD21EB">
              <w:rPr>
                <w:rFonts w:asciiTheme="minorHAnsi" w:eastAsiaTheme="minorEastAsia" w:hAnsiTheme="minorHAnsi" w:cstheme="minorBidi"/>
                <w:noProof/>
                <w:sz w:val="22"/>
                <w:szCs w:val="22"/>
                <w:lang w:eastAsia="ru-RU"/>
              </w:rPr>
              <w:tab/>
            </w:r>
            <w:r w:rsidR="00DD21EB" w:rsidRPr="00041BAE">
              <w:rPr>
                <w:rStyle w:val="ad"/>
                <w:noProof/>
                <w:lang w:eastAsia="ru-RU" w:bidi="ru-RU"/>
              </w:rPr>
              <w:t>Предложения по переводу открытых систем теплоснабжения (горячего водоснабжения) в закрытые системы горячего водоснабжения</w:t>
            </w:r>
            <w:r w:rsidR="00DD21EB">
              <w:rPr>
                <w:noProof/>
                <w:webHidden/>
              </w:rPr>
              <w:tab/>
            </w:r>
            <w:r w:rsidR="004E792E">
              <w:rPr>
                <w:noProof/>
                <w:webHidden/>
              </w:rPr>
              <w:fldChar w:fldCharType="begin"/>
            </w:r>
            <w:r w:rsidR="00DD21EB">
              <w:rPr>
                <w:noProof/>
                <w:webHidden/>
              </w:rPr>
              <w:instrText xml:space="preserve"> PAGEREF _Toc9269490 \h </w:instrText>
            </w:r>
            <w:r w:rsidR="004E792E">
              <w:rPr>
                <w:noProof/>
                <w:webHidden/>
              </w:rPr>
            </w:r>
            <w:r w:rsidR="004E792E">
              <w:rPr>
                <w:noProof/>
                <w:webHidden/>
              </w:rPr>
              <w:fldChar w:fldCharType="separate"/>
            </w:r>
            <w:r w:rsidR="002B0226">
              <w:rPr>
                <w:noProof/>
                <w:webHidden/>
              </w:rPr>
              <w:t>48</w:t>
            </w:r>
            <w:r w:rsidR="004E792E">
              <w:rPr>
                <w:noProof/>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491" w:history="1">
            <w:r w:rsidR="00DD21EB" w:rsidRPr="00041BAE">
              <w:rPr>
                <w:rStyle w:val="ad"/>
              </w:rPr>
              <w:t>а).</w:t>
            </w:r>
            <w:r w:rsidR="00DD21EB">
              <w:rPr>
                <w:rFonts w:asciiTheme="minorHAnsi" w:eastAsiaTheme="minorEastAsia" w:hAnsiTheme="minorHAnsi" w:cstheme="minorBidi"/>
                <w:szCs w:val="22"/>
                <w:lang w:eastAsia="ru-RU"/>
              </w:rPr>
              <w:tab/>
            </w:r>
            <w:r w:rsidR="00DD21EB" w:rsidRPr="00041BAE">
              <w:rPr>
                <w:rStyle w:val="ad"/>
              </w:rPr>
              <w:t>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r w:rsidR="00DD21EB">
              <w:rPr>
                <w:webHidden/>
              </w:rPr>
              <w:tab/>
            </w:r>
            <w:r w:rsidR="004E792E">
              <w:rPr>
                <w:webHidden/>
              </w:rPr>
              <w:fldChar w:fldCharType="begin"/>
            </w:r>
            <w:r w:rsidR="00DD21EB">
              <w:rPr>
                <w:webHidden/>
              </w:rPr>
              <w:instrText xml:space="preserve"> PAGEREF _Toc9269491 \h </w:instrText>
            </w:r>
            <w:r w:rsidR="004E792E">
              <w:rPr>
                <w:webHidden/>
              </w:rPr>
            </w:r>
            <w:r w:rsidR="004E792E">
              <w:rPr>
                <w:webHidden/>
              </w:rPr>
              <w:fldChar w:fldCharType="separate"/>
            </w:r>
            <w:r w:rsidR="002B0226">
              <w:rPr>
                <w:webHidden/>
              </w:rPr>
              <w:t>48</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492" w:history="1">
            <w:r w:rsidR="00DD21EB" w:rsidRPr="00041BAE">
              <w:rPr>
                <w:rStyle w:val="ad"/>
              </w:rPr>
              <w:t>б).</w:t>
            </w:r>
            <w:r w:rsidR="00DD21EB">
              <w:rPr>
                <w:rFonts w:asciiTheme="minorHAnsi" w:eastAsiaTheme="minorEastAsia" w:hAnsiTheme="minorHAnsi" w:cstheme="minorBidi"/>
                <w:szCs w:val="22"/>
                <w:lang w:eastAsia="ru-RU"/>
              </w:rPr>
              <w:tab/>
            </w:r>
            <w:r w:rsidR="00DD21EB" w:rsidRPr="00041BAE">
              <w:rPr>
                <w:rStyle w:val="ad"/>
              </w:rPr>
              <w:t>Выбор и обоснование метода регулирования отпуска тепловой энергии от источников тепловой энергии</w:t>
            </w:r>
            <w:r w:rsidR="00DD21EB">
              <w:rPr>
                <w:webHidden/>
              </w:rPr>
              <w:tab/>
            </w:r>
            <w:r w:rsidR="004E792E">
              <w:rPr>
                <w:webHidden/>
              </w:rPr>
              <w:fldChar w:fldCharType="begin"/>
            </w:r>
            <w:r w:rsidR="00DD21EB">
              <w:rPr>
                <w:webHidden/>
              </w:rPr>
              <w:instrText xml:space="preserve"> PAGEREF _Toc9269492 \h </w:instrText>
            </w:r>
            <w:r w:rsidR="004E792E">
              <w:rPr>
                <w:webHidden/>
              </w:rPr>
            </w:r>
            <w:r w:rsidR="004E792E">
              <w:rPr>
                <w:webHidden/>
              </w:rPr>
              <w:fldChar w:fldCharType="separate"/>
            </w:r>
            <w:r w:rsidR="002B0226">
              <w:rPr>
                <w:webHidden/>
              </w:rPr>
              <w:t>48</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493" w:history="1">
            <w:r w:rsidR="00DD21EB" w:rsidRPr="00041BAE">
              <w:rPr>
                <w:rStyle w:val="ad"/>
              </w:rPr>
              <w:t>в).</w:t>
            </w:r>
            <w:r w:rsidR="00DD21EB">
              <w:rPr>
                <w:rFonts w:asciiTheme="minorHAnsi" w:eastAsiaTheme="minorEastAsia" w:hAnsiTheme="minorHAnsi" w:cstheme="minorBidi"/>
                <w:szCs w:val="22"/>
                <w:lang w:eastAsia="ru-RU"/>
              </w:rPr>
              <w:tab/>
            </w:r>
            <w:r w:rsidR="00DD21EB" w:rsidRPr="00041BAE">
              <w:rPr>
                <w:rStyle w:val="ad"/>
              </w:rPr>
              <w:t>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rsidR="00DD21EB">
              <w:rPr>
                <w:webHidden/>
              </w:rPr>
              <w:tab/>
            </w:r>
            <w:r w:rsidR="004E792E">
              <w:rPr>
                <w:webHidden/>
              </w:rPr>
              <w:fldChar w:fldCharType="begin"/>
            </w:r>
            <w:r w:rsidR="00DD21EB">
              <w:rPr>
                <w:webHidden/>
              </w:rPr>
              <w:instrText xml:space="preserve"> PAGEREF _Toc9269493 \h </w:instrText>
            </w:r>
            <w:r w:rsidR="004E792E">
              <w:rPr>
                <w:webHidden/>
              </w:rPr>
            </w:r>
            <w:r w:rsidR="004E792E">
              <w:rPr>
                <w:webHidden/>
              </w:rPr>
              <w:fldChar w:fldCharType="separate"/>
            </w:r>
            <w:r w:rsidR="002B0226">
              <w:rPr>
                <w:webHidden/>
              </w:rPr>
              <w:t>48</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494" w:history="1">
            <w:r w:rsidR="00DD21EB" w:rsidRPr="00041BAE">
              <w:rPr>
                <w:rStyle w:val="ad"/>
              </w:rPr>
              <w:t>г).</w:t>
            </w:r>
            <w:r w:rsidR="00DD21EB">
              <w:rPr>
                <w:rFonts w:asciiTheme="minorHAnsi" w:eastAsiaTheme="minorEastAsia" w:hAnsiTheme="minorHAnsi" w:cstheme="minorBidi"/>
                <w:szCs w:val="22"/>
                <w:lang w:eastAsia="ru-RU"/>
              </w:rPr>
              <w:tab/>
            </w:r>
            <w:r w:rsidR="00DD21EB" w:rsidRPr="00041BAE">
              <w:rPr>
                <w:rStyle w:val="ad"/>
              </w:rPr>
              <w:t>Расчет потребности инвестиций для перевода открытой системы теплоснабжения (горячего водоснабжения) в закрытую систему горячего водоснабжения</w:t>
            </w:r>
            <w:r w:rsidR="00DD21EB">
              <w:rPr>
                <w:webHidden/>
              </w:rPr>
              <w:tab/>
            </w:r>
            <w:r w:rsidR="004E792E">
              <w:rPr>
                <w:webHidden/>
              </w:rPr>
              <w:fldChar w:fldCharType="begin"/>
            </w:r>
            <w:r w:rsidR="00DD21EB">
              <w:rPr>
                <w:webHidden/>
              </w:rPr>
              <w:instrText xml:space="preserve"> PAGEREF _Toc9269494 \h </w:instrText>
            </w:r>
            <w:r w:rsidR="004E792E">
              <w:rPr>
                <w:webHidden/>
              </w:rPr>
            </w:r>
            <w:r w:rsidR="004E792E">
              <w:rPr>
                <w:webHidden/>
              </w:rPr>
              <w:fldChar w:fldCharType="separate"/>
            </w:r>
            <w:r w:rsidR="002B0226">
              <w:rPr>
                <w:webHidden/>
              </w:rPr>
              <w:t>48</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495" w:history="1">
            <w:r w:rsidR="00DD21EB" w:rsidRPr="00041BAE">
              <w:rPr>
                <w:rStyle w:val="ad"/>
              </w:rPr>
              <w:t>д).</w:t>
            </w:r>
            <w:r w:rsidR="00DD21EB">
              <w:rPr>
                <w:rFonts w:asciiTheme="minorHAnsi" w:eastAsiaTheme="minorEastAsia" w:hAnsiTheme="minorHAnsi" w:cstheme="minorBidi"/>
                <w:szCs w:val="22"/>
                <w:lang w:eastAsia="ru-RU"/>
              </w:rPr>
              <w:tab/>
            </w:r>
            <w:r w:rsidR="00DD21EB" w:rsidRPr="00041BAE">
              <w:rPr>
                <w:rStyle w:val="ad"/>
              </w:rPr>
              <w:t>Оценка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r w:rsidR="00DD21EB">
              <w:rPr>
                <w:webHidden/>
              </w:rPr>
              <w:tab/>
            </w:r>
            <w:r w:rsidR="004E792E">
              <w:rPr>
                <w:webHidden/>
              </w:rPr>
              <w:fldChar w:fldCharType="begin"/>
            </w:r>
            <w:r w:rsidR="00DD21EB">
              <w:rPr>
                <w:webHidden/>
              </w:rPr>
              <w:instrText xml:space="preserve"> PAGEREF _Toc9269495 \h </w:instrText>
            </w:r>
            <w:r w:rsidR="004E792E">
              <w:rPr>
                <w:webHidden/>
              </w:rPr>
            </w:r>
            <w:r w:rsidR="004E792E">
              <w:rPr>
                <w:webHidden/>
              </w:rPr>
              <w:fldChar w:fldCharType="separate"/>
            </w:r>
            <w:r w:rsidR="002B0226">
              <w:rPr>
                <w:webHidden/>
              </w:rPr>
              <w:t>48</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496" w:history="1">
            <w:r w:rsidR="00DD21EB" w:rsidRPr="00041BAE">
              <w:rPr>
                <w:rStyle w:val="ad"/>
              </w:rPr>
              <w:t>е).</w:t>
            </w:r>
            <w:r w:rsidR="00DD21EB">
              <w:rPr>
                <w:rFonts w:asciiTheme="minorHAnsi" w:eastAsiaTheme="minorEastAsia" w:hAnsiTheme="minorHAnsi" w:cstheme="minorBidi"/>
                <w:szCs w:val="22"/>
                <w:lang w:eastAsia="ru-RU"/>
              </w:rPr>
              <w:tab/>
            </w:r>
            <w:r w:rsidR="00DD21EB" w:rsidRPr="00041BAE">
              <w:rPr>
                <w:rStyle w:val="ad"/>
              </w:rPr>
              <w:t>Предложения по источникам инвестиций</w:t>
            </w:r>
            <w:r w:rsidR="00DD21EB">
              <w:rPr>
                <w:webHidden/>
              </w:rPr>
              <w:tab/>
            </w:r>
            <w:r w:rsidR="004E792E">
              <w:rPr>
                <w:webHidden/>
              </w:rPr>
              <w:fldChar w:fldCharType="begin"/>
            </w:r>
            <w:r w:rsidR="00DD21EB">
              <w:rPr>
                <w:webHidden/>
              </w:rPr>
              <w:instrText xml:space="preserve"> PAGEREF _Toc9269496 \h </w:instrText>
            </w:r>
            <w:r w:rsidR="004E792E">
              <w:rPr>
                <w:webHidden/>
              </w:rPr>
            </w:r>
            <w:r w:rsidR="004E792E">
              <w:rPr>
                <w:webHidden/>
              </w:rPr>
              <w:fldChar w:fldCharType="separate"/>
            </w:r>
            <w:r w:rsidR="002B0226">
              <w:rPr>
                <w:webHidden/>
              </w:rPr>
              <w:t>48</w:t>
            </w:r>
            <w:r w:rsidR="004E792E">
              <w:rPr>
                <w:webHidden/>
              </w:rPr>
              <w:fldChar w:fldCharType="end"/>
            </w:r>
          </w:hyperlink>
        </w:p>
        <w:p w:rsidR="00DD21EB" w:rsidRDefault="00132C20">
          <w:pPr>
            <w:pStyle w:val="14"/>
            <w:rPr>
              <w:rFonts w:asciiTheme="minorHAnsi" w:eastAsiaTheme="minorEastAsia" w:hAnsiTheme="minorHAnsi" w:cstheme="minorBidi"/>
              <w:noProof/>
              <w:sz w:val="22"/>
              <w:szCs w:val="22"/>
              <w:lang w:eastAsia="ru-RU"/>
            </w:rPr>
          </w:pPr>
          <w:hyperlink w:anchor="_Toc9269497" w:history="1">
            <w:r w:rsidR="00DD21EB" w:rsidRPr="00041BAE">
              <w:rPr>
                <w:rStyle w:val="ad"/>
                <w:noProof/>
                <w:lang w:bidi="ru-RU"/>
              </w:rPr>
              <w:t>ГЛАВА 10.</w:t>
            </w:r>
            <w:r w:rsidR="00DD21EB">
              <w:rPr>
                <w:rFonts w:asciiTheme="minorHAnsi" w:eastAsiaTheme="minorEastAsia" w:hAnsiTheme="minorHAnsi" w:cstheme="minorBidi"/>
                <w:noProof/>
                <w:sz w:val="22"/>
                <w:szCs w:val="22"/>
                <w:lang w:eastAsia="ru-RU"/>
              </w:rPr>
              <w:tab/>
            </w:r>
            <w:r w:rsidR="00DD21EB" w:rsidRPr="00041BAE">
              <w:rPr>
                <w:rStyle w:val="ad"/>
                <w:noProof/>
                <w:lang w:bidi="ru-RU"/>
              </w:rPr>
              <w:t>Перспективные топливные балансы</w:t>
            </w:r>
            <w:r w:rsidR="00DD21EB">
              <w:rPr>
                <w:noProof/>
                <w:webHidden/>
              </w:rPr>
              <w:tab/>
            </w:r>
            <w:r w:rsidR="004E792E">
              <w:rPr>
                <w:noProof/>
                <w:webHidden/>
              </w:rPr>
              <w:fldChar w:fldCharType="begin"/>
            </w:r>
            <w:r w:rsidR="00DD21EB">
              <w:rPr>
                <w:noProof/>
                <w:webHidden/>
              </w:rPr>
              <w:instrText xml:space="preserve"> PAGEREF _Toc9269497 \h </w:instrText>
            </w:r>
            <w:r w:rsidR="004E792E">
              <w:rPr>
                <w:noProof/>
                <w:webHidden/>
              </w:rPr>
            </w:r>
            <w:r w:rsidR="004E792E">
              <w:rPr>
                <w:noProof/>
                <w:webHidden/>
              </w:rPr>
              <w:fldChar w:fldCharType="separate"/>
            </w:r>
            <w:r w:rsidR="002B0226">
              <w:rPr>
                <w:noProof/>
                <w:webHidden/>
              </w:rPr>
              <w:t>49</w:t>
            </w:r>
            <w:r w:rsidR="004E792E">
              <w:rPr>
                <w:noProof/>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498" w:history="1">
            <w:r w:rsidR="00DD21EB" w:rsidRPr="00041BAE">
              <w:rPr>
                <w:rStyle w:val="ad"/>
              </w:rPr>
              <w:t>а).</w:t>
            </w:r>
            <w:r w:rsidR="00DD21EB">
              <w:rPr>
                <w:rFonts w:asciiTheme="minorHAnsi" w:eastAsiaTheme="minorEastAsia" w:hAnsiTheme="minorHAnsi" w:cstheme="minorBidi"/>
                <w:szCs w:val="22"/>
                <w:lang w:eastAsia="ru-RU"/>
              </w:rPr>
              <w:tab/>
            </w:r>
            <w:r w:rsidR="00DD21EB" w:rsidRPr="00041BAE">
              <w:rPr>
                <w:rStyle w:val="ad"/>
              </w:rPr>
              <w:t>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r w:rsidR="00DD21EB">
              <w:rPr>
                <w:webHidden/>
              </w:rPr>
              <w:tab/>
            </w:r>
            <w:r w:rsidR="004E792E">
              <w:rPr>
                <w:webHidden/>
              </w:rPr>
              <w:fldChar w:fldCharType="begin"/>
            </w:r>
            <w:r w:rsidR="00DD21EB">
              <w:rPr>
                <w:webHidden/>
              </w:rPr>
              <w:instrText xml:space="preserve"> PAGEREF _Toc9269498 \h </w:instrText>
            </w:r>
            <w:r w:rsidR="004E792E">
              <w:rPr>
                <w:webHidden/>
              </w:rPr>
            </w:r>
            <w:r w:rsidR="004E792E">
              <w:rPr>
                <w:webHidden/>
              </w:rPr>
              <w:fldChar w:fldCharType="separate"/>
            </w:r>
            <w:r w:rsidR="002B0226">
              <w:rPr>
                <w:webHidden/>
              </w:rPr>
              <w:t>49</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499" w:history="1">
            <w:r w:rsidR="00DD21EB" w:rsidRPr="00041BAE">
              <w:rPr>
                <w:rStyle w:val="ad"/>
              </w:rPr>
              <w:t>б).</w:t>
            </w:r>
            <w:r w:rsidR="00DD21EB">
              <w:rPr>
                <w:rFonts w:asciiTheme="minorHAnsi" w:eastAsiaTheme="minorEastAsia" w:hAnsiTheme="minorHAnsi" w:cstheme="minorBidi"/>
                <w:szCs w:val="22"/>
                <w:lang w:eastAsia="ru-RU"/>
              </w:rPr>
              <w:tab/>
            </w:r>
            <w:r w:rsidR="00DD21EB" w:rsidRPr="00041BAE">
              <w:rPr>
                <w:rStyle w:val="ad"/>
              </w:rPr>
              <w:t>Результаты расчетов по каждому источнику тепловой энергии нормативных запасов топлива</w:t>
            </w:r>
            <w:r w:rsidR="00DD21EB">
              <w:rPr>
                <w:webHidden/>
              </w:rPr>
              <w:tab/>
            </w:r>
            <w:r w:rsidR="004E792E">
              <w:rPr>
                <w:webHidden/>
              </w:rPr>
              <w:fldChar w:fldCharType="begin"/>
            </w:r>
            <w:r w:rsidR="00DD21EB">
              <w:rPr>
                <w:webHidden/>
              </w:rPr>
              <w:instrText xml:space="preserve"> PAGEREF _Toc9269499 \h </w:instrText>
            </w:r>
            <w:r w:rsidR="004E792E">
              <w:rPr>
                <w:webHidden/>
              </w:rPr>
            </w:r>
            <w:r w:rsidR="004E792E">
              <w:rPr>
                <w:webHidden/>
              </w:rPr>
              <w:fldChar w:fldCharType="separate"/>
            </w:r>
            <w:r w:rsidR="002B0226">
              <w:rPr>
                <w:webHidden/>
              </w:rPr>
              <w:t>53</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500" w:history="1">
            <w:r w:rsidR="00DD21EB" w:rsidRPr="00041BAE">
              <w:rPr>
                <w:rStyle w:val="ad"/>
              </w:rPr>
              <w:t>в).</w:t>
            </w:r>
            <w:r w:rsidR="00DD21EB">
              <w:rPr>
                <w:rFonts w:asciiTheme="minorHAnsi" w:eastAsiaTheme="minorEastAsia" w:hAnsiTheme="minorHAnsi" w:cstheme="minorBidi"/>
                <w:szCs w:val="22"/>
                <w:lang w:eastAsia="ru-RU"/>
              </w:rPr>
              <w:tab/>
            </w:r>
            <w:r w:rsidR="00DD21EB" w:rsidRPr="00041BAE">
              <w:rPr>
                <w:rStyle w:val="ad"/>
              </w:rPr>
              <w:t>Вид топлива, потребляемый источником тепловой энергии, в том числе с использованием возобновляемых источников энергии и местных видов топлива</w:t>
            </w:r>
            <w:r w:rsidR="00DD21EB">
              <w:rPr>
                <w:webHidden/>
              </w:rPr>
              <w:tab/>
            </w:r>
            <w:r w:rsidR="004E792E">
              <w:rPr>
                <w:webHidden/>
              </w:rPr>
              <w:fldChar w:fldCharType="begin"/>
            </w:r>
            <w:r w:rsidR="00DD21EB">
              <w:rPr>
                <w:webHidden/>
              </w:rPr>
              <w:instrText xml:space="preserve"> PAGEREF _Toc9269500 \h </w:instrText>
            </w:r>
            <w:r w:rsidR="004E792E">
              <w:rPr>
                <w:webHidden/>
              </w:rPr>
            </w:r>
            <w:r w:rsidR="004E792E">
              <w:rPr>
                <w:webHidden/>
              </w:rPr>
              <w:fldChar w:fldCharType="separate"/>
            </w:r>
            <w:r w:rsidR="002B0226">
              <w:rPr>
                <w:webHidden/>
              </w:rPr>
              <w:t>53</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501" w:history="1">
            <w:r w:rsidR="00DD21EB" w:rsidRPr="00041BAE">
              <w:rPr>
                <w:rStyle w:val="ad"/>
              </w:rPr>
              <w:t>г).</w:t>
            </w:r>
            <w:r w:rsidR="00DD21EB">
              <w:rPr>
                <w:rFonts w:asciiTheme="minorHAnsi" w:eastAsiaTheme="minorEastAsia" w:hAnsiTheme="minorHAnsi" w:cstheme="minorBidi"/>
                <w:szCs w:val="22"/>
                <w:lang w:eastAsia="ru-RU"/>
              </w:rPr>
              <w:tab/>
            </w:r>
            <w:r w:rsidR="00DD21EB" w:rsidRPr="00041BAE">
              <w:rPr>
                <w:rStyle w:val="ad"/>
              </w:rPr>
              <w:t>Описание изменений в перспективных топливных балансах за период, предшествующий актуализации схемы теплоснабжения</w:t>
            </w:r>
            <w:r w:rsidR="00DD21EB">
              <w:rPr>
                <w:webHidden/>
              </w:rPr>
              <w:tab/>
            </w:r>
            <w:r w:rsidR="004E792E">
              <w:rPr>
                <w:webHidden/>
              </w:rPr>
              <w:fldChar w:fldCharType="begin"/>
            </w:r>
            <w:r w:rsidR="00DD21EB">
              <w:rPr>
                <w:webHidden/>
              </w:rPr>
              <w:instrText xml:space="preserve"> PAGEREF _Toc9269501 \h </w:instrText>
            </w:r>
            <w:r w:rsidR="004E792E">
              <w:rPr>
                <w:webHidden/>
              </w:rPr>
            </w:r>
            <w:r w:rsidR="004E792E">
              <w:rPr>
                <w:webHidden/>
              </w:rPr>
              <w:fldChar w:fldCharType="separate"/>
            </w:r>
            <w:r w:rsidR="002B0226">
              <w:rPr>
                <w:webHidden/>
              </w:rPr>
              <w:t>53</w:t>
            </w:r>
            <w:r w:rsidR="004E792E">
              <w:rPr>
                <w:webHidden/>
              </w:rPr>
              <w:fldChar w:fldCharType="end"/>
            </w:r>
          </w:hyperlink>
        </w:p>
        <w:p w:rsidR="00DD21EB" w:rsidRDefault="00132C20">
          <w:pPr>
            <w:pStyle w:val="14"/>
            <w:rPr>
              <w:rFonts w:asciiTheme="minorHAnsi" w:eastAsiaTheme="minorEastAsia" w:hAnsiTheme="minorHAnsi" w:cstheme="minorBidi"/>
              <w:noProof/>
              <w:sz w:val="22"/>
              <w:szCs w:val="22"/>
              <w:lang w:eastAsia="ru-RU"/>
            </w:rPr>
          </w:pPr>
          <w:hyperlink w:anchor="_Toc9269502" w:history="1">
            <w:r w:rsidR="00DD21EB" w:rsidRPr="00041BAE">
              <w:rPr>
                <w:rStyle w:val="ad"/>
                <w:noProof/>
                <w:lang w:eastAsia="ru-RU" w:bidi="ru-RU"/>
              </w:rPr>
              <w:t>ГЛАВА 11.</w:t>
            </w:r>
            <w:r w:rsidR="00DD21EB">
              <w:rPr>
                <w:rFonts w:asciiTheme="minorHAnsi" w:eastAsiaTheme="minorEastAsia" w:hAnsiTheme="minorHAnsi" w:cstheme="minorBidi"/>
                <w:noProof/>
                <w:sz w:val="22"/>
                <w:szCs w:val="22"/>
                <w:lang w:eastAsia="ru-RU"/>
              </w:rPr>
              <w:tab/>
            </w:r>
            <w:r w:rsidR="00DD21EB" w:rsidRPr="00041BAE">
              <w:rPr>
                <w:rStyle w:val="ad"/>
                <w:noProof/>
                <w:lang w:eastAsia="ru-RU" w:bidi="ru-RU"/>
              </w:rPr>
              <w:t>Оценка надежности теплоснабжения</w:t>
            </w:r>
            <w:r w:rsidR="00DD21EB">
              <w:rPr>
                <w:noProof/>
                <w:webHidden/>
              </w:rPr>
              <w:tab/>
            </w:r>
            <w:r w:rsidR="004E792E">
              <w:rPr>
                <w:noProof/>
                <w:webHidden/>
              </w:rPr>
              <w:fldChar w:fldCharType="begin"/>
            </w:r>
            <w:r w:rsidR="00DD21EB">
              <w:rPr>
                <w:noProof/>
                <w:webHidden/>
              </w:rPr>
              <w:instrText xml:space="preserve"> PAGEREF _Toc9269502 \h </w:instrText>
            </w:r>
            <w:r w:rsidR="004E792E">
              <w:rPr>
                <w:noProof/>
                <w:webHidden/>
              </w:rPr>
            </w:r>
            <w:r w:rsidR="004E792E">
              <w:rPr>
                <w:noProof/>
                <w:webHidden/>
              </w:rPr>
              <w:fldChar w:fldCharType="separate"/>
            </w:r>
            <w:r w:rsidR="002B0226">
              <w:rPr>
                <w:noProof/>
                <w:webHidden/>
              </w:rPr>
              <w:t>54</w:t>
            </w:r>
            <w:r w:rsidR="004E792E">
              <w:rPr>
                <w:noProof/>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503" w:history="1">
            <w:r w:rsidR="00DD21EB" w:rsidRPr="00041BAE">
              <w:rPr>
                <w:rStyle w:val="ad"/>
              </w:rPr>
              <w:t>а).</w:t>
            </w:r>
            <w:r w:rsidR="00DD21EB">
              <w:rPr>
                <w:rFonts w:asciiTheme="minorHAnsi" w:eastAsiaTheme="minorEastAsia" w:hAnsiTheme="minorHAnsi" w:cstheme="minorBidi"/>
                <w:szCs w:val="22"/>
                <w:lang w:eastAsia="ru-RU"/>
              </w:rPr>
              <w:tab/>
            </w:r>
            <w:r w:rsidR="00DD21EB" w:rsidRPr="00041BAE">
              <w:rPr>
                <w:rStyle w:val="ad"/>
              </w:rPr>
              <w:t>Метод и результаты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DD21EB">
              <w:rPr>
                <w:webHidden/>
              </w:rPr>
              <w:tab/>
            </w:r>
            <w:r w:rsidR="004E792E">
              <w:rPr>
                <w:webHidden/>
              </w:rPr>
              <w:fldChar w:fldCharType="begin"/>
            </w:r>
            <w:r w:rsidR="00DD21EB">
              <w:rPr>
                <w:webHidden/>
              </w:rPr>
              <w:instrText xml:space="preserve"> PAGEREF _Toc9269503 \h </w:instrText>
            </w:r>
            <w:r w:rsidR="004E792E">
              <w:rPr>
                <w:webHidden/>
              </w:rPr>
            </w:r>
            <w:r w:rsidR="004E792E">
              <w:rPr>
                <w:webHidden/>
              </w:rPr>
              <w:fldChar w:fldCharType="separate"/>
            </w:r>
            <w:r w:rsidR="002B0226">
              <w:rPr>
                <w:webHidden/>
              </w:rPr>
              <w:t>54</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504" w:history="1">
            <w:r w:rsidR="00DD21EB" w:rsidRPr="00041BAE">
              <w:rPr>
                <w:rStyle w:val="ad"/>
              </w:rPr>
              <w:t>б).</w:t>
            </w:r>
            <w:r w:rsidR="00DD21EB">
              <w:rPr>
                <w:rFonts w:asciiTheme="minorHAnsi" w:eastAsiaTheme="minorEastAsia" w:hAnsiTheme="minorHAnsi" w:cstheme="minorBidi"/>
                <w:szCs w:val="22"/>
                <w:lang w:eastAsia="ru-RU"/>
              </w:rPr>
              <w:tab/>
            </w:r>
            <w:r w:rsidR="00DD21EB" w:rsidRPr="00041BAE">
              <w:rPr>
                <w:rStyle w:val="ad"/>
              </w:rPr>
              <w:t>Метод и результаты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00DD21EB">
              <w:rPr>
                <w:webHidden/>
              </w:rPr>
              <w:tab/>
            </w:r>
            <w:r w:rsidR="004E792E">
              <w:rPr>
                <w:webHidden/>
              </w:rPr>
              <w:fldChar w:fldCharType="begin"/>
            </w:r>
            <w:r w:rsidR="00DD21EB">
              <w:rPr>
                <w:webHidden/>
              </w:rPr>
              <w:instrText xml:space="preserve"> PAGEREF _Toc9269504 \h </w:instrText>
            </w:r>
            <w:r w:rsidR="004E792E">
              <w:rPr>
                <w:webHidden/>
              </w:rPr>
            </w:r>
            <w:r w:rsidR="004E792E">
              <w:rPr>
                <w:webHidden/>
              </w:rPr>
              <w:fldChar w:fldCharType="separate"/>
            </w:r>
            <w:r w:rsidR="002B0226">
              <w:rPr>
                <w:webHidden/>
              </w:rPr>
              <w:t>78</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505" w:history="1">
            <w:r w:rsidR="00DD21EB" w:rsidRPr="00041BAE">
              <w:rPr>
                <w:rStyle w:val="ad"/>
              </w:rPr>
              <w:t>в).</w:t>
            </w:r>
            <w:r w:rsidR="00DD21EB">
              <w:rPr>
                <w:rFonts w:asciiTheme="minorHAnsi" w:eastAsiaTheme="minorEastAsia" w:hAnsiTheme="minorHAnsi" w:cstheme="minorBidi"/>
                <w:szCs w:val="22"/>
                <w:lang w:eastAsia="ru-RU"/>
              </w:rPr>
              <w:tab/>
            </w:r>
            <w:r w:rsidR="00DD21EB" w:rsidRPr="00041BAE">
              <w:rPr>
                <w:rStyle w:val="ad"/>
              </w:rPr>
              <w:t>Результаты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sidR="00DD21EB">
              <w:rPr>
                <w:webHidden/>
              </w:rPr>
              <w:tab/>
            </w:r>
            <w:r w:rsidR="004E792E">
              <w:rPr>
                <w:webHidden/>
              </w:rPr>
              <w:fldChar w:fldCharType="begin"/>
            </w:r>
            <w:r w:rsidR="00DD21EB">
              <w:rPr>
                <w:webHidden/>
              </w:rPr>
              <w:instrText xml:space="preserve"> PAGEREF _Toc9269505 \h </w:instrText>
            </w:r>
            <w:r w:rsidR="004E792E">
              <w:rPr>
                <w:webHidden/>
              </w:rPr>
            </w:r>
            <w:r w:rsidR="004E792E">
              <w:rPr>
                <w:webHidden/>
              </w:rPr>
              <w:fldChar w:fldCharType="separate"/>
            </w:r>
            <w:r w:rsidR="002B0226">
              <w:rPr>
                <w:webHidden/>
              </w:rPr>
              <w:t>78</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506" w:history="1">
            <w:r w:rsidR="00DD21EB" w:rsidRPr="00041BAE">
              <w:rPr>
                <w:rStyle w:val="ad"/>
              </w:rPr>
              <w:t>г).</w:t>
            </w:r>
            <w:r w:rsidR="00DD21EB">
              <w:rPr>
                <w:rFonts w:asciiTheme="minorHAnsi" w:eastAsiaTheme="minorEastAsia" w:hAnsiTheme="minorHAnsi" w:cstheme="minorBidi"/>
                <w:szCs w:val="22"/>
                <w:lang w:eastAsia="ru-RU"/>
              </w:rPr>
              <w:tab/>
            </w:r>
            <w:r w:rsidR="00DD21EB" w:rsidRPr="00041BAE">
              <w:rPr>
                <w:rStyle w:val="ad"/>
              </w:rPr>
              <w:t>Результаты оценки коэффициентов готовности теплопроводов к несению тепловой нагрузки</w:t>
            </w:r>
            <w:r w:rsidR="00DD21EB">
              <w:rPr>
                <w:webHidden/>
              </w:rPr>
              <w:tab/>
            </w:r>
            <w:r w:rsidR="004E792E">
              <w:rPr>
                <w:webHidden/>
              </w:rPr>
              <w:fldChar w:fldCharType="begin"/>
            </w:r>
            <w:r w:rsidR="00DD21EB">
              <w:rPr>
                <w:webHidden/>
              </w:rPr>
              <w:instrText xml:space="preserve"> PAGEREF _Toc9269506 \h </w:instrText>
            </w:r>
            <w:r w:rsidR="004E792E">
              <w:rPr>
                <w:webHidden/>
              </w:rPr>
            </w:r>
            <w:r w:rsidR="004E792E">
              <w:rPr>
                <w:webHidden/>
              </w:rPr>
              <w:fldChar w:fldCharType="separate"/>
            </w:r>
            <w:r w:rsidR="002B0226">
              <w:rPr>
                <w:webHidden/>
              </w:rPr>
              <w:t>78</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507" w:history="1">
            <w:r w:rsidR="00DD21EB" w:rsidRPr="00041BAE">
              <w:rPr>
                <w:rStyle w:val="ad"/>
              </w:rPr>
              <w:t>д).</w:t>
            </w:r>
            <w:r w:rsidR="00DD21EB">
              <w:rPr>
                <w:rFonts w:asciiTheme="minorHAnsi" w:eastAsiaTheme="minorEastAsia" w:hAnsiTheme="minorHAnsi" w:cstheme="minorBidi"/>
                <w:szCs w:val="22"/>
                <w:lang w:eastAsia="ru-RU"/>
              </w:rPr>
              <w:tab/>
            </w:r>
            <w:r w:rsidR="00DD21EB" w:rsidRPr="00041BAE">
              <w:rPr>
                <w:rStyle w:val="ad"/>
              </w:rPr>
              <w:t>Результаты оценки недоотпуска тепловой энергии по причине отказов (аварийных ситуаций) и простоев тепловых сетей и источников тепловой энергии</w:t>
            </w:r>
            <w:r w:rsidR="00DD21EB">
              <w:rPr>
                <w:webHidden/>
              </w:rPr>
              <w:tab/>
            </w:r>
            <w:r w:rsidR="004E792E">
              <w:rPr>
                <w:webHidden/>
              </w:rPr>
              <w:fldChar w:fldCharType="begin"/>
            </w:r>
            <w:r w:rsidR="00DD21EB">
              <w:rPr>
                <w:webHidden/>
              </w:rPr>
              <w:instrText xml:space="preserve"> PAGEREF _Toc9269507 \h </w:instrText>
            </w:r>
            <w:r w:rsidR="004E792E">
              <w:rPr>
                <w:webHidden/>
              </w:rPr>
            </w:r>
            <w:r w:rsidR="004E792E">
              <w:rPr>
                <w:webHidden/>
              </w:rPr>
              <w:fldChar w:fldCharType="separate"/>
            </w:r>
            <w:r w:rsidR="002B0226">
              <w:rPr>
                <w:webHidden/>
              </w:rPr>
              <w:t>78</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508" w:history="1">
            <w:r w:rsidR="00DD21EB" w:rsidRPr="00041BAE">
              <w:rPr>
                <w:rStyle w:val="ad"/>
              </w:rPr>
              <w:t>е).</w:t>
            </w:r>
            <w:r w:rsidR="00DD21EB">
              <w:rPr>
                <w:rFonts w:asciiTheme="minorHAnsi" w:eastAsiaTheme="minorEastAsia" w:hAnsiTheme="minorHAnsi" w:cstheme="minorBidi"/>
                <w:szCs w:val="22"/>
                <w:lang w:eastAsia="ru-RU"/>
              </w:rPr>
              <w:tab/>
            </w:r>
            <w:r w:rsidR="00DD21EB" w:rsidRPr="00041BAE">
              <w:rPr>
                <w:rStyle w:val="ad"/>
              </w:rPr>
              <w:t>Описание изменений в показателях надежности теплоснабжения</w:t>
            </w:r>
            <w:r w:rsidR="00DD21EB">
              <w:rPr>
                <w:webHidden/>
              </w:rPr>
              <w:tab/>
            </w:r>
            <w:r w:rsidR="004E792E">
              <w:rPr>
                <w:webHidden/>
              </w:rPr>
              <w:fldChar w:fldCharType="begin"/>
            </w:r>
            <w:r w:rsidR="00DD21EB">
              <w:rPr>
                <w:webHidden/>
              </w:rPr>
              <w:instrText xml:space="preserve"> PAGEREF _Toc9269508 \h </w:instrText>
            </w:r>
            <w:r w:rsidR="004E792E">
              <w:rPr>
                <w:webHidden/>
              </w:rPr>
            </w:r>
            <w:r w:rsidR="004E792E">
              <w:rPr>
                <w:webHidden/>
              </w:rPr>
              <w:fldChar w:fldCharType="separate"/>
            </w:r>
            <w:r w:rsidR="002B0226">
              <w:rPr>
                <w:webHidden/>
              </w:rPr>
              <w:t>78</w:t>
            </w:r>
            <w:r w:rsidR="004E792E">
              <w:rPr>
                <w:webHidden/>
              </w:rPr>
              <w:fldChar w:fldCharType="end"/>
            </w:r>
          </w:hyperlink>
        </w:p>
        <w:p w:rsidR="00DD21EB" w:rsidRDefault="00132C20">
          <w:pPr>
            <w:pStyle w:val="14"/>
            <w:rPr>
              <w:rFonts w:asciiTheme="minorHAnsi" w:eastAsiaTheme="minorEastAsia" w:hAnsiTheme="minorHAnsi" w:cstheme="minorBidi"/>
              <w:noProof/>
              <w:sz w:val="22"/>
              <w:szCs w:val="22"/>
              <w:lang w:eastAsia="ru-RU"/>
            </w:rPr>
          </w:pPr>
          <w:hyperlink w:anchor="_Toc9269509" w:history="1">
            <w:r w:rsidR="00DD21EB" w:rsidRPr="00041BAE">
              <w:rPr>
                <w:rStyle w:val="ad"/>
                <w:noProof/>
                <w:lang w:bidi="ru-RU"/>
              </w:rPr>
              <w:t>ГЛАВА 12.</w:t>
            </w:r>
            <w:r w:rsidR="00DD21EB">
              <w:rPr>
                <w:rFonts w:asciiTheme="minorHAnsi" w:eastAsiaTheme="minorEastAsia" w:hAnsiTheme="minorHAnsi" w:cstheme="minorBidi"/>
                <w:noProof/>
                <w:sz w:val="22"/>
                <w:szCs w:val="22"/>
                <w:lang w:eastAsia="ru-RU"/>
              </w:rPr>
              <w:tab/>
            </w:r>
            <w:r w:rsidR="00DD21EB" w:rsidRPr="00041BAE">
              <w:rPr>
                <w:rStyle w:val="ad"/>
                <w:noProof/>
                <w:lang w:bidi="ru-RU"/>
              </w:rPr>
              <w:t>Обоснование инвестиций в строительство, реконструкцию и техническое перевооружение</w:t>
            </w:r>
            <w:r w:rsidR="00DD21EB">
              <w:rPr>
                <w:noProof/>
                <w:webHidden/>
              </w:rPr>
              <w:tab/>
            </w:r>
            <w:r w:rsidR="004E792E">
              <w:rPr>
                <w:noProof/>
                <w:webHidden/>
              </w:rPr>
              <w:fldChar w:fldCharType="begin"/>
            </w:r>
            <w:r w:rsidR="00DD21EB">
              <w:rPr>
                <w:noProof/>
                <w:webHidden/>
              </w:rPr>
              <w:instrText xml:space="preserve"> PAGEREF _Toc9269509 \h </w:instrText>
            </w:r>
            <w:r w:rsidR="004E792E">
              <w:rPr>
                <w:noProof/>
                <w:webHidden/>
              </w:rPr>
            </w:r>
            <w:r w:rsidR="004E792E">
              <w:rPr>
                <w:noProof/>
                <w:webHidden/>
              </w:rPr>
              <w:fldChar w:fldCharType="separate"/>
            </w:r>
            <w:r w:rsidR="002B0226">
              <w:rPr>
                <w:noProof/>
                <w:webHidden/>
              </w:rPr>
              <w:t>79</w:t>
            </w:r>
            <w:r w:rsidR="004E792E">
              <w:rPr>
                <w:noProof/>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510" w:history="1">
            <w:r w:rsidR="00DD21EB" w:rsidRPr="00041BAE">
              <w:rPr>
                <w:rStyle w:val="ad"/>
              </w:rPr>
              <w:t>а).</w:t>
            </w:r>
            <w:r w:rsidR="00DD21EB">
              <w:rPr>
                <w:rFonts w:asciiTheme="minorHAnsi" w:eastAsiaTheme="minorEastAsia" w:hAnsiTheme="minorHAnsi" w:cstheme="minorBidi"/>
                <w:szCs w:val="22"/>
                <w:lang w:eastAsia="ru-RU"/>
              </w:rPr>
              <w:tab/>
            </w:r>
            <w:r w:rsidR="00DD21EB" w:rsidRPr="00041BAE">
              <w:rPr>
                <w:rStyle w:val="ad"/>
              </w:rPr>
              <w:t>Оценка финансовых потребностей для осуществления строительства, реконструкции и технического перевооружения источников тепловой энергии и тепловых сетей</w:t>
            </w:r>
            <w:r w:rsidR="00DD21EB">
              <w:rPr>
                <w:webHidden/>
              </w:rPr>
              <w:tab/>
            </w:r>
            <w:r w:rsidR="004E792E">
              <w:rPr>
                <w:webHidden/>
              </w:rPr>
              <w:fldChar w:fldCharType="begin"/>
            </w:r>
            <w:r w:rsidR="00DD21EB">
              <w:rPr>
                <w:webHidden/>
              </w:rPr>
              <w:instrText xml:space="preserve"> PAGEREF _Toc9269510 \h </w:instrText>
            </w:r>
            <w:r w:rsidR="004E792E">
              <w:rPr>
                <w:webHidden/>
              </w:rPr>
            </w:r>
            <w:r w:rsidR="004E792E">
              <w:rPr>
                <w:webHidden/>
              </w:rPr>
              <w:fldChar w:fldCharType="separate"/>
            </w:r>
            <w:r w:rsidR="002B0226">
              <w:rPr>
                <w:webHidden/>
              </w:rPr>
              <w:t>79</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511" w:history="1">
            <w:r w:rsidR="00DD21EB" w:rsidRPr="00041BAE">
              <w:rPr>
                <w:rStyle w:val="ad"/>
              </w:rPr>
              <w:t>б).</w:t>
            </w:r>
            <w:r w:rsidR="00DD21EB">
              <w:rPr>
                <w:rFonts w:asciiTheme="minorHAnsi" w:eastAsiaTheme="minorEastAsia" w:hAnsiTheme="minorHAnsi" w:cstheme="minorBidi"/>
                <w:szCs w:val="22"/>
                <w:lang w:eastAsia="ru-RU"/>
              </w:rPr>
              <w:tab/>
            </w:r>
            <w:r w:rsidR="00DD21EB" w:rsidRPr="00041BAE">
              <w:rPr>
                <w:rStyle w:val="ad"/>
              </w:rPr>
              <w:t>Предложения по источникам инвестиций, обеспечивающих финансовые потребности для осуществления строительства, реконструкции и технического перевооружения источников тепловой энергии и тепловых сетей</w:t>
            </w:r>
            <w:r w:rsidR="00DD21EB">
              <w:rPr>
                <w:webHidden/>
              </w:rPr>
              <w:tab/>
            </w:r>
            <w:r w:rsidR="004E792E">
              <w:rPr>
                <w:webHidden/>
              </w:rPr>
              <w:fldChar w:fldCharType="begin"/>
            </w:r>
            <w:r w:rsidR="00DD21EB">
              <w:rPr>
                <w:webHidden/>
              </w:rPr>
              <w:instrText xml:space="preserve"> PAGEREF _Toc9269511 \h </w:instrText>
            </w:r>
            <w:r w:rsidR="004E792E">
              <w:rPr>
                <w:webHidden/>
              </w:rPr>
            </w:r>
            <w:r w:rsidR="004E792E">
              <w:rPr>
                <w:webHidden/>
              </w:rPr>
              <w:fldChar w:fldCharType="separate"/>
            </w:r>
            <w:r w:rsidR="002B0226">
              <w:rPr>
                <w:webHidden/>
              </w:rPr>
              <w:t>80</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512" w:history="1">
            <w:r w:rsidR="00DD21EB" w:rsidRPr="00041BAE">
              <w:rPr>
                <w:rStyle w:val="ad"/>
              </w:rPr>
              <w:t>в).</w:t>
            </w:r>
            <w:r w:rsidR="00DD21EB">
              <w:rPr>
                <w:rFonts w:asciiTheme="minorHAnsi" w:eastAsiaTheme="minorEastAsia" w:hAnsiTheme="minorHAnsi" w:cstheme="minorBidi"/>
                <w:szCs w:val="22"/>
                <w:lang w:eastAsia="ru-RU"/>
              </w:rPr>
              <w:tab/>
            </w:r>
            <w:r w:rsidR="00DD21EB" w:rsidRPr="00041BAE">
              <w:rPr>
                <w:rStyle w:val="ad"/>
              </w:rPr>
              <w:t>Расчеты экономической эффективности инвестиций</w:t>
            </w:r>
            <w:r w:rsidR="00DD21EB">
              <w:rPr>
                <w:webHidden/>
              </w:rPr>
              <w:tab/>
            </w:r>
            <w:r w:rsidR="004E792E">
              <w:rPr>
                <w:webHidden/>
              </w:rPr>
              <w:fldChar w:fldCharType="begin"/>
            </w:r>
            <w:r w:rsidR="00DD21EB">
              <w:rPr>
                <w:webHidden/>
              </w:rPr>
              <w:instrText xml:space="preserve"> PAGEREF _Toc9269512 \h </w:instrText>
            </w:r>
            <w:r w:rsidR="004E792E">
              <w:rPr>
                <w:webHidden/>
              </w:rPr>
            </w:r>
            <w:r w:rsidR="004E792E">
              <w:rPr>
                <w:webHidden/>
              </w:rPr>
              <w:fldChar w:fldCharType="separate"/>
            </w:r>
            <w:r w:rsidR="002B0226">
              <w:rPr>
                <w:webHidden/>
              </w:rPr>
              <w:t>83</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513" w:history="1">
            <w:r w:rsidR="00DD21EB" w:rsidRPr="00041BAE">
              <w:rPr>
                <w:rStyle w:val="ad"/>
              </w:rPr>
              <w:t>г).</w:t>
            </w:r>
            <w:r w:rsidR="00DD21EB">
              <w:rPr>
                <w:rFonts w:asciiTheme="minorHAnsi" w:eastAsiaTheme="minorEastAsia" w:hAnsiTheme="minorHAnsi" w:cstheme="minorBidi"/>
                <w:szCs w:val="22"/>
                <w:lang w:eastAsia="ru-RU"/>
              </w:rPr>
              <w:tab/>
            </w:r>
            <w:r w:rsidR="00DD21EB" w:rsidRPr="00041BAE">
              <w:rPr>
                <w:rStyle w:val="ad"/>
              </w:rPr>
              <w:t>Расчеты ценовых (тарифных) последствий для потребителей при реализации программ строительства, реконструкции и технического перевооружения систем теплоснабжения</w:t>
            </w:r>
            <w:r w:rsidR="00DD21EB">
              <w:rPr>
                <w:webHidden/>
              </w:rPr>
              <w:tab/>
            </w:r>
            <w:r w:rsidR="004E792E">
              <w:rPr>
                <w:webHidden/>
              </w:rPr>
              <w:fldChar w:fldCharType="begin"/>
            </w:r>
            <w:r w:rsidR="00DD21EB">
              <w:rPr>
                <w:webHidden/>
              </w:rPr>
              <w:instrText xml:space="preserve"> PAGEREF _Toc9269513 \h </w:instrText>
            </w:r>
            <w:r w:rsidR="004E792E">
              <w:rPr>
                <w:webHidden/>
              </w:rPr>
            </w:r>
            <w:r w:rsidR="004E792E">
              <w:rPr>
                <w:webHidden/>
              </w:rPr>
              <w:fldChar w:fldCharType="separate"/>
            </w:r>
            <w:r w:rsidR="002B0226">
              <w:rPr>
                <w:webHidden/>
              </w:rPr>
              <w:t>83</w:t>
            </w:r>
            <w:r w:rsidR="004E792E">
              <w:rPr>
                <w:webHidden/>
              </w:rPr>
              <w:fldChar w:fldCharType="end"/>
            </w:r>
          </w:hyperlink>
        </w:p>
        <w:p w:rsidR="00DD21EB" w:rsidRDefault="00132C20">
          <w:pPr>
            <w:pStyle w:val="14"/>
            <w:rPr>
              <w:rFonts w:asciiTheme="minorHAnsi" w:eastAsiaTheme="minorEastAsia" w:hAnsiTheme="minorHAnsi" w:cstheme="minorBidi"/>
              <w:noProof/>
              <w:sz w:val="22"/>
              <w:szCs w:val="22"/>
              <w:lang w:eastAsia="ru-RU"/>
            </w:rPr>
          </w:pPr>
          <w:hyperlink w:anchor="_Toc9269514" w:history="1">
            <w:r w:rsidR="00DD21EB" w:rsidRPr="00041BAE">
              <w:rPr>
                <w:rStyle w:val="ad"/>
                <w:noProof/>
                <w:lang w:bidi="ru-RU"/>
              </w:rPr>
              <w:t>ГЛАВА 13.</w:t>
            </w:r>
            <w:r w:rsidR="00DD21EB">
              <w:rPr>
                <w:rFonts w:asciiTheme="minorHAnsi" w:eastAsiaTheme="minorEastAsia" w:hAnsiTheme="minorHAnsi" w:cstheme="minorBidi"/>
                <w:noProof/>
                <w:sz w:val="22"/>
                <w:szCs w:val="22"/>
                <w:lang w:eastAsia="ru-RU"/>
              </w:rPr>
              <w:tab/>
            </w:r>
            <w:r w:rsidR="00DD21EB" w:rsidRPr="00041BAE">
              <w:rPr>
                <w:rStyle w:val="ad"/>
                <w:noProof/>
                <w:lang w:bidi="ru-RU"/>
              </w:rPr>
              <w:t>Индикаторы развития систем теплоснабжения поселения, городского округа, города федерального значения</w:t>
            </w:r>
            <w:r w:rsidR="00DD21EB">
              <w:rPr>
                <w:noProof/>
                <w:webHidden/>
              </w:rPr>
              <w:tab/>
            </w:r>
            <w:r w:rsidR="004E792E">
              <w:rPr>
                <w:noProof/>
                <w:webHidden/>
              </w:rPr>
              <w:fldChar w:fldCharType="begin"/>
            </w:r>
            <w:r w:rsidR="00DD21EB">
              <w:rPr>
                <w:noProof/>
                <w:webHidden/>
              </w:rPr>
              <w:instrText xml:space="preserve"> PAGEREF _Toc9269514 \h </w:instrText>
            </w:r>
            <w:r w:rsidR="004E792E">
              <w:rPr>
                <w:noProof/>
                <w:webHidden/>
              </w:rPr>
            </w:r>
            <w:r w:rsidR="004E792E">
              <w:rPr>
                <w:noProof/>
                <w:webHidden/>
              </w:rPr>
              <w:fldChar w:fldCharType="separate"/>
            </w:r>
            <w:r w:rsidR="002B0226">
              <w:rPr>
                <w:noProof/>
                <w:webHidden/>
              </w:rPr>
              <w:t>85</w:t>
            </w:r>
            <w:r w:rsidR="004E792E">
              <w:rPr>
                <w:noProof/>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515" w:history="1">
            <w:r w:rsidR="00DD21EB" w:rsidRPr="00041BAE">
              <w:rPr>
                <w:rStyle w:val="ad"/>
              </w:rPr>
              <w:t>а).</w:t>
            </w:r>
            <w:r w:rsidR="00DD21EB">
              <w:rPr>
                <w:rFonts w:asciiTheme="minorHAnsi" w:eastAsiaTheme="minorEastAsia" w:hAnsiTheme="minorHAnsi" w:cstheme="minorBidi"/>
                <w:szCs w:val="22"/>
                <w:lang w:eastAsia="ru-RU"/>
              </w:rPr>
              <w:tab/>
            </w:r>
            <w:r w:rsidR="00DD21EB" w:rsidRPr="00041BAE">
              <w:rPr>
                <w:rStyle w:val="ad"/>
              </w:rPr>
              <w:t>Количество прекращений подачи тепловой энергии, теплоносителя в результате технологических нарушений на тепловых сетях</w:t>
            </w:r>
            <w:r w:rsidR="00DD21EB">
              <w:rPr>
                <w:webHidden/>
              </w:rPr>
              <w:tab/>
            </w:r>
            <w:r w:rsidR="004E792E">
              <w:rPr>
                <w:webHidden/>
              </w:rPr>
              <w:fldChar w:fldCharType="begin"/>
            </w:r>
            <w:r w:rsidR="00DD21EB">
              <w:rPr>
                <w:webHidden/>
              </w:rPr>
              <w:instrText xml:space="preserve"> PAGEREF _Toc9269515 \h </w:instrText>
            </w:r>
            <w:r w:rsidR="004E792E">
              <w:rPr>
                <w:webHidden/>
              </w:rPr>
            </w:r>
            <w:r w:rsidR="004E792E">
              <w:rPr>
                <w:webHidden/>
              </w:rPr>
              <w:fldChar w:fldCharType="separate"/>
            </w:r>
            <w:r w:rsidR="002B0226">
              <w:rPr>
                <w:webHidden/>
              </w:rPr>
              <w:t>85</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516" w:history="1">
            <w:r w:rsidR="00DD21EB" w:rsidRPr="00041BAE">
              <w:rPr>
                <w:rStyle w:val="ad"/>
              </w:rPr>
              <w:t>б).</w:t>
            </w:r>
            <w:r w:rsidR="00DD21EB">
              <w:rPr>
                <w:rFonts w:asciiTheme="minorHAnsi" w:eastAsiaTheme="minorEastAsia" w:hAnsiTheme="minorHAnsi" w:cstheme="minorBidi"/>
                <w:szCs w:val="22"/>
                <w:lang w:eastAsia="ru-RU"/>
              </w:rPr>
              <w:tab/>
            </w:r>
            <w:r w:rsidR="00DD21EB" w:rsidRPr="00041BAE">
              <w:rPr>
                <w:rStyle w:val="ad"/>
              </w:rPr>
              <w:t>Количество прекращений подачи тепловой энергии, теплоносителя в результате технологических нарушений на источниках тепловой энергии</w:t>
            </w:r>
            <w:r w:rsidR="00DD21EB">
              <w:rPr>
                <w:webHidden/>
              </w:rPr>
              <w:tab/>
            </w:r>
            <w:r w:rsidR="004E792E">
              <w:rPr>
                <w:webHidden/>
              </w:rPr>
              <w:fldChar w:fldCharType="begin"/>
            </w:r>
            <w:r w:rsidR="00DD21EB">
              <w:rPr>
                <w:webHidden/>
              </w:rPr>
              <w:instrText xml:space="preserve"> PAGEREF _Toc9269516 \h </w:instrText>
            </w:r>
            <w:r w:rsidR="004E792E">
              <w:rPr>
                <w:webHidden/>
              </w:rPr>
            </w:r>
            <w:r w:rsidR="004E792E">
              <w:rPr>
                <w:webHidden/>
              </w:rPr>
              <w:fldChar w:fldCharType="separate"/>
            </w:r>
            <w:r w:rsidR="002B0226">
              <w:rPr>
                <w:webHidden/>
              </w:rPr>
              <w:t>85</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517" w:history="1">
            <w:r w:rsidR="00DD21EB" w:rsidRPr="00041BAE">
              <w:rPr>
                <w:rStyle w:val="ad"/>
              </w:rPr>
              <w:t>в).</w:t>
            </w:r>
            <w:r w:rsidR="00DD21EB">
              <w:rPr>
                <w:rFonts w:asciiTheme="minorHAnsi" w:eastAsiaTheme="minorEastAsia" w:hAnsiTheme="minorHAnsi" w:cstheme="minorBidi"/>
                <w:szCs w:val="22"/>
                <w:lang w:eastAsia="ru-RU"/>
              </w:rPr>
              <w:tab/>
            </w:r>
            <w:r w:rsidR="00DD21EB" w:rsidRPr="00041BAE">
              <w:rPr>
                <w:rStyle w:val="ad"/>
              </w:rPr>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r w:rsidR="00DD21EB">
              <w:rPr>
                <w:webHidden/>
              </w:rPr>
              <w:tab/>
            </w:r>
            <w:r w:rsidR="004E792E">
              <w:rPr>
                <w:webHidden/>
              </w:rPr>
              <w:fldChar w:fldCharType="begin"/>
            </w:r>
            <w:r w:rsidR="00DD21EB">
              <w:rPr>
                <w:webHidden/>
              </w:rPr>
              <w:instrText xml:space="preserve"> PAGEREF _Toc9269517 \h </w:instrText>
            </w:r>
            <w:r w:rsidR="004E792E">
              <w:rPr>
                <w:webHidden/>
              </w:rPr>
            </w:r>
            <w:r w:rsidR="004E792E">
              <w:rPr>
                <w:webHidden/>
              </w:rPr>
              <w:fldChar w:fldCharType="separate"/>
            </w:r>
            <w:r w:rsidR="002B0226">
              <w:rPr>
                <w:webHidden/>
              </w:rPr>
              <w:t>85</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518" w:history="1">
            <w:r w:rsidR="00DD21EB" w:rsidRPr="00041BAE">
              <w:rPr>
                <w:rStyle w:val="ad"/>
              </w:rPr>
              <w:t>г).</w:t>
            </w:r>
            <w:r w:rsidR="00DD21EB">
              <w:rPr>
                <w:rFonts w:asciiTheme="minorHAnsi" w:eastAsiaTheme="minorEastAsia" w:hAnsiTheme="minorHAnsi" w:cstheme="minorBidi"/>
                <w:szCs w:val="22"/>
                <w:lang w:eastAsia="ru-RU"/>
              </w:rPr>
              <w:tab/>
            </w:r>
            <w:r w:rsidR="00DD21EB" w:rsidRPr="00041BAE">
              <w:rPr>
                <w:rStyle w:val="ad"/>
              </w:rPr>
              <w:t>Отношение величины технологических потерь тепловой энергии, теплоносителя к материальной характеристике тепловой сети</w:t>
            </w:r>
            <w:r w:rsidR="00DD21EB">
              <w:rPr>
                <w:webHidden/>
              </w:rPr>
              <w:tab/>
            </w:r>
            <w:r w:rsidR="004E792E">
              <w:rPr>
                <w:webHidden/>
              </w:rPr>
              <w:fldChar w:fldCharType="begin"/>
            </w:r>
            <w:r w:rsidR="00DD21EB">
              <w:rPr>
                <w:webHidden/>
              </w:rPr>
              <w:instrText xml:space="preserve"> PAGEREF _Toc9269518 \h </w:instrText>
            </w:r>
            <w:r w:rsidR="004E792E">
              <w:rPr>
                <w:webHidden/>
              </w:rPr>
            </w:r>
            <w:r w:rsidR="004E792E">
              <w:rPr>
                <w:webHidden/>
              </w:rPr>
              <w:fldChar w:fldCharType="separate"/>
            </w:r>
            <w:r w:rsidR="002B0226">
              <w:rPr>
                <w:webHidden/>
              </w:rPr>
              <w:t>86</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519" w:history="1">
            <w:r w:rsidR="00DD21EB" w:rsidRPr="00041BAE">
              <w:rPr>
                <w:rStyle w:val="ad"/>
              </w:rPr>
              <w:t>д).</w:t>
            </w:r>
            <w:r w:rsidR="00DD21EB">
              <w:rPr>
                <w:rFonts w:asciiTheme="minorHAnsi" w:eastAsiaTheme="minorEastAsia" w:hAnsiTheme="minorHAnsi" w:cstheme="minorBidi"/>
                <w:szCs w:val="22"/>
                <w:lang w:eastAsia="ru-RU"/>
              </w:rPr>
              <w:tab/>
            </w:r>
            <w:r w:rsidR="00DD21EB" w:rsidRPr="00041BAE">
              <w:rPr>
                <w:rStyle w:val="ad"/>
              </w:rPr>
              <w:t>Коэффициент использования установленной тепловой мощности</w:t>
            </w:r>
            <w:r w:rsidR="00DD21EB">
              <w:rPr>
                <w:webHidden/>
              </w:rPr>
              <w:tab/>
            </w:r>
            <w:r w:rsidR="004E792E">
              <w:rPr>
                <w:webHidden/>
              </w:rPr>
              <w:fldChar w:fldCharType="begin"/>
            </w:r>
            <w:r w:rsidR="00DD21EB">
              <w:rPr>
                <w:webHidden/>
              </w:rPr>
              <w:instrText xml:space="preserve"> PAGEREF _Toc9269519 \h </w:instrText>
            </w:r>
            <w:r w:rsidR="004E792E">
              <w:rPr>
                <w:webHidden/>
              </w:rPr>
            </w:r>
            <w:r w:rsidR="004E792E">
              <w:rPr>
                <w:webHidden/>
              </w:rPr>
              <w:fldChar w:fldCharType="separate"/>
            </w:r>
            <w:r w:rsidR="002B0226">
              <w:rPr>
                <w:webHidden/>
              </w:rPr>
              <w:t>86</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520" w:history="1">
            <w:r w:rsidR="00DD21EB" w:rsidRPr="00041BAE">
              <w:rPr>
                <w:rStyle w:val="ad"/>
              </w:rPr>
              <w:t>е).</w:t>
            </w:r>
            <w:r w:rsidR="00DD21EB">
              <w:rPr>
                <w:rFonts w:asciiTheme="minorHAnsi" w:eastAsiaTheme="minorEastAsia" w:hAnsiTheme="minorHAnsi" w:cstheme="minorBidi"/>
                <w:szCs w:val="22"/>
                <w:lang w:eastAsia="ru-RU"/>
              </w:rPr>
              <w:tab/>
            </w:r>
            <w:r w:rsidR="00DD21EB" w:rsidRPr="00041BAE">
              <w:rPr>
                <w:rStyle w:val="ad"/>
              </w:rPr>
              <w:t>Удельная материальная характеристика тепловых сетей, приведенная к расчетной тепловой нагрузке</w:t>
            </w:r>
            <w:r w:rsidR="00DD21EB">
              <w:rPr>
                <w:webHidden/>
              </w:rPr>
              <w:tab/>
            </w:r>
            <w:r w:rsidR="004E792E">
              <w:rPr>
                <w:webHidden/>
              </w:rPr>
              <w:fldChar w:fldCharType="begin"/>
            </w:r>
            <w:r w:rsidR="00DD21EB">
              <w:rPr>
                <w:webHidden/>
              </w:rPr>
              <w:instrText xml:space="preserve"> PAGEREF _Toc9269520 \h </w:instrText>
            </w:r>
            <w:r w:rsidR="004E792E">
              <w:rPr>
                <w:webHidden/>
              </w:rPr>
            </w:r>
            <w:r w:rsidR="004E792E">
              <w:rPr>
                <w:webHidden/>
              </w:rPr>
              <w:fldChar w:fldCharType="separate"/>
            </w:r>
            <w:r w:rsidR="002B0226">
              <w:rPr>
                <w:webHidden/>
              </w:rPr>
              <w:t>86</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521" w:history="1">
            <w:r w:rsidR="00DD21EB" w:rsidRPr="00041BAE">
              <w:rPr>
                <w:rStyle w:val="ad"/>
              </w:rPr>
              <w:t>ж).</w:t>
            </w:r>
            <w:r w:rsidR="00DD21EB">
              <w:rPr>
                <w:rFonts w:asciiTheme="minorHAnsi" w:eastAsiaTheme="minorEastAsia" w:hAnsiTheme="minorHAnsi" w:cstheme="minorBidi"/>
                <w:szCs w:val="22"/>
                <w:lang w:eastAsia="ru-RU"/>
              </w:rPr>
              <w:tab/>
            </w:r>
            <w:r w:rsidR="00DD21EB" w:rsidRPr="00041BAE">
              <w:rPr>
                <w:rStyle w:val="ad"/>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r w:rsidR="00DD21EB">
              <w:rPr>
                <w:webHidden/>
              </w:rPr>
              <w:tab/>
            </w:r>
            <w:r w:rsidR="004E792E">
              <w:rPr>
                <w:webHidden/>
              </w:rPr>
              <w:fldChar w:fldCharType="begin"/>
            </w:r>
            <w:r w:rsidR="00DD21EB">
              <w:rPr>
                <w:webHidden/>
              </w:rPr>
              <w:instrText xml:space="preserve"> PAGEREF _Toc9269521 \h </w:instrText>
            </w:r>
            <w:r w:rsidR="004E792E">
              <w:rPr>
                <w:webHidden/>
              </w:rPr>
            </w:r>
            <w:r w:rsidR="004E792E">
              <w:rPr>
                <w:webHidden/>
              </w:rPr>
              <w:fldChar w:fldCharType="separate"/>
            </w:r>
            <w:r w:rsidR="002B0226">
              <w:rPr>
                <w:webHidden/>
              </w:rPr>
              <w:t>87</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522" w:history="1">
            <w:r w:rsidR="00DD21EB" w:rsidRPr="00041BAE">
              <w:rPr>
                <w:rStyle w:val="ad"/>
              </w:rPr>
              <w:t>з).</w:t>
            </w:r>
            <w:r w:rsidR="00DD21EB">
              <w:rPr>
                <w:rFonts w:asciiTheme="minorHAnsi" w:eastAsiaTheme="minorEastAsia" w:hAnsiTheme="minorHAnsi" w:cstheme="minorBidi"/>
                <w:szCs w:val="22"/>
                <w:lang w:eastAsia="ru-RU"/>
              </w:rPr>
              <w:tab/>
            </w:r>
            <w:r w:rsidR="00DD21EB" w:rsidRPr="00041BAE">
              <w:rPr>
                <w:rStyle w:val="ad"/>
              </w:rPr>
              <w:t>Удельный расход условного топлива на отпуск электрической энергии</w:t>
            </w:r>
            <w:r w:rsidR="00DD21EB">
              <w:rPr>
                <w:webHidden/>
              </w:rPr>
              <w:tab/>
            </w:r>
            <w:r w:rsidR="004E792E">
              <w:rPr>
                <w:webHidden/>
              </w:rPr>
              <w:fldChar w:fldCharType="begin"/>
            </w:r>
            <w:r w:rsidR="00DD21EB">
              <w:rPr>
                <w:webHidden/>
              </w:rPr>
              <w:instrText xml:space="preserve"> PAGEREF _Toc9269522 \h </w:instrText>
            </w:r>
            <w:r w:rsidR="004E792E">
              <w:rPr>
                <w:webHidden/>
              </w:rPr>
            </w:r>
            <w:r w:rsidR="004E792E">
              <w:rPr>
                <w:webHidden/>
              </w:rPr>
              <w:fldChar w:fldCharType="separate"/>
            </w:r>
            <w:r w:rsidR="002B0226">
              <w:rPr>
                <w:webHidden/>
              </w:rPr>
              <w:t>87</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523" w:history="1">
            <w:r w:rsidR="00DD21EB" w:rsidRPr="00041BAE">
              <w:rPr>
                <w:rStyle w:val="ad"/>
              </w:rPr>
              <w:t>и).</w:t>
            </w:r>
            <w:r w:rsidR="00DD21EB">
              <w:rPr>
                <w:rFonts w:asciiTheme="minorHAnsi" w:eastAsiaTheme="minorEastAsia" w:hAnsiTheme="minorHAnsi" w:cstheme="minorBidi"/>
                <w:szCs w:val="22"/>
                <w:lang w:eastAsia="ru-RU"/>
              </w:rPr>
              <w:tab/>
            </w:r>
            <w:r w:rsidR="00DD21EB" w:rsidRPr="00041BAE">
              <w:rPr>
                <w:rStyle w:val="ad"/>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rsidR="00DD21EB">
              <w:rPr>
                <w:webHidden/>
              </w:rPr>
              <w:tab/>
            </w:r>
            <w:r w:rsidR="004E792E">
              <w:rPr>
                <w:webHidden/>
              </w:rPr>
              <w:fldChar w:fldCharType="begin"/>
            </w:r>
            <w:r w:rsidR="00DD21EB">
              <w:rPr>
                <w:webHidden/>
              </w:rPr>
              <w:instrText xml:space="preserve"> PAGEREF _Toc9269523 \h </w:instrText>
            </w:r>
            <w:r w:rsidR="004E792E">
              <w:rPr>
                <w:webHidden/>
              </w:rPr>
            </w:r>
            <w:r w:rsidR="004E792E">
              <w:rPr>
                <w:webHidden/>
              </w:rPr>
              <w:fldChar w:fldCharType="separate"/>
            </w:r>
            <w:r w:rsidR="002B0226">
              <w:rPr>
                <w:webHidden/>
              </w:rPr>
              <w:t>87</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524" w:history="1">
            <w:r w:rsidR="00DD21EB" w:rsidRPr="00041BAE">
              <w:rPr>
                <w:rStyle w:val="ad"/>
              </w:rPr>
              <w:t>к).</w:t>
            </w:r>
            <w:r w:rsidR="00DD21EB">
              <w:rPr>
                <w:rFonts w:asciiTheme="minorHAnsi" w:eastAsiaTheme="minorEastAsia" w:hAnsiTheme="minorHAnsi" w:cstheme="minorBidi"/>
                <w:szCs w:val="22"/>
                <w:lang w:eastAsia="ru-RU"/>
              </w:rPr>
              <w:tab/>
            </w:r>
            <w:r w:rsidR="00DD21EB" w:rsidRPr="00041BAE">
              <w:rPr>
                <w:rStyle w:val="ad"/>
              </w:rPr>
              <w:t>Доля отпуска тепловой энергии, осуществляемого потребителям по приборам учета, в общем объеме отпущенной тепловой энергии</w:t>
            </w:r>
            <w:r w:rsidR="00DD21EB">
              <w:rPr>
                <w:webHidden/>
              </w:rPr>
              <w:tab/>
            </w:r>
            <w:r w:rsidR="004E792E">
              <w:rPr>
                <w:webHidden/>
              </w:rPr>
              <w:fldChar w:fldCharType="begin"/>
            </w:r>
            <w:r w:rsidR="00DD21EB">
              <w:rPr>
                <w:webHidden/>
              </w:rPr>
              <w:instrText xml:space="preserve"> PAGEREF _Toc9269524 \h </w:instrText>
            </w:r>
            <w:r w:rsidR="004E792E">
              <w:rPr>
                <w:webHidden/>
              </w:rPr>
            </w:r>
            <w:r w:rsidR="004E792E">
              <w:rPr>
                <w:webHidden/>
              </w:rPr>
              <w:fldChar w:fldCharType="separate"/>
            </w:r>
            <w:r w:rsidR="002B0226">
              <w:rPr>
                <w:webHidden/>
              </w:rPr>
              <w:t>87</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525" w:history="1">
            <w:r w:rsidR="00DD21EB" w:rsidRPr="00041BAE">
              <w:rPr>
                <w:rStyle w:val="ad"/>
              </w:rPr>
              <w:t>л).</w:t>
            </w:r>
            <w:r w:rsidR="00DD21EB">
              <w:rPr>
                <w:rFonts w:asciiTheme="minorHAnsi" w:eastAsiaTheme="minorEastAsia" w:hAnsiTheme="minorHAnsi" w:cstheme="minorBidi"/>
                <w:szCs w:val="22"/>
                <w:lang w:eastAsia="ru-RU"/>
              </w:rPr>
              <w:tab/>
            </w:r>
            <w:r w:rsidR="00DD21EB" w:rsidRPr="00041BAE">
              <w:rPr>
                <w:rStyle w:val="ad"/>
              </w:rPr>
              <w:t>Средневзвешенный (по материальной характеристике) срок эксплуатации тепловых сетей (для каждой системы теплоснабжения)</w:t>
            </w:r>
            <w:r w:rsidR="00DD21EB">
              <w:rPr>
                <w:webHidden/>
              </w:rPr>
              <w:tab/>
            </w:r>
            <w:r w:rsidR="004E792E">
              <w:rPr>
                <w:webHidden/>
              </w:rPr>
              <w:fldChar w:fldCharType="begin"/>
            </w:r>
            <w:r w:rsidR="00DD21EB">
              <w:rPr>
                <w:webHidden/>
              </w:rPr>
              <w:instrText xml:space="preserve"> PAGEREF _Toc9269525 \h </w:instrText>
            </w:r>
            <w:r w:rsidR="004E792E">
              <w:rPr>
                <w:webHidden/>
              </w:rPr>
            </w:r>
            <w:r w:rsidR="004E792E">
              <w:rPr>
                <w:webHidden/>
              </w:rPr>
              <w:fldChar w:fldCharType="separate"/>
            </w:r>
            <w:r w:rsidR="002B0226">
              <w:rPr>
                <w:webHidden/>
              </w:rPr>
              <w:t>88</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526" w:history="1">
            <w:r w:rsidR="00DD21EB" w:rsidRPr="00041BAE">
              <w:rPr>
                <w:rStyle w:val="ad"/>
              </w:rPr>
              <w:t>м).</w:t>
            </w:r>
            <w:r w:rsidR="00DD21EB">
              <w:rPr>
                <w:rFonts w:asciiTheme="minorHAnsi" w:eastAsiaTheme="minorEastAsia" w:hAnsiTheme="minorHAnsi" w:cstheme="minorBidi"/>
                <w:szCs w:val="22"/>
                <w:lang w:eastAsia="ru-RU"/>
              </w:rPr>
              <w:tab/>
            </w:r>
            <w:r w:rsidR="00DD21EB" w:rsidRPr="00041BAE">
              <w:rPr>
                <w:rStyle w:val="ad"/>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 города федерального значения)</w:t>
            </w:r>
            <w:r w:rsidR="00DD21EB">
              <w:rPr>
                <w:webHidden/>
              </w:rPr>
              <w:tab/>
            </w:r>
            <w:r w:rsidR="004E792E">
              <w:rPr>
                <w:webHidden/>
              </w:rPr>
              <w:fldChar w:fldCharType="begin"/>
            </w:r>
            <w:r w:rsidR="00DD21EB">
              <w:rPr>
                <w:webHidden/>
              </w:rPr>
              <w:instrText xml:space="preserve"> PAGEREF _Toc9269526 \h </w:instrText>
            </w:r>
            <w:r w:rsidR="004E792E">
              <w:rPr>
                <w:webHidden/>
              </w:rPr>
            </w:r>
            <w:r w:rsidR="004E792E">
              <w:rPr>
                <w:webHidden/>
              </w:rPr>
              <w:fldChar w:fldCharType="separate"/>
            </w:r>
            <w:r w:rsidR="002B0226">
              <w:rPr>
                <w:webHidden/>
              </w:rPr>
              <w:t>88</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527" w:history="1">
            <w:r w:rsidR="00DD21EB" w:rsidRPr="00041BAE">
              <w:rPr>
                <w:rStyle w:val="ad"/>
              </w:rPr>
              <w:t>н).</w:t>
            </w:r>
            <w:r w:rsidR="00DD21EB">
              <w:rPr>
                <w:rFonts w:asciiTheme="minorHAnsi" w:eastAsiaTheme="minorEastAsia" w:hAnsiTheme="minorHAnsi" w:cstheme="minorBidi"/>
                <w:szCs w:val="22"/>
                <w:lang w:eastAsia="ru-RU"/>
              </w:rPr>
              <w:tab/>
            </w:r>
            <w:r w:rsidR="00DD21EB" w:rsidRPr="00041BAE">
              <w:rPr>
                <w:rStyle w:val="ad"/>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r w:rsidR="00DD21EB">
              <w:rPr>
                <w:webHidden/>
              </w:rPr>
              <w:tab/>
            </w:r>
            <w:r w:rsidR="004E792E">
              <w:rPr>
                <w:webHidden/>
              </w:rPr>
              <w:fldChar w:fldCharType="begin"/>
            </w:r>
            <w:r w:rsidR="00DD21EB">
              <w:rPr>
                <w:webHidden/>
              </w:rPr>
              <w:instrText xml:space="preserve"> PAGEREF _Toc9269527 \h </w:instrText>
            </w:r>
            <w:r w:rsidR="004E792E">
              <w:rPr>
                <w:webHidden/>
              </w:rPr>
            </w:r>
            <w:r w:rsidR="004E792E">
              <w:rPr>
                <w:webHidden/>
              </w:rPr>
              <w:fldChar w:fldCharType="separate"/>
            </w:r>
            <w:r w:rsidR="002B0226">
              <w:rPr>
                <w:webHidden/>
              </w:rPr>
              <w:t>88</w:t>
            </w:r>
            <w:r w:rsidR="004E792E">
              <w:rPr>
                <w:webHidden/>
              </w:rPr>
              <w:fldChar w:fldCharType="end"/>
            </w:r>
          </w:hyperlink>
        </w:p>
        <w:p w:rsidR="00DD21EB" w:rsidRDefault="00132C20">
          <w:pPr>
            <w:pStyle w:val="14"/>
            <w:rPr>
              <w:rFonts w:asciiTheme="minorHAnsi" w:eastAsiaTheme="minorEastAsia" w:hAnsiTheme="minorHAnsi" w:cstheme="minorBidi"/>
              <w:noProof/>
              <w:sz w:val="22"/>
              <w:szCs w:val="22"/>
              <w:lang w:eastAsia="ru-RU"/>
            </w:rPr>
          </w:pPr>
          <w:hyperlink w:anchor="_Toc9269528" w:history="1">
            <w:r w:rsidR="00DD21EB" w:rsidRPr="00041BAE">
              <w:rPr>
                <w:rStyle w:val="ad"/>
                <w:noProof/>
                <w:lang w:val="en-US" w:bidi="ru-RU"/>
              </w:rPr>
              <w:t>ГЛАВА 14.</w:t>
            </w:r>
            <w:r w:rsidR="00DD21EB">
              <w:rPr>
                <w:rFonts w:asciiTheme="minorHAnsi" w:eastAsiaTheme="minorEastAsia" w:hAnsiTheme="minorHAnsi" w:cstheme="minorBidi"/>
                <w:noProof/>
                <w:sz w:val="22"/>
                <w:szCs w:val="22"/>
                <w:lang w:eastAsia="ru-RU"/>
              </w:rPr>
              <w:tab/>
            </w:r>
            <w:r w:rsidR="00DD21EB" w:rsidRPr="00041BAE">
              <w:rPr>
                <w:rStyle w:val="ad"/>
                <w:noProof/>
                <w:lang w:val="en-US" w:bidi="ru-RU"/>
              </w:rPr>
              <w:t>Ценовые (тарифные) последствия</w:t>
            </w:r>
            <w:r w:rsidR="00DD21EB">
              <w:rPr>
                <w:noProof/>
                <w:webHidden/>
              </w:rPr>
              <w:tab/>
            </w:r>
            <w:r w:rsidR="004E792E">
              <w:rPr>
                <w:noProof/>
                <w:webHidden/>
              </w:rPr>
              <w:fldChar w:fldCharType="begin"/>
            </w:r>
            <w:r w:rsidR="00DD21EB">
              <w:rPr>
                <w:noProof/>
                <w:webHidden/>
              </w:rPr>
              <w:instrText xml:space="preserve"> PAGEREF _Toc9269528 \h </w:instrText>
            </w:r>
            <w:r w:rsidR="004E792E">
              <w:rPr>
                <w:noProof/>
                <w:webHidden/>
              </w:rPr>
            </w:r>
            <w:r w:rsidR="004E792E">
              <w:rPr>
                <w:noProof/>
                <w:webHidden/>
              </w:rPr>
              <w:fldChar w:fldCharType="separate"/>
            </w:r>
            <w:r w:rsidR="002B0226">
              <w:rPr>
                <w:noProof/>
                <w:webHidden/>
              </w:rPr>
              <w:t>89</w:t>
            </w:r>
            <w:r w:rsidR="004E792E">
              <w:rPr>
                <w:noProof/>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529" w:history="1">
            <w:r w:rsidR="00DD21EB" w:rsidRPr="00041BAE">
              <w:rPr>
                <w:rStyle w:val="ad"/>
                <w:lang w:bidi="ru-RU"/>
              </w:rPr>
              <w:t>а).</w:t>
            </w:r>
            <w:r w:rsidR="00DD21EB">
              <w:rPr>
                <w:rFonts w:asciiTheme="minorHAnsi" w:eastAsiaTheme="minorEastAsia" w:hAnsiTheme="minorHAnsi" w:cstheme="minorBidi"/>
                <w:szCs w:val="22"/>
                <w:lang w:eastAsia="ru-RU"/>
              </w:rPr>
              <w:tab/>
            </w:r>
            <w:r w:rsidR="00DD21EB" w:rsidRPr="00041BAE">
              <w:rPr>
                <w:rStyle w:val="ad"/>
                <w:lang w:bidi="ru-RU"/>
              </w:rPr>
              <w:t>Тарифно-балансовые расчетные модели теплоснабжения потребителей по каждой системе теплоснабжения</w:t>
            </w:r>
            <w:r w:rsidR="00DD21EB">
              <w:rPr>
                <w:webHidden/>
              </w:rPr>
              <w:tab/>
            </w:r>
            <w:r w:rsidR="004E792E">
              <w:rPr>
                <w:webHidden/>
              </w:rPr>
              <w:fldChar w:fldCharType="begin"/>
            </w:r>
            <w:r w:rsidR="00DD21EB">
              <w:rPr>
                <w:webHidden/>
              </w:rPr>
              <w:instrText xml:space="preserve"> PAGEREF _Toc9269529 \h </w:instrText>
            </w:r>
            <w:r w:rsidR="004E792E">
              <w:rPr>
                <w:webHidden/>
              </w:rPr>
            </w:r>
            <w:r w:rsidR="004E792E">
              <w:rPr>
                <w:webHidden/>
              </w:rPr>
              <w:fldChar w:fldCharType="separate"/>
            </w:r>
            <w:r w:rsidR="002B0226">
              <w:rPr>
                <w:webHidden/>
              </w:rPr>
              <w:t>89</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530" w:history="1">
            <w:r w:rsidR="00DD21EB" w:rsidRPr="00041BAE">
              <w:rPr>
                <w:rStyle w:val="ad"/>
                <w:lang w:bidi="ru-RU"/>
              </w:rPr>
              <w:t>б).</w:t>
            </w:r>
            <w:r w:rsidR="00DD21EB">
              <w:rPr>
                <w:rFonts w:asciiTheme="minorHAnsi" w:eastAsiaTheme="minorEastAsia" w:hAnsiTheme="minorHAnsi" w:cstheme="minorBidi"/>
                <w:szCs w:val="22"/>
                <w:lang w:eastAsia="ru-RU"/>
              </w:rPr>
              <w:tab/>
            </w:r>
            <w:r w:rsidR="00DD21EB" w:rsidRPr="00041BAE">
              <w:rPr>
                <w:rStyle w:val="ad"/>
                <w:lang w:bidi="ru-RU"/>
              </w:rPr>
              <w:t>Тарифно-балансовые расчетные модели теплоснабжения потребителей по каждой единой теплоснабжающей организации</w:t>
            </w:r>
            <w:r w:rsidR="00DD21EB">
              <w:rPr>
                <w:webHidden/>
              </w:rPr>
              <w:tab/>
            </w:r>
            <w:r w:rsidR="004E792E">
              <w:rPr>
                <w:webHidden/>
              </w:rPr>
              <w:fldChar w:fldCharType="begin"/>
            </w:r>
            <w:r w:rsidR="00DD21EB">
              <w:rPr>
                <w:webHidden/>
              </w:rPr>
              <w:instrText xml:space="preserve"> PAGEREF _Toc9269530 \h </w:instrText>
            </w:r>
            <w:r w:rsidR="004E792E">
              <w:rPr>
                <w:webHidden/>
              </w:rPr>
            </w:r>
            <w:r w:rsidR="004E792E">
              <w:rPr>
                <w:webHidden/>
              </w:rPr>
              <w:fldChar w:fldCharType="separate"/>
            </w:r>
            <w:r w:rsidR="002B0226">
              <w:rPr>
                <w:webHidden/>
              </w:rPr>
              <w:t>128</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531" w:history="1">
            <w:r w:rsidR="00DD21EB" w:rsidRPr="00041BAE">
              <w:rPr>
                <w:rStyle w:val="ad"/>
                <w:lang w:bidi="ru-RU"/>
              </w:rPr>
              <w:t>в).</w:t>
            </w:r>
            <w:r w:rsidR="00DD21EB">
              <w:rPr>
                <w:rFonts w:asciiTheme="minorHAnsi" w:eastAsiaTheme="minorEastAsia" w:hAnsiTheme="minorHAnsi" w:cstheme="minorBidi"/>
                <w:szCs w:val="22"/>
                <w:lang w:eastAsia="ru-RU"/>
              </w:rPr>
              <w:tab/>
            </w:r>
            <w:r w:rsidR="00DD21EB" w:rsidRPr="00041BAE">
              <w:rPr>
                <w:rStyle w:val="ad"/>
                <w:lang w:bidi="ru-RU"/>
              </w:rPr>
              <w:t>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DD21EB">
              <w:rPr>
                <w:webHidden/>
              </w:rPr>
              <w:tab/>
            </w:r>
            <w:r w:rsidR="004E792E">
              <w:rPr>
                <w:webHidden/>
              </w:rPr>
              <w:fldChar w:fldCharType="begin"/>
            </w:r>
            <w:r w:rsidR="00DD21EB">
              <w:rPr>
                <w:webHidden/>
              </w:rPr>
              <w:instrText xml:space="preserve"> PAGEREF _Toc9269531 \h </w:instrText>
            </w:r>
            <w:r w:rsidR="004E792E">
              <w:rPr>
                <w:webHidden/>
              </w:rPr>
            </w:r>
            <w:r w:rsidR="004E792E">
              <w:rPr>
                <w:webHidden/>
              </w:rPr>
              <w:fldChar w:fldCharType="separate"/>
            </w:r>
            <w:r w:rsidR="002B0226">
              <w:rPr>
                <w:webHidden/>
              </w:rPr>
              <w:t>128</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532" w:history="1">
            <w:r w:rsidR="00DD21EB" w:rsidRPr="00041BAE">
              <w:rPr>
                <w:rStyle w:val="ad"/>
              </w:rPr>
              <w:t>г).</w:t>
            </w:r>
            <w:r w:rsidR="00DD21EB">
              <w:rPr>
                <w:rFonts w:asciiTheme="minorHAnsi" w:eastAsiaTheme="minorEastAsia" w:hAnsiTheme="minorHAnsi" w:cstheme="minorBidi"/>
                <w:szCs w:val="22"/>
                <w:lang w:eastAsia="ru-RU"/>
              </w:rPr>
              <w:tab/>
            </w:r>
            <w:r w:rsidR="00DD21EB" w:rsidRPr="00041BAE">
              <w:rPr>
                <w:rStyle w:val="ad"/>
              </w:rPr>
              <w:t>Изменений в оценке ценовых (тарифных) последствий реализации проектов схемы теплоснабжения</w:t>
            </w:r>
            <w:r w:rsidR="00DD21EB">
              <w:rPr>
                <w:webHidden/>
              </w:rPr>
              <w:tab/>
            </w:r>
            <w:r w:rsidR="004E792E">
              <w:rPr>
                <w:webHidden/>
              </w:rPr>
              <w:fldChar w:fldCharType="begin"/>
            </w:r>
            <w:r w:rsidR="00DD21EB">
              <w:rPr>
                <w:webHidden/>
              </w:rPr>
              <w:instrText xml:space="preserve"> PAGEREF _Toc9269532 \h </w:instrText>
            </w:r>
            <w:r w:rsidR="004E792E">
              <w:rPr>
                <w:webHidden/>
              </w:rPr>
            </w:r>
            <w:r w:rsidR="004E792E">
              <w:rPr>
                <w:webHidden/>
              </w:rPr>
              <w:fldChar w:fldCharType="separate"/>
            </w:r>
            <w:r w:rsidR="002B0226">
              <w:rPr>
                <w:b/>
                <w:bCs/>
                <w:webHidden/>
              </w:rPr>
              <w:t>Ошибка! Закладка не определена.</w:t>
            </w:r>
            <w:r w:rsidR="004E792E">
              <w:rPr>
                <w:webHidden/>
              </w:rPr>
              <w:fldChar w:fldCharType="end"/>
            </w:r>
          </w:hyperlink>
        </w:p>
        <w:p w:rsidR="00DD21EB" w:rsidRDefault="00132C20">
          <w:pPr>
            <w:pStyle w:val="14"/>
            <w:rPr>
              <w:rFonts w:asciiTheme="minorHAnsi" w:eastAsiaTheme="minorEastAsia" w:hAnsiTheme="minorHAnsi" w:cstheme="minorBidi"/>
              <w:noProof/>
              <w:sz w:val="22"/>
              <w:szCs w:val="22"/>
              <w:lang w:eastAsia="ru-RU"/>
            </w:rPr>
          </w:pPr>
          <w:hyperlink w:anchor="_Toc9269533" w:history="1">
            <w:r w:rsidR="00DD21EB" w:rsidRPr="00041BAE">
              <w:rPr>
                <w:rStyle w:val="ad"/>
                <w:noProof/>
                <w:lang w:eastAsia="ru-RU" w:bidi="ru-RU"/>
              </w:rPr>
              <w:t>ГЛАВА 15.</w:t>
            </w:r>
            <w:r w:rsidR="00DD21EB">
              <w:rPr>
                <w:rFonts w:asciiTheme="minorHAnsi" w:eastAsiaTheme="minorEastAsia" w:hAnsiTheme="minorHAnsi" w:cstheme="minorBidi"/>
                <w:noProof/>
                <w:sz w:val="22"/>
                <w:szCs w:val="22"/>
                <w:lang w:eastAsia="ru-RU"/>
              </w:rPr>
              <w:tab/>
            </w:r>
            <w:r w:rsidR="00DD21EB" w:rsidRPr="00041BAE">
              <w:rPr>
                <w:rStyle w:val="ad"/>
                <w:noProof/>
                <w:lang w:eastAsia="ru-RU" w:bidi="ru-RU"/>
              </w:rPr>
              <w:t>Реестр единых теплоснабжающих организаций</w:t>
            </w:r>
            <w:r w:rsidR="00DD21EB">
              <w:rPr>
                <w:noProof/>
                <w:webHidden/>
              </w:rPr>
              <w:tab/>
            </w:r>
            <w:r w:rsidR="004E792E">
              <w:rPr>
                <w:noProof/>
                <w:webHidden/>
              </w:rPr>
              <w:fldChar w:fldCharType="begin"/>
            </w:r>
            <w:r w:rsidR="00DD21EB">
              <w:rPr>
                <w:noProof/>
                <w:webHidden/>
              </w:rPr>
              <w:instrText xml:space="preserve"> PAGEREF _Toc9269533 \h </w:instrText>
            </w:r>
            <w:r w:rsidR="004E792E">
              <w:rPr>
                <w:noProof/>
                <w:webHidden/>
              </w:rPr>
            </w:r>
            <w:r w:rsidR="004E792E">
              <w:rPr>
                <w:noProof/>
                <w:webHidden/>
              </w:rPr>
              <w:fldChar w:fldCharType="separate"/>
            </w:r>
            <w:r w:rsidR="002B0226">
              <w:rPr>
                <w:noProof/>
                <w:webHidden/>
              </w:rPr>
              <w:t>131</w:t>
            </w:r>
            <w:r w:rsidR="004E792E">
              <w:rPr>
                <w:noProof/>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534" w:history="1">
            <w:r w:rsidR="00DD21EB" w:rsidRPr="00041BAE">
              <w:rPr>
                <w:rStyle w:val="ad"/>
                <w:lang w:bidi="ru-RU"/>
              </w:rPr>
              <w:t>а).</w:t>
            </w:r>
            <w:r w:rsidR="00DD21EB">
              <w:rPr>
                <w:rFonts w:asciiTheme="minorHAnsi" w:eastAsiaTheme="minorEastAsia" w:hAnsiTheme="minorHAnsi" w:cstheme="minorBidi"/>
                <w:szCs w:val="22"/>
                <w:lang w:eastAsia="ru-RU"/>
              </w:rPr>
              <w:tab/>
            </w:r>
            <w:r w:rsidR="00DD21EB" w:rsidRPr="00041BAE">
              <w:rPr>
                <w:rStyle w:val="ad"/>
                <w:lang w:bidi="ru-RU"/>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sidR="00DD21EB">
              <w:rPr>
                <w:webHidden/>
              </w:rPr>
              <w:tab/>
            </w:r>
            <w:r w:rsidR="004E792E">
              <w:rPr>
                <w:webHidden/>
              </w:rPr>
              <w:fldChar w:fldCharType="begin"/>
            </w:r>
            <w:r w:rsidR="00DD21EB">
              <w:rPr>
                <w:webHidden/>
              </w:rPr>
              <w:instrText xml:space="preserve"> PAGEREF _Toc9269534 \h </w:instrText>
            </w:r>
            <w:r w:rsidR="004E792E">
              <w:rPr>
                <w:webHidden/>
              </w:rPr>
            </w:r>
            <w:r w:rsidR="004E792E">
              <w:rPr>
                <w:webHidden/>
              </w:rPr>
              <w:fldChar w:fldCharType="separate"/>
            </w:r>
            <w:r w:rsidR="002B0226">
              <w:rPr>
                <w:webHidden/>
              </w:rPr>
              <w:t>131</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535" w:history="1">
            <w:r w:rsidR="00DD21EB" w:rsidRPr="00041BAE">
              <w:rPr>
                <w:rStyle w:val="ad"/>
                <w:lang w:bidi="ru-RU"/>
              </w:rPr>
              <w:t>б).</w:t>
            </w:r>
            <w:r w:rsidR="00DD21EB">
              <w:rPr>
                <w:rFonts w:asciiTheme="minorHAnsi" w:eastAsiaTheme="minorEastAsia" w:hAnsiTheme="minorHAnsi" w:cstheme="minorBidi"/>
                <w:szCs w:val="22"/>
                <w:lang w:eastAsia="ru-RU"/>
              </w:rPr>
              <w:tab/>
            </w:r>
            <w:r w:rsidR="00DD21EB" w:rsidRPr="00041BAE">
              <w:rPr>
                <w:rStyle w:val="ad"/>
                <w:lang w:bidi="ru-RU"/>
              </w:rPr>
              <w:t>Реестр единых теплоснабжающих организаций, содержащий перечень систем теплоснабжения, входящих в состав единой теплоснабжающей организации</w:t>
            </w:r>
            <w:r w:rsidR="00DD21EB">
              <w:rPr>
                <w:webHidden/>
              </w:rPr>
              <w:tab/>
            </w:r>
            <w:r w:rsidR="004E792E">
              <w:rPr>
                <w:webHidden/>
              </w:rPr>
              <w:fldChar w:fldCharType="begin"/>
            </w:r>
            <w:r w:rsidR="00DD21EB">
              <w:rPr>
                <w:webHidden/>
              </w:rPr>
              <w:instrText xml:space="preserve"> PAGEREF _Toc9269535 \h </w:instrText>
            </w:r>
            <w:r w:rsidR="004E792E">
              <w:rPr>
                <w:webHidden/>
              </w:rPr>
            </w:r>
            <w:r w:rsidR="004E792E">
              <w:rPr>
                <w:webHidden/>
              </w:rPr>
              <w:fldChar w:fldCharType="separate"/>
            </w:r>
            <w:r w:rsidR="002B0226">
              <w:rPr>
                <w:webHidden/>
              </w:rPr>
              <w:t>132</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536" w:history="1">
            <w:r w:rsidR="00DD21EB" w:rsidRPr="00041BAE">
              <w:rPr>
                <w:rStyle w:val="ad"/>
                <w:lang w:bidi="ru-RU"/>
              </w:rPr>
              <w:t>в).</w:t>
            </w:r>
            <w:r w:rsidR="00DD21EB">
              <w:rPr>
                <w:rFonts w:asciiTheme="minorHAnsi" w:eastAsiaTheme="minorEastAsia" w:hAnsiTheme="minorHAnsi" w:cstheme="minorBidi"/>
                <w:szCs w:val="22"/>
                <w:lang w:eastAsia="ru-RU"/>
              </w:rPr>
              <w:tab/>
            </w:r>
            <w:r w:rsidR="00DD21EB" w:rsidRPr="00041BAE">
              <w:rPr>
                <w:rStyle w:val="ad"/>
                <w:lang w:bidi="ru-RU"/>
              </w:rPr>
              <w:t>Основания, в том числе критерии, в соответствии с которыми теплоснабжающая организация определена единой теплоснабжающей организацией</w:t>
            </w:r>
            <w:r w:rsidR="00DD21EB">
              <w:rPr>
                <w:webHidden/>
              </w:rPr>
              <w:tab/>
            </w:r>
            <w:r w:rsidR="004E792E">
              <w:rPr>
                <w:webHidden/>
              </w:rPr>
              <w:fldChar w:fldCharType="begin"/>
            </w:r>
            <w:r w:rsidR="00DD21EB">
              <w:rPr>
                <w:webHidden/>
              </w:rPr>
              <w:instrText xml:space="preserve"> PAGEREF _Toc9269536 \h </w:instrText>
            </w:r>
            <w:r w:rsidR="004E792E">
              <w:rPr>
                <w:webHidden/>
              </w:rPr>
            </w:r>
            <w:r w:rsidR="004E792E">
              <w:rPr>
                <w:webHidden/>
              </w:rPr>
              <w:fldChar w:fldCharType="separate"/>
            </w:r>
            <w:r w:rsidR="002B0226">
              <w:rPr>
                <w:webHidden/>
              </w:rPr>
              <w:t>132</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537" w:history="1">
            <w:r w:rsidR="00DD21EB" w:rsidRPr="00041BAE">
              <w:rPr>
                <w:rStyle w:val="ad"/>
                <w:lang w:bidi="ru-RU"/>
              </w:rPr>
              <w:t>г).</w:t>
            </w:r>
            <w:r w:rsidR="00DD21EB">
              <w:rPr>
                <w:rFonts w:asciiTheme="minorHAnsi" w:eastAsiaTheme="minorEastAsia" w:hAnsiTheme="minorHAnsi" w:cstheme="minorBidi"/>
                <w:szCs w:val="22"/>
                <w:lang w:eastAsia="ru-RU"/>
              </w:rPr>
              <w:tab/>
            </w:r>
            <w:r w:rsidR="00DD21EB" w:rsidRPr="00041BAE">
              <w:rPr>
                <w:rStyle w:val="ad"/>
                <w:lang w:bidi="ru-RU"/>
              </w:rPr>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sidR="00DD21EB">
              <w:rPr>
                <w:webHidden/>
              </w:rPr>
              <w:tab/>
            </w:r>
            <w:r w:rsidR="004E792E">
              <w:rPr>
                <w:webHidden/>
              </w:rPr>
              <w:fldChar w:fldCharType="begin"/>
            </w:r>
            <w:r w:rsidR="00DD21EB">
              <w:rPr>
                <w:webHidden/>
              </w:rPr>
              <w:instrText xml:space="preserve"> PAGEREF _Toc9269537 \h </w:instrText>
            </w:r>
            <w:r w:rsidR="004E792E">
              <w:rPr>
                <w:webHidden/>
              </w:rPr>
            </w:r>
            <w:r w:rsidR="004E792E">
              <w:rPr>
                <w:webHidden/>
              </w:rPr>
              <w:fldChar w:fldCharType="separate"/>
            </w:r>
            <w:r w:rsidR="002B0226">
              <w:rPr>
                <w:webHidden/>
              </w:rPr>
              <w:t>136</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538" w:history="1">
            <w:r w:rsidR="00DD21EB" w:rsidRPr="00041BAE">
              <w:rPr>
                <w:rStyle w:val="ad"/>
                <w:lang w:bidi="ru-RU"/>
              </w:rPr>
              <w:t>д).</w:t>
            </w:r>
            <w:r w:rsidR="00DD21EB">
              <w:rPr>
                <w:rFonts w:asciiTheme="minorHAnsi" w:eastAsiaTheme="minorEastAsia" w:hAnsiTheme="minorHAnsi" w:cstheme="minorBidi"/>
                <w:szCs w:val="22"/>
                <w:lang w:eastAsia="ru-RU"/>
              </w:rPr>
              <w:tab/>
            </w:r>
            <w:r w:rsidR="00DD21EB" w:rsidRPr="00041BAE">
              <w:rPr>
                <w:rStyle w:val="ad"/>
                <w:lang w:bidi="ru-RU"/>
              </w:rPr>
              <w:t>Изменения в зонах деятельности единых теплоснабжающих организаций</w:t>
            </w:r>
            <w:r w:rsidR="00DD21EB">
              <w:rPr>
                <w:webHidden/>
              </w:rPr>
              <w:tab/>
            </w:r>
            <w:r w:rsidR="004E792E">
              <w:rPr>
                <w:webHidden/>
              </w:rPr>
              <w:fldChar w:fldCharType="begin"/>
            </w:r>
            <w:r w:rsidR="00DD21EB">
              <w:rPr>
                <w:webHidden/>
              </w:rPr>
              <w:instrText xml:space="preserve"> PAGEREF _Toc9269538 \h </w:instrText>
            </w:r>
            <w:r w:rsidR="004E792E">
              <w:rPr>
                <w:webHidden/>
              </w:rPr>
            </w:r>
            <w:r w:rsidR="004E792E">
              <w:rPr>
                <w:webHidden/>
              </w:rPr>
              <w:fldChar w:fldCharType="separate"/>
            </w:r>
            <w:r w:rsidR="002B0226">
              <w:rPr>
                <w:webHidden/>
              </w:rPr>
              <w:t>136</w:t>
            </w:r>
            <w:r w:rsidR="004E792E">
              <w:rPr>
                <w:webHidden/>
              </w:rPr>
              <w:fldChar w:fldCharType="end"/>
            </w:r>
          </w:hyperlink>
        </w:p>
        <w:p w:rsidR="00DD21EB" w:rsidRDefault="00132C20">
          <w:pPr>
            <w:pStyle w:val="14"/>
            <w:rPr>
              <w:rFonts w:asciiTheme="minorHAnsi" w:eastAsiaTheme="minorEastAsia" w:hAnsiTheme="minorHAnsi" w:cstheme="minorBidi"/>
              <w:noProof/>
              <w:sz w:val="22"/>
              <w:szCs w:val="22"/>
              <w:lang w:eastAsia="ru-RU"/>
            </w:rPr>
          </w:pPr>
          <w:hyperlink w:anchor="_Toc9269539" w:history="1">
            <w:r w:rsidR="00DD21EB" w:rsidRPr="00041BAE">
              <w:rPr>
                <w:rStyle w:val="ad"/>
                <w:noProof/>
                <w:lang w:bidi="ru-RU"/>
              </w:rPr>
              <w:t>ГЛАВА 16.</w:t>
            </w:r>
            <w:r w:rsidR="00DD21EB">
              <w:rPr>
                <w:rFonts w:asciiTheme="minorHAnsi" w:eastAsiaTheme="minorEastAsia" w:hAnsiTheme="minorHAnsi" w:cstheme="minorBidi"/>
                <w:noProof/>
                <w:sz w:val="22"/>
                <w:szCs w:val="22"/>
                <w:lang w:eastAsia="ru-RU"/>
              </w:rPr>
              <w:tab/>
            </w:r>
            <w:r w:rsidR="00DD21EB" w:rsidRPr="00041BAE">
              <w:rPr>
                <w:rStyle w:val="ad"/>
                <w:noProof/>
                <w:lang w:bidi="ru-RU"/>
              </w:rPr>
              <w:t>Реестр проектов схемы теплоснабжения</w:t>
            </w:r>
            <w:r w:rsidR="00DD21EB">
              <w:rPr>
                <w:noProof/>
                <w:webHidden/>
              </w:rPr>
              <w:tab/>
            </w:r>
            <w:r w:rsidR="004E792E">
              <w:rPr>
                <w:noProof/>
                <w:webHidden/>
              </w:rPr>
              <w:fldChar w:fldCharType="begin"/>
            </w:r>
            <w:r w:rsidR="00DD21EB">
              <w:rPr>
                <w:noProof/>
                <w:webHidden/>
              </w:rPr>
              <w:instrText xml:space="preserve"> PAGEREF _Toc9269539 \h </w:instrText>
            </w:r>
            <w:r w:rsidR="004E792E">
              <w:rPr>
                <w:noProof/>
                <w:webHidden/>
              </w:rPr>
            </w:r>
            <w:r w:rsidR="004E792E">
              <w:rPr>
                <w:noProof/>
                <w:webHidden/>
              </w:rPr>
              <w:fldChar w:fldCharType="separate"/>
            </w:r>
            <w:r w:rsidR="002B0226">
              <w:rPr>
                <w:noProof/>
                <w:webHidden/>
              </w:rPr>
              <w:t>137</w:t>
            </w:r>
            <w:r w:rsidR="004E792E">
              <w:rPr>
                <w:noProof/>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540" w:history="1">
            <w:r w:rsidR="00DD21EB" w:rsidRPr="00041BAE">
              <w:rPr>
                <w:rStyle w:val="ad"/>
              </w:rPr>
              <w:t>а).</w:t>
            </w:r>
            <w:r w:rsidR="00DD21EB">
              <w:rPr>
                <w:rFonts w:asciiTheme="minorHAnsi" w:eastAsiaTheme="minorEastAsia" w:hAnsiTheme="minorHAnsi" w:cstheme="minorBidi"/>
                <w:szCs w:val="22"/>
                <w:lang w:eastAsia="ru-RU"/>
              </w:rPr>
              <w:tab/>
            </w:r>
            <w:r w:rsidR="00DD21EB" w:rsidRPr="00041BAE">
              <w:rPr>
                <w:rStyle w:val="ad"/>
              </w:rPr>
              <w:t>перечень мероприятий по строительству, реконструкции или техническому перевооружению источников тепловой энергии</w:t>
            </w:r>
            <w:r w:rsidR="00DD21EB">
              <w:rPr>
                <w:webHidden/>
              </w:rPr>
              <w:tab/>
            </w:r>
            <w:r w:rsidR="004E792E">
              <w:rPr>
                <w:webHidden/>
              </w:rPr>
              <w:fldChar w:fldCharType="begin"/>
            </w:r>
            <w:r w:rsidR="00DD21EB">
              <w:rPr>
                <w:webHidden/>
              </w:rPr>
              <w:instrText xml:space="preserve"> PAGEREF _Toc9269540 \h </w:instrText>
            </w:r>
            <w:r w:rsidR="004E792E">
              <w:rPr>
                <w:webHidden/>
              </w:rPr>
            </w:r>
            <w:r w:rsidR="004E792E">
              <w:rPr>
                <w:webHidden/>
              </w:rPr>
              <w:fldChar w:fldCharType="separate"/>
            </w:r>
            <w:r w:rsidR="002B0226">
              <w:rPr>
                <w:webHidden/>
              </w:rPr>
              <w:t>137</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541" w:history="1">
            <w:r w:rsidR="00DD21EB" w:rsidRPr="00041BAE">
              <w:rPr>
                <w:rStyle w:val="ad"/>
              </w:rPr>
              <w:t>б).</w:t>
            </w:r>
            <w:r w:rsidR="00DD21EB">
              <w:rPr>
                <w:rFonts w:asciiTheme="minorHAnsi" w:eastAsiaTheme="minorEastAsia" w:hAnsiTheme="minorHAnsi" w:cstheme="minorBidi"/>
                <w:szCs w:val="22"/>
                <w:lang w:eastAsia="ru-RU"/>
              </w:rPr>
              <w:tab/>
            </w:r>
            <w:r w:rsidR="00DD21EB" w:rsidRPr="00041BAE">
              <w:rPr>
                <w:rStyle w:val="ad"/>
              </w:rPr>
              <w:t>перечень мероприятий по строительству, реконструкции и техническому перевооружению тепловых сетей и сооружений на них</w:t>
            </w:r>
            <w:r w:rsidR="00DD21EB">
              <w:rPr>
                <w:webHidden/>
              </w:rPr>
              <w:tab/>
            </w:r>
            <w:r w:rsidR="004E792E">
              <w:rPr>
                <w:webHidden/>
              </w:rPr>
              <w:fldChar w:fldCharType="begin"/>
            </w:r>
            <w:r w:rsidR="00DD21EB">
              <w:rPr>
                <w:webHidden/>
              </w:rPr>
              <w:instrText xml:space="preserve"> PAGEREF _Toc9269541 \h </w:instrText>
            </w:r>
            <w:r w:rsidR="004E792E">
              <w:rPr>
                <w:webHidden/>
              </w:rPr>
            </w:r>
            <w:r w:rsidR="004E792E">
              <w:rPr>
                <w:webHidden/>
              </w:rPr>
              <w:fldChar w:fldCharType="separate"/>
            </w:r>
            <w:r w:rsidR="002B0226">
              <w:rPr>
                <w:webHidden/>
              </w:rPr>
              <w:t>138</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542" w:history="1">
            <w:r w:rsidR="00DD21EB" w:rsidRPr="00041BAE">
              <w:rPr>
                <w:rStyle w:val="ad"/>
              </w:rPr>
              <w:t>в).</w:t>
            </w:r>
            <w:r w:rsidR="00DD21EB">
              <w:rPr>
                <w:rFonts w:asciiTheme="minorHAnsi" w:eastAsiaTheme="minorEastAsia" w:hAnsiTheme="minorHAnsi" w:cstheme="minorBidi"/>
                <w:szCs w:val="22"/>
                <w:lang w:eastAsia="ru-RU"/>
              </w:rPr>
              <w:tab/>
            </w:r>
            <w:r w:rsidR="00DD21EB" w:rsidRPr="00041BAE">
              <w:rPr>
                <w:rStyle w:val="ad"/>
              </w:rPr>
              <w:t>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sidR="00DD21EB">
              <w:rPr>
                <w:webHidden/>
              </w:rPr>
              <w:tab/>
            </w:r>
            <w:r w:rsidR="004E792E">
              <w:rPr>
                <w:webHidden/>
              </w:rPr>
              <w:fldChar w:fldCharType="begin"/>
            </w:r>
            <w:r w:rsidR="00DD21EB">
              <w:rPr>
                <w:webHidden/>
              </w:rPr>
              <w:instrText xml:space="preserve"> PAGEREF _Toc9269542 \h </w:instrText>
            </w:r>
            <w:r w:rsidR="004E792E">
              <w:rPr>
                <w:webHidden/>
              </w:rPr>
            </w:r>
            <w:r w:rsidR="004E792E">
              <w:rPr>
                <w:webHidden/>
              </w:rPr>
              <w:fldChar w:fldCharType="separate"/>
            </w:r>
            <w:r w:rsidR="002B0226">
              <w:rPr>
                <w:webHidden/>
              </w:rPr>
              <w:t>138</w:t>
            </w:r>
            <w:r w:rsidR="004E792E">
              <w:rPr>
                <w:webHidden/>
              </w:rPr>
              <w:fldChar w:fldCharType="end"/>
            </w:r>
          </w:hyperlink>
        </w:p>
        <w:p w:rsidR="00DD21EB" w:rsidRDefault="00132C20">
          <w:pPr>
            <w:pStyle w:val="14"/>
            <w:rPr>
              <w:rFonts w:asciiTheme="minorHAnsi" w:eastAsiaTheme="minorEastAsia" w:hAnsiTheme="minorHAnsi" w:cstheme="minorBidi"/>
              <w:noProof/>
              <w:sz w:val="22"/>
              <w:szCs w:val="22"/>
              <w:lang w:eastAsia="ru-RU"/>
            </w:rPr>
          </w:pPr>
          <w:hyperlink w:anchor="_Toc9269543" w:history="1">
            <w:r w:rsidR="00DD21EB" w:rsidRPr="00041BAE">
              <w:rPr>
                <w:rStyle w:val="ad"/>
                <w:noProof/>
                <w:lang w:bidi="ru-RU"/>
              </w:rPr>
              <w:t>ГЛАВА 17.</w:t>
            </w:r>
            <w:r w:rsidR="00DD21EB">
              <w:rPr>
                <w:rFonts w:asciiTheme="minorHAnsi" w:eastAsiaTheme="minorEastAsia" w:hAnsiTheme="minorHAnsi" w:cstheme="minorBidi"/>
                <w:noProof/>
                <w:sz w:val="22"/>
                <w:szCs w:val="22"/>
                <w:lang w:eastAsia="ru-RU"/>
              </w:rPr>
              <w:tab/>
            </w:r>
            <w:r w:rsidR="00DD21EB" w:rsidRPr="00041BAE">
              <w:rPr>
                <w:rStyle w:val="ad"/>
                <w:noProof/>
                <w:lang w:bidi="ru-RU"/>
              </w:rPr>
              <w:t>Замечания и предложения к проекту схемы теплоснабжения</w:t>
            </w:r>
            <w:r w:rsidR="00DD21EB">
              <w:rPr>
                <w:noProof/>
                <w:webHidden/>
              </w:rPr>
              <w:tab/>
            </w:r>
            <w:r w:rsidR="004E792E">
              <w:rPr>
                <w:noProof/>
                <w:webHidden/>
              </w:rPr>
              <w:fldChar w:fldCharType="begin"/>
            </w:r>
            <w:r w:rsidR="00DD21EB">
              <w:rPr>
                <w:noProof/>
                <w:webHidden/>
              </w:rPr>
              <w:instrText xml:space="preserve"> PAGEREF _Toc9269543 \h </w:instrText>
            </w:r>
            <w:r w:rsidR="004E792E">
              <w:rPr>
                <w:noProof/>
                <w:webHidden/>
              </w:rPr>
            </w:r>
            <w:r w:rsidR="004E792E">
              <w:rPr>
                <w:noProof/>
                <w:webHidden/>
              </w:rPr>
              <w:fldChar w:fldCharType="separate"/>
            </w:r>
            <w:r w:rsidR="002B0226">
              <w:rPr>
                <w:noProof/>
                <w:webHidden/>
              </w:rPr>
              <w:t>139</w:t>
            </w:r>
            <w:r w:rsidR="004E792E">
              <w:rPr>
                <w:noProof/>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544" w:history="1">
            <w:r w:rsidR="00DD21EB" w:rsidRPr="00041BAE">
              <w:rPr>
                <w:rStyle w:val="ad"/>
              </w:rPr>
              <w:t>а).</w:t>
            </w:r>
            <w:r w:rsidR="00DD21EB">
              <w:rPr>
                <w:rFonts w:asciiTheme="minorHAnsi" w:eastAsiaTheme="minorEastAsia" w:hAnsiTheme="minorHAnsi" w:cstheme="minorBidi"/>
                <w:szCs w:val="22"/>
                <w:lang w:eastAsia="ru-RU"/>
              </w:rPr>
              <w:tab/>
            </w:r>
            <w:r w:rsidR="00DD21EB" w:rsidRPr="00041BAE">
              <w:rPr>
                <w:rStyle w:val="ad"/>
              </w:rPr>
              <w:t>перечень всех замечаний и предложений, поступивших при разработке, утверждении и актуализации схемы теплоснабжения</w:t>
            </w:r>
            <w:r w:rsidR="00DD21EB">
              <w:rPr>
                <w:webHidden/>
              </w:rPr>
              <w:tab/>
            </w:r>
            <w:r w:rsidR="004E792E">
              <w:rPr>
                <w:webHidden/>
              </w:rPr>
              <w:fldChar w:fldCharType="begin"/>
            </w:r>
            <w:r w:rsidR="00DD21EB">
              <w:rPr>
                <w:webHidden/>
              </w:rPr>
              <w:instrText xml:space="preserve"> PAGEREF _Toc9269544 \h </w:instrText>
            </w:r>
            <w:r w:rsidR="004E792E">
              <w:rPr>
                <w:webHidden/>
              </w:rPr>
            </w:r>
            <w:r w:rsidR="004E792E">
              <w:rPr>
                <w:webHidden/>
              </w:rPr>
              <w:fldChar w:fldCharType="separate"/>
            </w:r>
            <w:r w:rsidR="002B0226">
              <w:rPr>
                <w:webHidden/>
              </w:rPr>
              <w:t>139</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545" w:history="1">
            <w:r w:rsidR="00DD21EB" w:rsidRPr="00041BAE">
              <w:rPr>
                <w:rStyle w:val="ad"/>
              </w:rPr>
              <w:t>б).</w:t>
            </w:r>
            <w:r w:rsidR="00DD21EB">
              <w:rPr>
                <w:rFonts w:asciiTheme="minorHAnsi" w:eastAsiaTheme="minorEastAsia" w:hAnsiTheme="minorHAnsi" w:cstheme="minorBidi"/>
                <w:szCs w:val="22"/>
                <w:lang w:eastAsia="ru-RU"/>
              </w:rPr>
              <w:tab/>
            </w:r>
            <w:r w:rsidR="00DD21EB" w:rsidRPr="00041BAE">
              <w:rPr>
                <w:rStyle w:val="ad"/>
              </w:rPr>
              <w:t>ответы разработчиков проекта схемы теплоснабжения на замечания и предложения</w:t>
            </w:r>
            <w:r w:rsidR="00DD21EB">
              <w:rPr>
                <w:webHidden/>
              </w:rPr>
              <w:tab/>
            </w:r>
            <w:r w:rsidR="004E792E">
              <w:rPr>
                <w:webHidden/>
              </w:rPr>
              <w:fldChar w:fldCharType="begin"/>
            </w:r>
            <w:r w:rsidR="00DD21EB">
              <w:rPr>
                <w:webHidden/>
              </w:rPr>
              <w:instrText xml:space="preserve"> PAGEREF _Toc9269545 \h </w:instrText>
            </w:r>
            <w:r w:rsidR="004E792E">
              <w:rPr>
                <w:webHidden/>
              </w:rPr>
            </w:r>
            <w:r w:rsidR="004E792E">
              <w:rPr>
                <w:webHidden/>
              </w:rPr>
              <w:fldChar w:fldCharType="separate"/>
            </w:r>
            <w:r w:rsidR="002B0226">
              <w:rPr>
                <w:webHidden/>
              </w:rPr>
              <w:t>139</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546" w:history="1">
            <w:r w:rsidR="00DD21EB" w:rsidRPr="00041BAE">
              <w:rPr>
                <w:rStyle w:val="ad"/>
              </w:rPr>
              <w:t>в).</w:t>
            </w:r>
            <w:r w:rsidR="00DD21EB">
              <w:rPr>
                <w:rFonts w:asciiTheme="minorHAnsi" w:eastAsiaTheme="minorEastAsia" w:hAnsiTheme="minorHAnsi" w:cstheme="minorBidi"/>
                <w:szCs w:val="22"/>
                <w:lang w:eastAsia="ru-RU"/>
              </w:rPr>
              <w:tab/>
            </w:r>
            <w:r w:rsidR="00DD21EB" w:rsidRPr="00041BAE">
              <w:rPr>
                <w:rStyle w:val="ad"/>
              </w:rPr>
              <w:t>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r w:rsidR="00DD21EB">
              <w:rPr>
                <w:webHidden/>
              </w:rPr>
              <w:tab/>
            </w:r>
            <w:r w:rsidR="004E792E">
              <w:rPr>
                <w:webHidden/>
              </w:rPr>
              <w:fldChar w:fldCharType="begin"/>
            </w:r>
            <w:r w:rsidR="00DD21EB">
              <w:rPr>
                <w:webHidden/>
              </w:rPr>
              <w:instrText xml:space="preserve"> PAGEREF _Toc9269546 \h </w:instrText>
            </w:r>
            <w:r w:rsidR="004E792E">
              <w:rPr>
                <w:webHidden/>
              </w:rPr>
            </w:r>
            <w:r w:rsidR="004E792E">
              <w:rPr>
                <w:webHidden/>
              </w:rPr>
              <w:fldChar w:fldCharType="separate"/>
            </w:r>
            <w:r w:rsidR="002B0226">
              <w:rPr>
                <w:webHidden/>
              </w:rPr>
              <w:t>139</w:t>
            </w:r>
            <w:r w:rsidR="004E792E">
              <w:rPr>
                <w:webHidden/>
              </w:rPr>
              <w:fldChar w:fldCharType="end"/>
            </w:r>
          </w:hyperlink>
        </w:p>
        <w:p w:rsidR="00DD21EB" w:rsidRDefault="00132C20">
          <w:pPr>
            <w:pStyle w:val="14"/>
            <w:rPr>
              <w:rFonts w:asciiTheme="minorHAnsi" w:eastAsiaTheme="minorEastAsia" w:hAnsiTheme="minorHAnsi" w:cstheme="minorBidi"/>
              <w:noProof/>
              <w:sz w:val="22"/>
              <w:szCs w:val="22"/>
              <w:lang w:eastAsia="ru-RU"/>
            </w:rPr>
          </w:pPr>
          <w:hyperlink w:anchor="_Toc9269547" w:history="1">
            <w:r w:rsidR="00DD21EB" w:rsidRPr="00041BAE">
              <w:rPr>
                <w:rStyle w:val="ad"/>
                <w:noProof/>
                <w:lang w:eastAsia="ru-RU" w:bidi="ru-RU"/>
              </w:rPr>
              <w:t>ГЛАВА 18.</w:t>
            </w:r>
            <w:r w:rsidR="00DD21EB">
              <w:rPr>
                <w:rFonts w:asciiTheme="minorHAnsi" w:eastAsiaTheme="minorEastAsia" w:hAnsiTheme="minorHAnsi" w:cstheme="minorBidi"/>
                <w:noProof/>
                <w:sz w:val="22"/>
                <w:szCs w:val="22"/>
                <w:lang w:eastAsia="ru-RU"/>
              </w:rPr>
              <w:tab/>
            </w:r>
            <w:r w:rsidR="00DD21EB" w:rsidRPr="00041BAE">
              <w:rPr>
                <w:rStyle w:val="ad"/>
                <w:noProof/>
                <w:lang w:eastAsia="ru-RU" w:bidi="ru-RU"/>
              </w:rPr>
              <w:t>Сводный том изменений, выполненных в доработанной и (или) актуализированной схеме теплоснабжения</w:t>
            </w:r>
            <w:r w:rsidR="00DD21EB">
              <w:rPr>
                <w:noProof/>
                <w:webHidden/>
              </w:rPr>
              <w:tab/>
            </w:r>
            <w:r w:rsidR="004E792E">
              <w:rPr>
                <w:noProof/>
                <w:webHidden/>
              </w:rPr>
              <w:fldChar w:fldCharType="begin"/>
            </w:r>
            <w:r w:rsidR="00DD21EB">
              <w:rPr>
                <w:noProof/>
                <w:webHidden/>
              </w:rPr>
              <w:instrText xml:space="preserve"> PAGEREF _Toc9269547 \h </w:instrText>
            </w:r>
            <w:r w:rsidR="004E792E">
              <w:rPr>
                <w:noProof/>
                <w:webHidden/>
              </w:rPr>
            </w:r>
            <w:r w:rsidR="004E792E">
              <w:rPr>
                <w:noProof/>
                <w:webHidden/>
              </w:rPr>
              <w:fldChar w:fldCharType="separate"/>
            </w:r>
            <w:r w:rsidR="002B0226">
              <w:rPr>
                <w:noProof/>
                <w:webHidden/>
              </w:rPr>
              <w:t>140</w:t>
            </w:r>
            <w:r w:rsidR="004E792E">
              <w:rPr>
                <w:noProof/>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548" w:history="1">
            <w:r w:rsidR="00DD21EB" w:rsidRPr="00041BAE">
              <w:rPr>
                <w:rStyle w:val="ad"/>
                <w:lang w:bidi="ru-RU"/>
              </w:rPr>
              <w:t>а).</w:t>
            </w:r>
            <w:r w:rsidR="00DD21EB">
              <w:rPr>
                <w:rFonts w:asciiTheme="minorHAnsi" w:eastAsiaTheme="minorEastAsia" w:hAnsiTheme="minorHAnsi" w:cstheme="minorBidi"/>
                <w:szCs w:val="22"/>
                <w:lang w:eastAsia="ru-RU"/>
              </w:rPr>
              <w:tab/>
            </w:r>
            <w:r w:rsidR="00DD21EB" w:rsidRPr="00041BAE">
              <w:rPr>
                <w:rStyle w:val="ad"/>
              </w:rPr>
              <w:t>Описание изменений показателей существующего и перспективного потребления тепловой энергии на цели теплоснабжения, произошедших за период, предшествующий актуализации</w:t>
            </w:r>
            <w:r w:rsidR="00DD21EB">
              <w:rPr>
                <w:webHidden/>
              </w:rPr>
              <w:tab/>
            </w:r>
            <w:r w:rsidR="004E792E">
              <w:rPr>
                <w:webHidden/>
              </w:rPr>
              <w:fldChar w:fldCharType="begin"/>
            </w:r>
            <w:r w:rsidR="00DD21EB">
              <w:rPr>
                <w:webHidden/>
              </w:rPr>
              <w:instrText xml:space="preserve"> PAGEREF _Toc9269548 \h </w:instrText>
            </w:r>
            <w:r w:rsidR="004E792E">
              <w:rPr>
                <w:webHidden/>
              </w:rPr>
            </w:r>
            <w:r w:rsidR="004E792E">
              <w:rPr>
                <w:webHidden/>
              </w:rPr>
              <w:fldChar w:fldCharType="separate"/>
            </w:r>
            <w:r w:rsidR="002B0226">
              <w:rPr>
                <w:webHidden/>
              </w:rPr>
              <w:t>140</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549" w:history="1">
            <w:r w:rsidR="00DD21EB" w:rsidRPr="00041BAE">
              <w:rPr>
                <w:rStyle w:val="ad"/>
              </w:rPr>
              <w:t>б).</w:t>
            </w:r>
            <w:r w:rsidR="00DD21EB">
              <w:rPr>
                <w:rFonts w:asciiTheme="minorHAnsi" w:eastAsiaTheme="minorEastAsia" w:hAnsiTheme="minorHAnsi" w:cstheme="minorBidi"/>
                <w:szCs w:val="22"/>
                <w:lang w:eastAsia="ru-RU"/>
              </w:rPr>
              <w:tab/>
            </w:r>
            <w:r w:rsidR="00DD21EB" w:rsidRPr="00041BAE">
              <w:rPr>
                <w:rStyle w:val="ad"/>
              </w:rPr>
              <w:t>Описание изменений гидравлических режимов за период предшествующий актуализации схемы теплоснабжения</w:t>
            </w:r>
            <w:r w:rsidR="00DD21EB">
              <w:rPr>
                <w:webHidden/>
              </w:rPr>
              <w:tab/>
            </w:r>
            <w:r w:rsidR="004E792E">
              <w:rPr>
                <w:webHidden/>
              </w:rPr>
              <w:fldChar w:fldCharType="begin"/>
            </w:r>
            <w:r w:rsidR="00DD21EB">
              <w:rPr>
                <w:webHidden/>
              </w:rPr>
              <w:instrText xml:space="preserve"> PAGEREF _Toc9269549 \h </w:instrText>
            </w:r>
            <w:r w:rsidR="004E792E">
              <w:rPr>
                <w:webHidden/>
              </w:rPr>
            </w:r>
            <w:r w:rsidR="004E792E">
              <w:rPr>
                <w:webHidden/>
              </w:rPr>
              <w:fldChar w:fldCharType="separate"/>
            </w:r>
            <w:r w:rsidR="002B0226">
              <w:rPr>
                <w:webHidden/>
              </w:rPr>
              <w:t>140</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550" w:history="1">
            <w:r w:rsidR="00DD21EB" w:rsidRPr="00041BAE">
              <w:rPr>
                <w:rStyle w:val="ad"/>
              </w:rPr>
              <w:t>в).</w:t>
            </w:r>
            <w:r w:rsidR="00DD21EB">
              <w:rPr>
                <w:rFonts w:asciiTheme="minorHAnsi" w:eastAsiaTheme="minorEastAsia" w:hAnsiTheme="minorHAnsi" w:cstheme="minorBidi"/>
                <w:szCs w:val="22"/>
                <w:lang w:eastAsia="ru-RU"/>
              </w:rPr>
              <w:tab/>
            </w:r>
            <w:r w:rsidR="00DD21EB" w:rsidRPr="00041BAE">
              <w:rPr>
                <w:rStyle w:val="ad"/>
              </w:rPr>
              <w:t>Описание изменений существующих и перспективных балансов тепловой мощности источников тепловой энергии и тепловой нагрузки потребителей для каждой системы теплоснабжения за период, предшествующий актуализации схемы теплоснабжения</w:t>
            </w:r>
            <w:r w:rsidR="00DD21EB">
              <w:rPr>
                <w:webHidden/>
              </w:rPr>
              <w:tab/>
            </w:r>
            <w:r w:rsidR="004E792E">
              <w:rPr>
                <w:webHidden/>
              </w:rPr>
              <w:fldChar w:fldCharType="begin"/>
            </w:r>
            <w:r w:rsidR="00DD21EB">
              <w:rPr>
                <w:webHidden/>
              </w:rPr>
              <w:instrText xml:space="preserve"> PAGEREF _Toc9269550 \h </w:instrText>
            </w:r>
            <w:r w:rsidR="004E792E">
              <w:rPr>
                <w:webHidden/>
              </w:rPr>
            </w:r>
            <w:r w:rsidR="004E792E">
              <w:rPr>
                <w:webHidden/>
              </w:rPr>
              <w:fldChar w:fldCharType="separate"/>
            </w:r>
            <w:r w:rsidR="002B0226">
              <w:rPr>
                <w:webHidden/>
              </w:rPr>
              <w:t>140</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551" w:history="1">
            <w:r w:rsidR="00DD21EB" w:rsidRPr="00041BAE">
              <w:rPr>
                <w:rStyle w:val="ad"/>
              </w:rPr>
              <w:t>г).</w:t>
            </w:r>
            <w:r w:rsidR="00DD21EB">
              <w:rPr>
                <w:rFonts w:asciiTheme="minorHAnsi" w:eastAsiaTheme="minorEastAsia" w:hAnsiTheme="minorHAnsi" w:cstheme="minorBidi"/>
                <w:szCs w:val="22"/>
                <w:lang w:eastAsia="ru-RU"/>
              </w:rPr>
              <w:tab/>
            </w:r>
            <w:r w:rsidR="00DD21EB" w:rsidRPr="00041BAE">
              <w:rPr>
                <w:rStyle w:val="ad"/>
              </w:rPr>
              <w:t>Описание изменений в мастер-плане развития систем теплоснабжения поселения, городского округа, города федерального значения за период, предшествующий актуализации схемы теплоснабжения</w:t>
            </w:r>
            <w:r w:rsidR="00DD21EB">
              <w:rPr>
                <w:webHidden/>
              </w:rPr>
              <w:tab/>
            </w:r>
            <w:r w:rsidR="004E792E">
              <w:rPr>
                <w:webHidden/>
              </w:rPr>
              <w:fldChar w:fldCharType="begin"/>
            </w:r>
            <w:r w:rsidR="00DD21EB">
              <w:rPr>
                <w:webHidden/>
              </w:rPr>
              <w:instrText xml:space="preserve"> PAGEREF _Toc9269551 \h </w:instrText>
            </w:r>
            <w:r w:rsidR="004E792E">
              <w:rPr>
                <w:webHidden/>
              </w:rPr>
            </w:r>
            <w:r w:rsidR="004E792E">
              <w:rPr>
                <w:webHidden/>
              </w:rPr>
              <w:fldChar w:fldCharType="separate"/>
            </w:r>
            <w:r w:rsidR="002B0226">
              <w:rPr>
                <w:webHidden/>
              </w:rPr>
              <w:t>140</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552" w:history="1">
            <w:r w:rsidR="00DD21EB" w:rsidRPr="00041BAE">
              <w:rPr>
                <w:rStyle w:val="ad"/>
              </w:rPr>
              <w:t>д).</w:t>
            </w:r>
            <w:r w:rsidR="00DD21EB">
              <w:rPr>
                <w:rFonts w:asciiTheme="minorHAnsi" w:eastAsiaTheme="minorEastAsia" w:hAnsiTheme="minorHAnsi" w:cstheme="minorBidi"/>
                <w:szCs w:val="22"/>
                <w:lang w:eastAsia="ru-RU"/>
              </w:rPr>
              <w:tab/>
            </w:r>
            <w:r w:rsidR="00DD21EB" w:rsidRPr="00041BAE">
              <w:rPr>
                <w:rStyle w:val="ad"/>
              </w:rPr>
              <w:t>Описание изменений в балансах производительности водоподготовительных установок за период предшествующий актуализации схемы теплоснабжения</w:t>
            </w:r>
            <w:r w:rsidR="00DD21EB">
              <w:rPr>
                <w:webHidden/>
              </w:rPr>
              <w:tab/>
            </w:r>
            <w:r w:rsidR="004E792E">
              <w:rPr>
                <w:webHidden/>
              </w:rPr>
              <w:fldChar w:fldCharType="begin"/>
            </w:r>
            <w:r w:rsidR="00DD21EB">
              <w:rPr>
                <w:webHidden/>
              </w:rPr>
              <w:instrText xml:space="preserve"> PAGEREF _Toc9269552 \h </w:instrText>
            </w:r>
            <w:r w:rsidR="004E792E">
              <w:rPr>
                <w:webHidden/>
              </w:rPr>
            </w:r>
            <w:r w:rsidR="004E792E">
              <w:rPr>
                <w:webHidden/>
              </w:rPr>
              <w:fldChar w:fldCharType="separate"/>
            </w:r>
            <w:r w:rsidR="002B0226">
              <w:rPr>
                <w:webHidden/>
              </w:rPr>
              <w:t>140</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553" w:history="1">
            <w:r w:rsidR="00DD21EB" w:rsidRPr="00041BAE">
              <w:rPr>
                <w:rStyle w:val="ad"/>
              </w:rPr>
              <w:t>е).</w:t>
            </w:r>
            <w:r w:rsidR="00DD21EB">
              <w:rPr>
                <w:rFonts w:asciiTheme="minorHAnsi" w:eastAsiaTheme="minorEastAsia" w:hAnsiTheme="minorHAnsi" w:cstheme="minorBidi"/>
                <w:szCs w:val="22"/>
                <w:lang w:eastAsia="ru-RU"/>
              </w:rPr>
              <w:tab/>
            </w:r>
            <w:r w:rsidR="00DD21EB" w:rsidRPr="00041BAE">
              <w:rPr>
                <w:rStyle w:val="ad"/>
              </w:rPr>
              <w:t>Изменения в предложениях по строительству, реконструкции и техническому перевооружению источников тепловой энергии</w:t>
            </w:r>
            <w:r w:rsidR="00DD21EB">
              <w:rPr>
                <w:webHidden/>
              </w:rPr>
              <w:tab/>
            </w:r>
            <w:r w:rsidR="004E792E">
              <w:rPr>
                <w:webHidden/>
              </w:rPr>
              <w:fldChar w:fldCharType="begin"/>
            </w:r>
            <w:r w:rsidR="00DD21EB">
              <w:rPr>
                <w:webHidden/>
              </w:rPr>
              <w:instrText xml:space="preserve"> PAGEREF _Toc9269553 \h </w:instrText>
            </w:r>
            <w:r w:rsidR="004E792E">
              <w:rPr>
                <w:webHidden/>
              </w:rPr>
            </w:r>
            <w:r w:rsidR="004E792E">
              <w:rPr>
                <w:webHidden/>
              </w:rPr>
              <w:fldChar w:fldCharType="separate"/>
            </w:r>
            <w:r w:rsidR="002B0226">
              <w:rPr>
                <w:webHidden/>
              </w:rPr>
              <w:t>140</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554" w:history="1">
            <w:r w:rsidR="00DD21EB" w:rsidRPr="00041BAE">
              <w:rPr>
                <w:rStyle w:val="ad"/>
              </w:rPr>
              <w:t>ж).</w:t>
            </w:r>
            <w:r w:rsidR="00DD21EB">
              <w:rPr>
                <w:rFonts w:asciiTheme="minorHAnsi" w:eastAsiaTheme="minorEastAsia" w:hAnsiTheme="minorHAnsi" w:cstheme="minorBidi"/>
                <w:szCs w:val="22"/>
                <w:lang w:eastAsia="ru-RU"/>
              </w:rPr>
              <w:tab/>
            </w:r>
            <w:r w:rsidR="00DD21EB" w:rsidRPr="00041BAE">
              <w:rPr>
                <w:rStyle w:val="ad"/>
              </w:rPr>
              <w:t>Изменения в предложениях по строительству и реконструкции тепловых сетей</w:t>
            </w:r>
            <w:r w:rsidR="00DD21EB">
              <w:rPr>
                <w:webHidden/>
              </w:rPr>
              <w:tab/>
            </w:r>
            <w:r w:rsidR="004E792E">
              <w:rPr>
                <w:webHidden/>
              </w:rPr>
              <w:fldChar w:fldCharType="begin"/>
            </w:r>
            <w:r w:rsidR="00DD21EB">
              <w:rPr>
                <w:webHidden/>
              </w:rPr>
              <w:instrText xml:space="preserve"> PAGEREF _Toc9269554 \h </w:instrText>
            </w:r>
            <w:r w:rsidR="004E792E">
              <w:rPr>
                <w:webHidden/>
              </w:rPr>
            </w:r>
            <w:r w:rsidR="004E792E">
              <w:rPr>
                <w:webHidden/>
              </w:rPr>
              <w:fldChar w:fldCharType="separate"/>
            </w:r>
            <w:r w:rsidR="002B0226">
              <w:rPr>
                <w:webHidden/>
              </w:rPr>
              <w:t>141</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555" w:history="1">
            <w:r w:rsidR="00DD21EB" w:rsidRPr="00041BAE">
              <w:rPr>
                <w:rStyle w:val="ad"/>
              </w:rPr>
              <w:t>з).</w:t>
            </w:r>
            <w:r w:rsidR="00DD21EB">
              <w:rPr>
                <w:rFonts w:asciiTheme="minorHAnsi" w:eastAsiaTheme="minorEastAsia" w:hAnsiTheme="minorHAnsi" w:cstheme="minorBidi"/>
                <w:szCs w:val="22"/>
                <w:lang w:eastAsia="ru-RU"/>
              </w:rPr>
              <w:tab/>
            </w:r>
            <w:r w:rsidR="00DD21EB" w:rsidRPr="00041BAE">
              <w:rPr>
                <w:rStyle w:val="ad"/>
              </w:rPr>
              <w:t>Описание изменений в перспективных топливных балансах за период, предшествующий актуализации схемы теплоснабжения</w:t>
            </w:r>
            <w:r w:rsidR="00DD21EB">
              <w:rPr>
                <w:webHidden/>
              </w:rPr>
              <w:tab/>
            </w:r>
            <w:r w:rsidR="004E792E">
              <w:rPr>
                <w:webHidden/>
              </w:rPr>
              <w:fldChar w:fldCharType="begin"/>
            </w:r>
            <w:r w:rsidR="00DD21EB">
              <w:rPr>
                <w:webHidden/>
              </w:rPr>
              <w:instrText xml:space="preserve"> PAGEREF _Toc9269555 \h </w:instrText>
            </w:r>
            <w:r w:rsidR="004E792E">
              <w:rPr>
                <w:webHidden/>
              </w:rPr>
            </w:r>
            <w:r w:rsidR="004E792E">
              <w:rPr>
                <w:webHidden/>
              </w:rPr>
              <w:fldChar w:fldCharType="separate"/>
            </w:r>
            <w:r w:rsidR="002B0226">
              <w:rPr>
                <w:webHidden/>
              </w:rPr>
              <w:t>141</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556" w:history="1">
            <w:r w:rsidR="00DD21EB" w:rsidRPr="00041BAE">
              <w:rPr>
                <w:rStyle w:val="ad"/>
              </w:rPr>
              <w:t>и).</w:t>
            </w:r>
            <w:r w:rsidR="00DD21EB">
              <w:rPr>
                <w:rFonts w:asciiTheme="minorHAnsi" w:eastAsiaTheme="minorEastAsia" w:hAnsiTheme="minorHAnsi" w:cstheme="minorBidi"/>
                <w:szCs w:val="22"/>
                <w:lang w:eastAsia="ru-RU"/>
              </w:rPr>
              <w:tab/>
            </w:r>
            <w:r w:rsidR="00DD21EB" w:rsidRPr="00041BAE">
              <w:rPr>
                <w:rStyle w:val="ad"/>
              </w:rPr>
              <w:t>Описание изменений в показателях надежности теплоснабжения</w:t>
            </w:r>
            <w:r w:rsidR="00DD21EB">
              <w:rPr>
                <w:webHidden/>
              </w:rPr>
              <w:tab/>
            </w:r>
            <w:r w:rsidR="004E792E">
              <w:rPr>
                <w:webHidden/>
              </w:rPr>
              <w:fldChar w:fldCharType="begin"/>
            </w:r>
            <w:r w:rsidR="00DD21EB">
              <w:rPr>
                <w:webHidden/>
              </w:rPr>
              <w:instrText xml:space="preserve"> PAGEREF _Toc9269556 \h </w:instrText>
            </w:r>
            <w:r w:rsidR="004E792E">
              <w:rPr>
                <w:webHidden/>
              </w:rPr>
            </w:r>
            <w:r w:rsidR="004E792E">
              <w:rPr>
                <w:webHidden/>
              </w:rPr>
              <w:fldChar w:fldCharType="separate"/>
            </w:r>
            <w:r w:rsidR="002B0226">
              <w:rPr>
                <w:webHidden/>
              </w:rPr>
              <w:t>141</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557" w:history="1">
            <w:r w:rsidR="00DD21EB" w:rsidRPr="00041BAE">
              <w:rPr>
                <w:rStyle w:val="ad"/>
              </w:rPr>
              <w:t>к).</w:t>
            </w:r>
            <w:r w:rsidR="00DD21EB">
              <w:rPr>
                <w:rFonts w:asciiTheme="minorHAnsi" w:eastAsiaTheme="minorEastAsia" w:hAnsiTheme="minorHAnsi" w:cstheme="minorBidi"/>
                <w:szCs w:val="22"/>
                <w:lang w:eastAsia="ru-RU"/>
              </w:rPr>
              <w:tab/>
            </w:r>
            <w:r w:rsidR="00DD21EB" w:rsidRPr="00041BAE">
              <w:rPr>
                <w:rStyle w:val="ad"/>
              </w:rPr>
              <w:t>Изменений в оценке ценовых (тарифных) последствий реализации проектов схемы теплоснабжения</w:t>
            </w:r>
            <w:r w:rsidR="00DD21EB">
              <w:rPr>
                <w:webHidden/>
              </w:rPr>
              <w:tab/>
            </w:r>
            <w:r w:rsidR="004E792E">
              <w:rPr>
                <w:webHidden/>
              </w:rPr>
              <w:fldChar w:fldCharType="begin"/>
            </w:r>
            <w:r w:rsidR="00DD21EB">
              <w:rPr>
                <w:webHidden/>
              </w:rPr>
              <w:instrText xml:space="preserve"> PAGEREF _Toc9269557 \h </w:instrText>
            </w:r>
            <w:r w:rsidR="004E792E">
              <w:rPr>
                <w:webHidden/>
              </w:rPr>
            </w:r>
            <w:r w:rsidR="004E792E">
              <w:rPr>
                <w:webHidden/>
              </w:rPr>
              <w:fldChar w:fldCharType="separate"/>
            </w:r>
            <w:r w:rsidR="002B0226">
              <w:rPr>
                <w:webHidden/>
              </w:rPr>
              <w:t>141</w:t>
            </w:r>
            <w:r w:rsidR="004E792E">
              <w:rPr>
                <w:webHidden/>
              </w:rPr>
              <w:fldChar w:fldCharType="end"/>
            </w:r>
          </w:hyperlink>
        </w:p>
        <w:p w:rsidR="00DD21EB" w:rsidRDefault="00132C20" w:rsidP="006F6CC1">
          <w:pPr>
            <w:pStyle w:val="34"/>
            <w:rPr>
              <w:rFonts w:asciiTheme="minorHAnsi" w:eastAsiaTheme="minorEastAsia" w:hAnsiTheme="minorHAnsi" w:cstheme="minorBidi"/>
              <w:szCs w:val="22"/>
              <w:lang w:eastAsia="ru-RU"/>
            </w:rPr>
          </w:pPr>
          <w:hyperlink w:anchor="_Toc9269558" w:history="1">
            <w:r w:rsidR="00DD21EB" w:rsidRPr="00041BAE">
              <w:rPr>
                <w:rStyle w:val="ad"/>
                <w:lang w:bidi="ru-RU"/>
              </w:rPr>
              <w:t>л).</w:t>
            </w:r>
            <w:r w:rsidR="00DD21EB">
              <w:rPr>
                <w:rFonts w:asciiTheme="minorHAnsi" w:eastAsiaTheme="minorEastAsia" w:hAnsiTheme="minorHAnsi" w:cstheme="minorBidi"/>
                <w:szCs w:val="22"/>
                <w:lang w:eastAsia="ru-RU"/>
              </w:rPr>
              <w:tab/>
            </w:r>
            <w:r w:rsidR="00DD21EB" w:rsidRPr="00041BAE">
              <w:rPr>
                <w:rStyle w:val="ad"/>
                <w:lang w:bidi="ru-RU"/>
              </w:rPr>
              <w:t>Изменения в зонах деятельности единых теплоснабжающих организаций</w:t>
            </w:r>
            <w:r w:rsidR="00DD21EB">
              <w:rPr>
                <w:webHidden/>
              </w:rPr>
              <w:tab/>
            </w:r>
            <w:r w:rsidR="004E792E">
              <w:rPr>
                <w:webHidden/>
              </w:rPr>
              <w:fldChar w:fldCharType="begin"/>
            </w:r>
            <w:r w:rsidR="00DD21EB">
              <w:rPr>
                <w:webHidden/>
              </w:rPr>
              <w:instrText xml:space="preserve"> PAGEREF _Toc9269558 \h </w:instrText>
            </w:r>
            <w:r w:rsidR="004E792E">
              <w:rPr>
                <w:webHidden/>
              </w:rPr>
            </w:r>
            <w:r w:rsidR="004E792E">
              <w:rPr>
                <w:webHidden/>
              </w:rPr>
              <w:fldChar w:fldCharType="separate"/>
            </w:r>
            <w:r w:rsidR="002B0226">
              <w:rPr>
                <w:webHidden/>
              </w:rPr>
              <w:t>141</w:t>
            </w:r>
            <w:r w:rsidR="004E792E">
              <w:rPr>
                <w:webHidden/>
              </w:rPr>
              <w:fldChar w:fldCharType="end"/>
            </w:r>
          </w:hyperlink>
        </w:p>
        <w:p w:rsidR="00DD21EB" w:rsidRDefault="00132C20">
          <w:pPr>
            <w:pStyle w:val="14"/>
            <w:rPr>
              <w:rFonts w:asciiTheme="minorHAnsi" w:eastAsiaTheme="minorEastAsia" w:hAnsiTheme="minorHAnsi" w:cstheme="minorBidi"/>
              <w:noProof/>
              <w:sz w:val="22"/>
              <w:szCs w:val="22"/>
              <w:lang w:eastAsia="ru-RU"/>
            </w:rPr>
          </w:pPr>
          <w:hyperlink w:anchor="_Toc9269559" w:history="1">
            <w:r w:rsidR="00DD21EB" w:rsidRPr="00041BAE">
              <w:rPr>
                <w:rStyle w:val="ad"/>
                <w:noProof/>
                <w:lang w:bidi="ru-RU"/>
              </w:rPr>
              <w:t>Список использованных источников</w:t>
            </w:r>
            <w:r w:rsidR="00DD21EB">
              <w:rPr>
                <w:noProof/>
                <w:webHidden/>
              </w:rPr>
              <w:tab/>
            </w:r>
            <w:r w:rsidR="004E792E">
              <w:rPr>
                <w:noProof/>
                <w:webHidden/>
              </w:rPr>
              <w:fldChar w:fldCharType="begin"/>
            </w:r>
            <w:r w:rsidR="00DD21EB">
              <w:rPr>
                <w:noProof/>
                <w:webHidden/>
              </w:rPr>
              <w:instrText xml:space="preserve"> PAGEREF _Toc9269559 \h </w:instrText>
            </w:r>
            <w:r w:rsidR="004E792E">
              <w:rPr>
                <w:noProof/>
                <w:webHidden/>
              </w:rPr>
            </w:r>
            <w:r w:rsidR="004E792E">
              <w:rPr>
                <w:noProof/>
                <w:webHidden/>
              </w:rPr>
              <w:fldChar w:fldCharType="separate"/>
            </w:r>
            <w:r w:rsidR="002B0226">
              <w:rPr>
                <w:noProof/>
                <w:webHidden/>
              </w:rPr>
              <w:t>142</w:t>
            </w:r>
            <w:r w:rsidR="004E792E">
              <w:rPr>
                <w:noProof/>
                <w:webHidden/>
              </w:rPr>
              <w:fldChar w:fldCharType="end"/>
            </w:r>
          </w:hyperlink>
        </w:p>
        <w:p w:rsidR="006279E9" w:rsidRDefault="004E792E" w:rsidP="006279E9">
          <w:pPr>
            <w:pStyle w:val="14"/>
          </w:pPr>
          <w:r w:rsidRPr="009733EE">
            <w:fldChar w:fldCharType="end"/>
          </w:r>
        </w:p>
      </w:sdtContent>
    </w:sdt>
    <w:p w:rsidR="00690432" w:rsidRPr="009733EE" w:rsidRDefault="00BA78C1" w:rsidP="00822983">
      <w:pPr>
        <w:pStyle w:val="1"/>
      </w:pPr>
      <w:bookmarkStart w:id="7" w:name="_Toc3276332"/>
      <w:bookmarkStart w:id="8" w:name="_Toc9269424"/>
      <w:r w:rsidRPr="009733EE">
        <w:lastRenderedPageBreak/>
        <w:t xml:space="preserve">Существующее и </w:t>
      </w:r>
      <w:r w:rsidR="00690432" w:rsidRPr="009733EE">
        <w:t>Перспективное потребление тепловой энергии на цели теплоснабжения</w:t>
      </w:r>
      <w:bookmarkEnd w:id="2"/>
      <w:bookmarkEnd w:id="7"/>
      <w:bookmarkEnd w:id="8"/>
    </w:p>
    <w:p w:rsidR="00347EFD" w:rsidRPr="009733EE" w:rsidRDefault="00690432" w:rsidP="00BA78C1">
      <w:r w:rsidRPr="009733EE">
        <w:t xml:space="preserve">В настоящее время </w:t>
      </w:r>
      <w:r w:rsidR="00347EFD" w:rsidRPr="009733EE">
        <w:t xml:space="preserve">в </w:t>
      </w:r>
      <w:r w:rsidR="002C218D" w:rsidRPr="009733EE">
        <w:t xml:space="preserve">Чебаркульском городском округе проводится активная застройка </w:t>
      </w:r>
      <w:r w:rsidR="005F7354">
        <w:t xml:space="preserve">3 и </w:t>
      </w:r>
      <w:r w:rsidR="002C218D" w:rsidRPr="009733EE">
        <w:t>4 микрорайон</w:t>
      </w:r>
      <w:r w:rsidR="005F7354">
        <w:t>ов</w:t>
      </w:r>
      <w:r w:rsidR="002C218D" w:rsidRPr="009733EE">
        <w:t>. Все вв</w:t>
      </w:r>
      <w:r w:rsidR="005F7354">
        <w:t>одимые</w:t>
      </w:r>
      <w:r w:rsidR="002C218D" w:rsidRPr="009733EE">
        <w:t xml:space="preserve"> в эксплуатацию новые объекты строительства 4 микрорайона оснащаются автономными газовыми </w:t>
      </w:r>
      <w:r w:rsidR="005F7354">
        <w:t>источниками</w:t>
      </w:r>
      <w:r w:rsidR="009F6558">
        <w:t xml:space="preserve"> тепловой энергии</w:t>
      </w:r>
      <w:r w:rsidR="005F7354">
        <w:t xml:space="preserve"> (за исключением объектов социально-культ</w:t>
      </w:r>
      <w:r w:rsidR="001C18BB">
        <w:t>у</w:t>
      </w:r>
      <w:r w:rsidR="005F7354">
        <w:t>рного назначения)</w:t>
      </w:r>
      <w:r w:rsidR="002C218D" w:rsidRPr="009733EE">
        <w:t xml:space="preserve">. В настоящее время продолжаются работы по переводу индивидуальных домовладений, имеющих </w:t>
      </w:r>
      <w:r w:rsidR="002C218D" w:rsidRPr="00C77D3A">
        <w:t xml:space="preserve">незначительную тепловую нагрузку и </w:t>
      </w:r>
      <w:r w:rsidR="009F6558" w:rsidRPr="00C77D3A">
        <w:t>подключенных к централизованным системам теплоснабжения</w:t>
      </w:r>
      <w:r w:rsidR="002C218D" w:rsidRPr="00C77D3A">
        <w:t xml:space="preserve">, на индивидуальное отопление. </w:t>
      </w:r>
      <w:r w:rsidR="009F6558" w:rsidRPr="00C77D3A">
        <w:t xml:space="preserve">Например, </w:t>
      </w:r>
      <w:r w:rsidR="002C218D" w:rsidRPr="00C77D3A">
        <w:t xml:space="preserve">собранием </w:t>
      </w:r>
      <w:r w:rsidR="00351732" w:rsidRPr="00C77D3A">
        <w:t xml:space="preserve">собственников многоквартирных домов по </w:t>
      </w:r>
      <w:r w:rsidR="00F16C61" w:rsidRPr="00C77D3A">
        <w:t>адресам</w:t>
      </w:r>
      <w:r w:rsidR="00351732" w:rsidRPr="00C77D3A">
        <w:t>:</w:t>
      </w:r>
      <w:r w:rsidR="002C218D" w:rsidRPr="00C77D3A">
        <w:t xml:space="preserve"> ул.</w:t>
      </w:r>
      <w:r w:rsidR="00351732" w:rsidRPr="00C77D3A">
        <w:t xml:space="preserve"> </w:t>
      </w:r>
      <w:r w:rsidR="002C218D" w:rsidRPr="00C77D3A">
        <w:t>Ленина</w:t>
      </w:r>
      <w:r w:rsidR="001C18BB" w:rsidRPr="00C77D3A">
        <w:t>,</w:t>
      </w:r>
      <w:r w:rsidR="002C218D" w:rsidRPr="00C77D3A">
        <w:t xml:space="preserve"> </w:t>
      </w:r>
      <w:r w:rsidR="00D23E34" w:rsidRPr="00C77D3A">
        <w:t>д.</w:t>
      </w:r>
      <w:r w:rsidR="00351732" w:rsidRPr="00C77D3A">
        <w:t>4, ул. Ленина, д.9 принято</w:t>
      </w:r>
      <w:r w:rsidR="002C218D" w:rsidRPr="00C77D3A">
        <w:t xml:space="preserve"> решение </w:t>
      </w:r>
      <w:r w:rsidR="00D23E34" w:rsidRPr="00C77D3A">
        <w:t xml:space="preserve">о переходе на </w:t>
      </w:r>
      <w:r w:rsidR="009F6558" w:rsidRPr="00C77D3A">
        <w:t>индивидуальное газовое отопление</w:t>
      </w:r>
      <w:r w:rsidR="00D23E34" w:rsidRPr="00C77D3A">
        <w:t>.</w:t>
      </w:r>
      <w:r w:rsidR="002C218D" w:rsidRPr="009733EE">
        <w:t xml:space="preserve"> </w:t>
      </w:r>
    </w:p>
    <w:p w:rsidR="00690432" w:rsidRPr="009733EE" w:rsidRDefault="00690432" w:rsidP="008B20B9">
      <w:pPr>
        <w:pStyle w:val="30"/>
      </w:pPr>
      <w:bookmarkStart w:id="9" w:name="_Toc487116708"/>
      <w:bookmarkStart w:id="10" w:name="_Toc3276333"/>
      <w:bookmarkStart w:id="11" w:name="_Toc9269425"/>
      <w:r w:rsidRPr="009733EE">
        <w:t>Данные базового уровня потребления тепла на цели теплоснабжения</w:t>
      </w:r>
      <w:bookmarkEnd w:id="9"/>
      <w:bookmarkEnd w:id="10"/>
      <w:bookmarkEnd w:id="11"/>
    </w:p>
    <w:p w:rsidR="00690432" w:rsidRPr="009733EE" w:rsidRDefault="00690432" w:rsidP="007B6D0B">
      <w:pPr>
        <w:rPr>
          <w:lang w:bidi="ru-RU"/>
        </w:rPr>
      </w:pPr>
      <w:r w:rsidRPr="009733EE">
        <w:rPr>
          <w:lang w:bidi="ru-RU"/>
        </w:rPr>
        <w:t xml:space="preserve">Данные базового уровня потребления тепла на цели теплоснабжения </w:t>
      </w:r>
      <w:r w:rsidR="007B6D0B">
        <w:rPr>
          <w:lang w:bidi="ru-RU"/>
        </w:rPr>
        <w:t>по каждому источнику предст</w:t>
      </w:r>
      <w:r w:rsidR="00D23E34" w:rsidRPr="009733EE">
        <w:rPr>
          <w:lang w:bidi="ru-RU"/>
        </w:rPr>
        <w:t xml:space="preserve">авлены </w:t>
      </w:r>
      <w:r w:rsidRPr="009733EE">
        <w:rPr>
          <w:lang w:bidi="ru-RU"/>
        </w:rPr>
        <w:t xml:space="preserve">в </w:t>
      </w:r>
      <w:r w:rsidR="007B6D0B" w:rsidRPr="00877CB0">
        <w:rPr>
          <w:lang w:bidi="ru-RU"/>
        </w:rPr>
        <w:t>таблице</w:t>
      </w:r>
      <w:r w:rsidR="00F868F9" w:rsidRPr="009733EE">
        <w:rPr>
          <w:lang w:bidi="ru-RU"/>
        </w:rPr>
        <w:t xml:space="preserve"> </w:t>
      </w:r>
      <w:r w:rsidR="00A26D73" w:rsidRPr="009733EE">
        <w:rPr>
          <w:lang w:bidi="ru-RU"/>
        </w:rPr>
        <w:t>1</w:t>
      </w:r>
      <w:r w:rsidR="00F868F9" w:rsidRPr="009733EE">
        <w:rPr>
          <w:lang w:bidi="ru-RU"/>
        </w:rPr>
        <w:t>.</w:t>
      </w:r>
    </w:p>
    <w:p w:rsidR="00690432" w:rsidRPr="00877CB0" w:rsidRDefault="00670EE0" w:rsidP="00BA3747">
      <w:pPr>
        <w:pStyle w:val="aff6"/>
      </w:pPr>
      <w:bookmarkStart w:id="12" w:name="_Ref2268553"/>
      <w:bookmarkStart w:id="13" w:name="_Ref2268453"/>
      <w:r w:rsidRPr="00BA3747">
        <w:t>Таблица</w:t>
      </w:r>
      <w:r w:rsidR="00690432" w:rsidRPr="00877CB0">
        <w:t xml:space="preserve"> </w:t>
      </w:r>
      <w:r w:rsidR="004E792E" w:rsidRPr="00877CB0">
        <w:fldChar w:fldCharType="begin"/>
      </w:r>
      <w:r w:rsidR="0066114D" w:rsidRPr="00877CB0">
        <w:instrText xml:space="preserve"> SEQ Таблица \* ARABIC </w:instrText>
      </w:r>
      <w:r w:rsidR="004E792E" w:rsidRPr="00877CB0">
        <w:fldChar w:fldCharType="separate"/>
      </w:r>
      <w:r w:rsidR="002B0226">
        <w:rPr>
          <w:noProof/>
        </w:rPr>
        <w:t>1</w:t>
      </w:r>
      <w:r w:rsidR="004E792E" w:rsidRPr="00877CB0">
        <w:fldChar w:fldCharType="end"/>
      </w:r>
      <w:bookmarkEnd w:id="12"/>
      <w:r w:rsidR="00690432" w:rsidRPr="00877CB0">
        <w:rPr>
          <w:szCs w:val="26"/>
        </w:rPr>
        <w:t xml:space="preserve"> </w:t>
      </w:r>
      <w:bookmarkEnd w:id="13"/>
    </w:p>
    <w:tbl>
      <w:tblPr>
        <w:tblW w:w="5000" w:type="pct"/>
        <w:tblInd w:w="103" w:type="dxa"/>
        <w:tblLayout w:type="fixed"/>
        <w:tblLook w:val="04A0" w:firstRow="1" w:lastRow="0" w:firstColumn="1" w:lastColumn="0" w:noHBand="0" w:noVBand="1"/>
      </w:tblPr>
      <w:tblGrid>
        <w:gridCol w:w="840"/>
        <w:gridCol w:w="6824"/>
        <w:gridCol w:w="1681"/>
      </w:tblGrid>
      <w:tr w:rsidR="005E2C19" w:rsidRPr="009733EE" w:rsidTr="005E2C19">
        <w:trPr>
          <w:trHeight w:val="20"/>
        </w:trPr>
        <w:tc>
          <w:tcPr>
            <w:tcW w:w="856" w:type="dxa"/>
            <w:tcBorders>
              <w:top w:val="single" w:sz="4" w:space="0" w:color="auto"/>
              <w:left w:val="single" w:sz="4" w:space="0" w:color="auto"/>
              <w:bottom w:val="single" w:sz="4" w:space="0" w:color="auto"/>
              <w:right w:val="nil"/>
            </w:tcBorders>
            <w:shd w:val="clear" w:color="auto" w:fill="auto"/>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w:t>
            </w:r>
          </w:p>
        </w:tc>
        <w:tc>
          <w:tcPr>
            <w:tcW w:w="69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Источник</w:t>
            </w:r>
          </w:p>
        </w:tc>
        <w:tc>
          <w:tcPr>
            <w:tcW w:w="1719" w:type="dxa"/>
            <w:tcBorders>
              <w:top w:val="single" w:sz="4" w:space="0" w:color="auto"/>
              <w:left w:val="nil"/>
              <w:bottom w:val="single" w:sz="4" w:space="0" w:color="auto"/>
              <w:right w:val="single" w:sz="4" w:space="0" w:color="auto"/>
            </w:tcBorders>
            <w:shd w:val="clear" w:color="auto" w:fill="auto"/>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Отпуск, Гкал</w:t>
            </w:r>
          </w:p>
        </w:tc>
      </w:tr>
      <w:tr w:rsidR="005E2C19" w:rsidRPr="009733EE" w:rsidTr="00F758BB">
        <w:trPr>
          <w:trHeight w:val="2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1</w:t>
            </w:r>
          </w:p>
        </w:tc>
        <w:tc>
          <w:tcPr>
            <w:tcW w:w="6996" w:type="dxa"/>
            <w:tcBorders>
              <w:top w:val="nil"/>
              <w:left w:val="nil"/>
              <w:bottom w:val="single" w:sz="4" w:space="0" w:color="auto"/>
              <w:right w:val="single" w:sz="4" w:space="0" w:color="auto"/>
            </w:tcBorders>
            <w:shd w:val="clear" w:color="auto" w:fill="auto"/>
            <w:vAlign w:val="center"/>
            <w:hideMark/>
          </w:tcPr>
          <w:p w:rsidR="005E2C19" w:rsidRPr="0088044B" w:rsidRDefault="005E2C19" w:rsidP="005E2C19">
            <w:pPr>
              <w:ind w:firstLine="0"/>
              <w:jc w:val="left"/>
              <w:rPr>
                <w:rFonts w:eastAsia="Times New Roman"/>
                <w:color w:val="000000"/>
                <w:highlight w:val="yellow"/>
                <w:lang w:eastAsia="ru-RU"/>
              </w:rPr>
            </w:pPr>
            <w:r w:rsidRPr="001F0E64">
              <w:rPr>
                <w:rFonts w:eastAsia="Times New Roman"/>
                <w:color w:val="000000"/>
                <w:lang w:eastAsia="ru-RU"/>
              </w:rPr>
              <w:t xml:space="preserve">котельная </w:t>
            </w:r>
            <w:r w:rsidR="0088044B" w:rsidRPr="001F0E64">
              <w:rPr>
                <w:rFonts w:eastAsia="Times New Roman"/>
                <w:color w:val="000000"/>
                <w:lang w:eastAsia="ru-RU"/>
              </w:rPr>
              <w:t>ПАО «Уралкуз»</w:t>
            </w:r>
          </w:p>
        </w:tc>
        <w:tc>
          <w:tcPr>
            <w:tcW w:w="1719" w:type="dxa"/>
            <w:tcBorders>
              <w:top w:val="nil"/>
              <w:left w:val="nil"/>
              <w:bottom w:val="single" w:sz="4" w:space="0" w:color="auto"/>
              <w:right w:val="single" w:sz="4" w:space="0" w:color="auto"/>
            </w:tcBorders>
            <w:shd w:val="clear" w:color="auto" w:fill="92D050"/>
            <w:noWrap/>
            <w:vAlign w:val="center"/>
            <w:hideMark/>
          </w:tcPr>
          <w:p w:rsidR="00F758BB" w:rsidRDefault="00F758BB" w:rsidP="00F758BB">
            <w:pPr>
              <w:pStyle w:val="00"/>
            </w:pPr>
            <w:r>
              <w:t>270 502,707</w:t>
            </w:r>
          </w:p>
          <w:p w:rsidR="00F758BB" w:rsidRDefault="00F758BB" w:rsidP="00F758BB">
            <w:pPr>
              <w:pStyle w:val="00"/>
            </w:pPr>
            <w:r>
              <w:t>в т.ч</w:t>
            </w:r>
          </w:p>
          <w:p w:rsidR="00F758BB" w:rsidRDefault="00F758BB" w:rsidP="00F758BB">
            <w:pPr>
              <w:pStyle w:val="00"/>
            </w:pPr>
            <w:r>
              <w:t>в горячей воде</w:t>
            </w:r>
          </w:p>
          <w:p w:rsidR="005E2C19" w:rsidRPr="009733EE" w:rsidRDefault="00F758BB" w:rsidP="00F758BB">
            <w:pPr>
              <w:pStyle w:val="00"/>
            </w:pPr>
            <w:r>
              <w:t>243 553,227</w:t>
            </w:r>
          </w:p>
        </w:tc>
      </w:tr>
      <w:tr w:rsidR="005E2C19" w:rsidRPr="009733EE" w:rsidTr="005E2C19">
        <w:trPr>
          <w:trHeight w:val="2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2</w:t>
            </w:r>
          </w:p>
        </w:tc>
        <w:tc>
          <w:tcPr>
            <w:tcW w:w="6996" w:type="dxa"/>
            <w:tcBorders>
              <w:top w:val="nil"/>
              <w:left w:val="nil"/>
              <w:bottom w:val="single" w:sz="4" w:space="0" w:color="auto"/>
              <w:right w:val="single" w:sz="4" w:space="0" w:color="auto"/>
            </w:tcBorders>
            <w:shd w:val="clear" w:color="auto" w:fill="auto"/>
            <w:vAlign w:val="center"/>
            <w:hideMark/>
          </w:tcPr>
          <w:p w:rsidR="005E2C19" w:rsidRPr="009733EE" w:rsidRDefault="005E2C19" w:rsidP="005E2C19">
            <w:pPr>
              <w:ind w:firstLine="0"/>
              <w:jc w:val="left"/>
              <w:rPr>
                <w:rFonts w:eastAsia="Times New Roman"/>
                <w:color w:val="000000"/>
                <w:lang w:eastAsia="ru-RU"/>
              </w:rPr>
            </w:pPr>
            <w:r w:rsidRPr="009733EE">
              <w:rPr>
                <w:rFonts w:eastAsia="Times New Roman"/>
                <w:color w:val="000000"/>
                <w:lang w:eastAsia="ru-RU"/>
              </w:rPr>
              <w:t>котельная №219</w:t>
            </w:r>
          </w:p>
        </w:tc>
        <w:tc>
          <w:tcPr>
            <w:tcW w:w="1719" w:type="dxa"/>
            <w:tcBorders>
              <w:top w:val="nil"/>
              <w:left w:val="nil"/>
              <w:bottom w:val="single" w:sz="4" w:space="0" w:color="auto"/>
              <w:right w:val="single" w:sz="4" w:space="0" w:color="auto"/>
            </w:tcBorders>
            <w:shd w:val="clear" w:color="auto" w:fill="auto"/>
            <w:noWrap/>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12921</w:t>
            </w:r>
            <w:r w:rsidR="00A73C11" w:rsidRPr="009733EE">
              <w:rPr>
                <w:rFonts w:eastAsia="Times New Roman"/>
                <w:color w:val="000000"/>
                <w:lang w:eastAsia="ru-RU"/>
              </w:rPr>
              <w:t>2</w:t>
            </w:r>
            <w:r w:rsidR="00A73C11">
              <w:rPr>
                <w:rFonts w:eastAsia="Times New Roman"/>
                <w:color w:val="000000"/>
                <w:lang w:eastAsia="ru-RU"/>
              </w:rPr>
              <w:t>,</w:t>
            </w:r>
            <w:r w:rsidR="00A73C11" w:rsidRPr="009733EE">
              <w:rPr>
                <w:rFonts w:eastAsia="Times New Roman"/>
                <w:color w:val="000000"/>
                <w:lang w:eastAsia="ru-RU"/>
              </w:rPr>
              <w:t>2</w:t>
            </w:r>
            <w:r w:rsidRPr="009733EE">
              <w:rPr>
                <w:rFonts w:eastAsia="Times New Roman"/>
                <w:color w:val="000000"/>
                <w:lang w:eastAsia="ru-RU"/>
              </w:rPr>
              <w:t>2</w:t>
            </w:r>
          </w:p>
        </w:tc>
      </w:tr>
      <w:tr w:rsidR="005E2C19" w:rsidRPr="009733EE" w:rsidTr="005E2C19">
        <w:trPr>
          <w:trHeight w:val="2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3</w:t>
            </w:r>
          </w:p>
        </w:tc>
        <w:tc>
          <w:tcPr>
            <w:tcW w:w="6996" w:type="dxa"/>
            <w:tcBorders>
              <w:top w:val="nil"/>
              <w:left w:val="nil"/>
              <w:bottom w:val="single" w:sz="4" w:space="0" w:color="auto"/>
              <w:right w:val="single" w:sz="4" w:space="0" w:color="auto"/>
            </w:tcBorders>
            <w:shd w:val="clear" w:color="auto" w:fill="auto"/>
            <w:vAlign w:val="center"/>
            <w:hideMark/>
          </w:tcPr>
          <w:p w:rsidR="005E2C19" w:rsidRPr="009733EE" w:rsidRDefault="005E2C19" w:rsidP="005E2C19">
            <w:pPr>
              <w:ind w:firstLine="0"/>
              <w:jc w:val="left"/>
              <w:rPr>
                <w:rFonts w:eastAsia="Times New Roman"/>
                <w:color w:val="000000"/>
                <w:lang w:eastAsia="ru-RU"/>
              </w:rPr>
            </w:pPr>
            <w:r w:rsidRPr="009733EE">
              <w:rPr>
                <w:rFonts w:eastAsia="Times New Roman"/>
                <w:color w:val="000000"/>
                <w:lang w:eastAsia="ru-RU"/>
              </w:rPr>
              <w:t>котельная №36</w:t>
            </w:r>
          </w:p>
        </w:tc>
        <w:tc>
          <w:tcPr>
            <w:tcW w:w="1719" w:type="dxa"/>
            <w:tcBorders>
              <w:top w:val="nil"/>
              <w:left w:val="nil"/>
              <w:bottom w:val="single" w:sz="4" w:space="0" w:color="auto"/>
              <w:right w:val="single" w:sz="4" w:space="0" w:color="auto"/>
            </w:tcBorders>
            <w:shd w:val="clear" w:color="auto" w:fill="auto"/>
            <w:noWrap/>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603</w:t>
            </w:r>
            <w:r w:rsidR="00A73C11" w:rsidRPr="009733EE">
              <w:rPr>
                <w:rFonts w:eastAsia="Times New Roman"/>
                <w:color w:val="000000"/>
                <w:lang w:eastAsia="ru-RU"/>
              </w:rPr>
              <w:t>4</w:t>
            </w:r>
            <w:r w:rsidR="00A73C11">
              <w:rPr>
                <w:rFonts w:eastAsia="Times New Roman"/>
                <w:color w:val="000000"/>
                <w:lang w:eastAsia="ru-RU"/>
              </w:rPr>
              <w:t>,</w:t>
            </w:r>
            <w:r w:rsidR="00A73C11" w:rsidRPr="009733EE">
              <w:rPr>
                <w:rFonts w:eastAsia="Times New Roman"/>
                <w:color w:val="000000"/>
                <w:lang w:eastAsia="ru-RU"/>
              </w:rPr>
              <w:t>7</w:t>
            </w:r>
            <w:r w:rsidRPr="009733EE">
              <w:rPr>
                <w:rFonts w:eastAsia="Times New Roman"/>
                <w:color w:val="000000"/>
                <w:lang w:eastAsia="ru-RU"/>
              </w:rPr>
              <w:t>0</w:t>
            </w:r>
          </w:p>
        </w:tc>
      </w:tr>
      <w:tr w:rsidR="005E2C19" w:rsidRPr="009733EE" w:rsidTr="005E2C19">
        <w:trPr>
          <w:trHeight w:val="2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4</w:t>
            </w:r>
          </w:p>
        </w:tc>
        <w:tc>
          <w:tcPr>
            <w:tcW w:w="6996" w:type="dxa"/>
            <w:tcBorders>
              <w:top w:val="nil"/>
              <w:left w:val="nil"/>
              <w:bottom w:val="single" w:sz="4" w:space="0" w:color="auto"/>
              <w:right w:val="single" w:sz="4" w:space="0" w:color="auto"/>
            </w:tcBorders>
            <w:shd w:val="clear" w:color="auto" w:fill="auto"/>
            <w:vAlign w:val="center"/>
            <w:hideMark/>
          </w:tcPr>
          <w:p w:rsidR="005E2C19" w:rsidRPr="009733EE" w:rsidRDefault="005E2C19" w:rsidP="005E2C19">
            <w:pPr>
              <w:ind w:firstLine="0"/>
              <w:jc w:val="left"/>
              <w:rPr>
                <w:rFonts w:eastAsia="Times New Roman"/>
                <w:color w:val="000000"/>
                <w:lang w:eastAsia="ru-RU"/>
              </w:rPr>
            </w:pPr>
            <w:r w:rsidRPr="009733EE">
              <w:rPr>
                <w:rFonts w:eastAsia="Times New Roman"/>
                <w:color w:val="000000"/>
                <w:lang w:eastAsia="ru-RU"/>
              </w:rPr>
              <w:t>котельная санатория «Чебаркуль»</w:t>
            </w:r>
          </w:p>
        </w:tc>
        <w:tc>
          <w:tcPr>
            <w:tcW w:w="1719" w:type="dxa"/>
            <w:tcBorders>
              <w:top w:val="nil"/>
              <w:left w:val="nil"/>
              <w:bottom w:val="single" w:sz="4" w:space="0" w:color="auto"/>
              <w:right w:val="single" w:sz="4" w:space="0" w:color="auto"/>
            </w:tcBorders>
            <w:shd w:val="clear" w:color="auto" w:fill="auto"/>
            <w:noWrap/>
            <w:vAlign w:val="center"/>
            <w:hideMark/>
          </w:tcPr>
          <w:p w:rsidR="005E2C19" w:rsidRPr="009733EE" w:rsidRDefault="008B053B" w:rsidP="005E2C19">
            <w:pPr>
              <w:ind w:firstLine="0"/>
              <w:jc w:val="center"/>
              <w:rPr>
                <w:rFonts w:eastAsia="Times New Roman"/>
                <w:color w:val="000000"/>
                <w:lang w:eastAsia="ru-RU"/>
              </w:rPr>
            </w:pPr>
            <w:r>
              <w:rPr>
                <w:rFonts w:eastAsia="Times New Roman"/>
                <w:color w:val="000000"/>
                <w:lang w:eastAsia="ru-RU"/>
              </w:rPr>
              <w:t>1515,71</w:t>
            </w:r>
          </w:p>
        </w:tc>
      </w:tr>
      <w:tr w:rsidR="005E2C19" w:rsidRPr="009733EE" w:rsidTr="005E2C19">
        <w:trPr>
          <w:trHeight w:val="2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5</w:t>
            </w:r>
          </w:p>
        </w:tc>
        <w:tc>
          <w:tcPr>
            <w:tcW w:w="6996" w:type="dxa"/>
            <w:tcBorders>
              <w:top w:val="nil"/>
              <w:left w:val="nil"/>
              <w:bottom w:val="single" w:sz="4" w:space="0" w:color="auto"/>
              <w:right w:val="single" w:sz="4" w:space="0" w:color="auto"/>
            </w:tcBorders>
            <w:shd w:val="clear" w:color="auto" w:fill="auto"/>
            <w:vAlign w:val="center"/>
            <w:hideMark/>
          </w:tcPr>
          <w:p w:rsidR="005E2C19" w:rsidRPr="009733EE" w:rsidRDefault="005E2C19" w:rsidP="005E2C19">
            <w:pPr>
              <w:ind w:firstLine="0"/>
              <w:jc w:val="left"/>
              <w:rPr>
                <w:rFonts w:eastAsia="Times New Roman"/>
                <w:color w:val="000000"/>
                <w:lang w:eastAsia="ru-RU"/>
              </w:rPr>
            </w:pPr>
            <w:r w:rsidRPr="009733EE">
              <w:rPr>
                <w:rFonts w:eastAsia="Times New Roman"/>
                <w:color w:val="000000"/>
                <w:lang w:eastAsia="ru-RU"/>
              </w:rPr>
              <w:t>котельная п. Мисяш, ул. Станционная</w:t>
            </w:r>
          </w:p>
        </w:tc>
        <w:tc>
          <w:tcPr>
            <w:tcW w:w="1719" w:type="dxa"/>
            <w:tcBorders>
              <w:top w:val="nil"/>
              <w:left w:val="nil"/>
              <w:bottom w:val="single" w:sz="4" w:space="0" w:color="auto"/>
              <w:right w:val="single" w:sz="4" w:space="0" w:color="auto"/>
            </w:tcBorders>
            <w:shd w:val="clear" w:color="auto" w:fill="auto"/>
            <w:noWrap/>
            <w:vAlign w:val="center"/>
            <w:hideMark/>
          </w:tcPr>
          <w:p w:rsidR="008706CA" w:rsidRPr="009733EE" w:rsidRDefault="008706CA" w:rsidP="008706CA">
            <w:pPr>
              <w:ind w:firstLine="0"/>
              <w:jc w:val="center"/>
              <w:rPr>
                <w:rFonts w:eastAsia="Times New Roman"/>
                <w:color w:val="000000"/>
                <w:lang w:eastAsia="ru-RU"/>
              </w:rPr>
            </w:pPr>
            <w:r>
              <w:rPr>
                <w:rFonts w:eastAsia="Times New Roman"/>
                <w:color w:val="000000"/>
                <w:lang w:eastAsia="ru-RU"/>
              </w:rPr>
              <w:t>577,837</w:t>
            </w:r>
          </w:p>
        </w:tc>
      </w:tr>
      <w:tr w:rsidR="005E2C19" w:rsidRPr="009733EE" w:rsidTr="005E2C19">
        <w:trPr>
          <w:trHeight w:val="2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6</w:t>
            </w:r>
          </w:p>
        </w:tc>
        <w:tc>
          <w:tcPr>
            <w:tcW w:w="6996" w:type="dxa"/>
            <w:tcBorders>
              <w:top w:val="nil"/>
              <w:left w:val="nil"/>
              <w:bottom w:val="single" w:sz="4" w:space="0" w:color="auto"/>
              <w:right w:val="single" w:sz="4" w:space="0" w:color="auto"/>
            </w:tcBorders>
            <w:shd w:val="clear" w:color="auto" w:fill="auto"/>
            <w:vAlign w:val="center"/>
            <w:hideMark/>
          </w:tcPr>
          <w:p w:rsidR="005E2C19" w:rsidRPr="009733EE" w:rsidRDefault="005E2C19" w:rsidP="005E2C19">
            <w:pPr>
              <w:ind w:firstLine="0"/>
              <w:jc w:val="left"/>
              <w:rPr>
                <w:rFonts w:eastAsia="Times New Roman"/>
                <w:color w:val="000000"/>
                <w:lang w:eastAsia="ru-RU"/>
              </w:rPr>
            </w:pPr>
            <w:r w:rsidRPr="009733EE">
              <w:rPr>
                <w:rFonts w:eastAsia="Times New Roman"/>
                <w:color w:val="000000"/>
                <w:lang w:eastAsia="ru-RU"/>
              </w:rPr>
              <w:t>котельная Советская</w:t>
            </w:r>
            <w:r w:rsidR="00877CB0">
              <w:rPr>
                <w:rFonts w:eastAsia="Times New Roman"/>
                <w:color w:val="000000"/>
                <w:lang w:eastAsia="ru-RU"/>
              </w:rPr>
              <w:t>,</w:t>
            </w:r>
            <w:r w:rsidRPr="009733EE">
              <w:rPr>
                <w:rFonts w:eastAsia="Times New Roman"/>
                <w:color w:val="000000"/>
                <w:lang w:eastAsia="ru-RU"/>
              </w:rPr>
              <w:t xml:space="preserve"> 269</w:t>
            </w:r>
          </w:p>
        </w:tc>
        <w:tc>
          <w:tcPr>
            <w:tcW w:w="1719" w:type="dxa"/>
            <w:tcBorders>
              <w:top w:val="nil"/>
              <w:left w:val="nil"/>
              <w:bottom w:val="single" w:sz="4" w:space="0" w:color="auto"/>
              <w:right w:val="single" w:sz="4" w:space="0" w:color="auto"/>
            </w:tcBorders>
            <w:shd w:val="clear" w:color="auto" w:fill="auto"/>
            <w:noWrap/>
            <w:vAlign w:val="center"/>
            <w:hideMark/>
          </w:tcPr>
          <w:p w:rsidR="008706CA" w:rsidRPr="009733EE" w:rsidRDefault="008706CA" w:rsidP="008706CA">
            <w:pPr>
              <w:ind w:firstLine="0"/>
              <w:jc w:val="center"/>
              <w:rPr>
                <w:rFonts w:eastAsia="Times New Roman"/>
                <w:color w:val="000000"/>
                <w:lang w:eastAsia="ru-RU"/>
              </w:rPr>
            </w:pPr>
            <w:r>
              <w:rPr>
                <w:rFonts w:eastAsia="Times New Roman"/>
                <w:color w:val="000000"/>
                <w:lang w:eastAsia="ru-RU"/>
              </w:rPr>
              <w:t>1199,23</w:t>
            </w:r>
          </w:p>
        </w:tc>
      </w:tr>
      <w:tr w:rsidR="005E2C19" w:rsidRPr="009733EE" w:rsidTr="005E2C19">
        <w:trPr>
          <w:trHeight w:val="2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7</w:t>
            </w:r>
          </w:p>
        </w:tc>
        <w:tc>
          <w:tcPr>
            <w:tcW w:w="6996" w:type="dxa"/>
            <w:tcBorders>
              <w:top w:val="nil"/>
              <w:left w:val="nil"/>
              <w:bottom w:val="single" w:sz="4" w:space="0" w:color="auto"/>
              <w:right w:val="single" w:sz="4" w:space="0" w:color="auto"/>
            </w:tcBorders>
            <w:shd w:val="clear" w:color="auto" w:fill="auto"/>
            <w:vAlign w:val="center"/>
            <w:hideMark/>
          </w:tcPr>
          <w:p w:rsidR="005E2C19" w:rsidRPr="009733EE" w:rsidRDefault="005E2C19" w:rsidP="00BA3747">
            <w:pPr>
              <w:ind w:firstLine="0"/>
              <w:jc w:val="left"/>
              <w:rPr>
                <w:rFonts w:eastAsia="Times New Roman"/>
                <w:color w:val="000000"/>
                <w:lang w:eastAsia="ru-RU"/>
              </w:rPr>
            </w:pPr>
            <w:r w:rsidRPr="009733EE">
              <w:rPr>
                <w:rFonts w:eastAsia="Times New Roman"/>
                <w:color w:val="000000"/>
                <w:lang w:eastAsia="ru-RU"/>
              </w:rPr>
              <w:t>котельная санатори</w:t>
            </w:r>
            <w:r w:rsidR="00BA3747">
              <w:rPr>
                <w:rFonts w:eastAsia="Times New Roman"/>
                <w:color w:val="000000"/>
                <w:lang w:eastAsia="ru-RU"/>
              </w:rPr>
              <w:t>я</w:t>
            </w:r>
            <w:r w:rsidRPr="009733EE">
              <w:rPr>
                <w:rFonts w:eastAsia="Times New Roman"/>
                <w:color w:val="000000"/>
                <w:lang w:eastAsia="ru-RU"/>
              </w:rPr>
              <w:t xml:space="preserve"> «Каменный цветок»</w:t>
            </w:r>
          </w:p>
        </w:tc>
        <w:tc>
          <w:tcPr>
            <w:tcW w:w="1719" w:type="dxa"/>
            <w:tcBorders>
              <w:top w:val="nil"/>
              <w:left w:val="nil"/>
              <w:bottom w:val="single" w:sz="4" w:space="0" w:color="auto"/>
              <w:right w:val="single" w:sz="4" w:space="0" w:color="auto"/>
            </w:tcBorders>
            <w:shd w:val="clear" w:color="auto" w:fill="auto"/>
            <w:noWrap/>
            <w:vAlign w:val="center"/>
            <w:hideMark/>
          </w:tcPr>
          <w:p w:rsidR="005E2C19" w:rsidRPr="009733EE" w:rsidRDefault="008706CA" w:rsidP="005E2C19">
            <w:pPr>
              <w:ind w:firstLine="0"/>
              <w:jc w:val="center"/>
              <w:rPr>
                <w:rFonts w:eastAsia="Times New Roman"/>
                <w:color w:val="000000"/>
                <w:lang w:eastAsia="ru-RU"/>
              </w:rPr>
            </w:pPr>
            <w:r>
              <w:rPr>
                <w:rFonts w:eastAsia="Times New Roman"/>
                <w:color w:val="000000"/>
                <w:lang w:eastAsia="ru-RU"/>
              </w:rPr>
              <w:t>1055,12</w:t>
            </w:r>
          </w:p>
        </w:tc>
      </w:tr>
      <w:tr w:rsidR="005E2C19" w:rsidRPr="009733EE" w:rsidTr="005E2C19">
        <w:trPr>
          <w:trHeight w:val="2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8</w:t>
            </w:r>
          </w:p>
        </w:tc>
        <w:tc>
          <w:tcPr>
            <w:tcW w:w="6996" w:type="dxa"/>
            <w:tcBorders>
              <w:top w:val="nil"/>
              <w:left w:val="nil"/>
              <w:bottom w:val="single" w:sz="4" w:space="0" w:color="auto"/>
              <w:right w:val="single" w:sz="4" w:space="0" w:color="auto"/>
            </w:tcBorders>
            <w:shd w:val="clear" w:color="auto" w:fill="auto"/>
            <w:vAlign w:val="center"/>
            <w:hideMark/>
          </w:tcPr>
          <w:p w:rsidR="005E2C19" w:rsidRPr="009733EE" w:rsidRDefault="00904FB0" w:rsidP="005E2C19">
            <w:pPr>
              <w:ind w:firstLine="0"/>
              <w:jc w:val="left"/>
              <w:rPr>
                <w:rFonts w:eastAsia="Times New Roman"/>
                <w:color w:val="000000"/>
                <w:lang w:eastAsia="ru-RU"/>
              </w:rPr>
            </w:pPr>
            <w:r w:rsidRPr="009733EE">
              <w:rPr>
                <w:rFonts w:eastAsia="Times New Roman"/>
                <w:color w:val="000000"/>
                <w:lang w:eastAsia="ru-RU"/>
              </w:rPr>
              <w:t>пос. Куйбышева, котельная школы №9</w:t>
            </w:r>
          </w:p>
        </w:tc>
        <w:tc>
          <w:tcPr>
            <w:tcW w:w="1719" w:type="dxa"/>
            <w:tcBorders>
              <w:top w:val="nil"/>
              <w:left w:val="nil"/>
              <w:bottom w:val="single" w:sz="4" w:space="0" w:color="auto"/>
              <w:right w:val="single" w:sz="4" w:space="0" w:color="auto"/>
            </w:tcBorders>
            <w:shd w:val="clear" w:color="auto" w:fill="auto"/>
            <w:noWrap/>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н/д</w:t>
            </w:r>
          </w:p>
        </w:tc>
      </w:tr>
      <w:tr w:rsidR="005E2C19" w:rsidRPr="009733EE" w:rsidTr="005E2C19">
        <w:trPr>
          <w:trHeight w:val="2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9</w:t>
            </w:r>
          </w:p>
        </w:tc>
        <w:tc>
          <w:tcPr>
            <w:tcW w:w="6996" w:type="dxa"/>
            <w:tcBorders>
              <w:top w:val="nil"/>
              <w:left w:val="nil"/>
              <w:bottom w:val="single" w:sz="4" w:space="0" w:color="auto"/>
              <w:right w:val="single" w:sz="4" w:space="0" w:color="auto"/>
            </w:tcBorders>
            <w:shd w:val="clear" w:color="auto" w:fill="auto"/>
            <w:vAlign w:val="center"/>
            <w:hideMark/>
          </w:tcPr>
          <w:p w:rsidR="005E2C19" w:rsidRPr="009733EE" w:rsidRDefault="005E2C19" w:rsidP="005E2C19">
            <w:pPr>
              <w:ind w:firstLine="0"/>
              <w:jc w:val="left"/>
              <w:rPr>
                <w:rFonts w:eastAsia="Times New Roman"/>
                <w:color w:val="000000"/>
                <w:lang w:eastAsia="ru-RU"/>
              </w:rPr>
            </w:pPr>
            <w:r w:rsidRPr="009733EE">
              <w:rPr>
                <w:rFonts w:eastAsia="Times New Roman"/>
                <w:color w:val="000000"/>
                <w:lang w:eastAsia="ru-RU"/>
              </w:rPr>
              <w:t>котельная г.Чебаркуль, ул.Миасское шоссе, 5</w:t>
            </w:r>
          </w:p>
        </w:tc>
        <w:tc>
          <w:tcPr>
            <w:tcW w:w="1719" w:type="dxa"/>
            <w:tcBorders>
              <w:top w:val="nil"/>
              <w:left w:val="nil"/>
              <w:bottom w:val="single" w:sz="4" w:space="0" w:color="auto"/>
              <w:right w:val="single" w:sz="4" w:space="0" w:color="auto"/>
            </w:tcBorders>
            <w:shd w:val="clear" w:color="auto" w:fill="auto"/>
            <w:noWrap/>
            <w:vAlign w:val="center"/>
            <w:hideMark/>
          </w:tcPr>
          <w:p w:rsidR="005E2C19" w:rsidRPr="009733EE" w:rsidRDefault="008706CA" w:rsidP="005E2C19">
            <w:pPr>
              <w:ind w:firstLine="0"/>
              <w:jc w:val="center"/>
              <w:rPr>
                <w:rFonts w:eastAsia="Times New Roman"/>
                <w:color w:val="000000"/>
                <w:lang w:eastAsia="ru-RU"/>
              </w:rPr>
            </w:pPr>
            <w:r>
              <w:rPr>
                <w:rFonts w:eastAsia="Times New Roman"/>
                <w:color w:val="000000"/>
                <w:lang w:eastAsia="ru-RU"/>
              </w:rPr>
              <w:t>398,798</w:t>
            </w:r>
          </w:p>
        </w:tc>
      </w:tr>
      <w:tr w:rsidR="005E2C19" w:rsidRPr="009733EE" w:rsidTr="005E2C19">
        <w:trPr>
          <w:trHeight w:val="2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10</w:t>
            </w:r>
          </w:p>
        </w:tc>
        <w:tc>
          <w:tcPr>
            <w:tcW w:w="6996" w:type="dxa"/>
            <w:tcBorders>
              <w:top w:val="nil"/>
              <w:left w:val="nil"/>
              <w:bottom w:val="single" w:sz="4" w:space="0" w:color="auto"/>
              <w:right w:val="single" w:sz="4" w:space="0" w:color="auto"/>
            </w:tcBorders>
            <w:shd w:val="clear" w:color="auto" w:fill="auto"/>
            <w:vAlign w:val="center"/>
            <w:hideMark/>
          </w:tcPr>
          <w:p w:rsidR="005E2C19" w:rsidRPr="00405336" w:rsidRDefault="005E2C19" w:rsidP="005E2C19">
            <w:pPr>
              <w:ind w:firstLine="0"/>
              <w:jc w:val="left"/>
              <w:rPr>
                <w:rFonts w:eastAsia="Times New Roman"/>
                <w:color w:val="000000"/>
                <w:lang w:eastAsia="ru-RU"/>
              </w:rPr>
            </w:pPr>
            <w:r w:rsidRPr="009733EE">
              <w:rPr>
                <w:rFonts w:eastAsia="Times New Roman"/>
                <w:color w:val="000000"/>
                <w:lang w:eastAsia="ru-RU"/>
              </w:rPr>
              <w:t>котельная ГБУЗ "Областная Больница г.Чебаркуль", ул.Крылова</w:t>
            </w:r>
            <w:r w:rsidR="001C18BB">
              <w:rPr>
                <w:rFonts w:eastAsia="Times New Roman"/>
                <w:color w:val="000000"/>
                <w:lang w:eastAsia="ru-RU"/>
              </w:rPr>
              <w:t>,</w:t>
            </w:r>
            <w:r w:rsidRPr="009733EE">
              <w:rPr>
                <w:rFonts w:eastAsia="Times New Roman"/>
                <w:color w:val="000000"/>
                <w:lang w:eastAsia="ru-RU"/>
              </w:rPr>
              <w:t xml:space="preserve"> 83/5</w:t>
            </w:r>
          </w:p>
        </w:tc>
        <w:tc>
          <w:tcPr>
            <w:tcW w:w="1719" w:type="dxa"/>
            <w:tcBorders>
              <w:top w:val="nil"/>
              <w:left w:val="nil"/>
              <w:bottom w:val="single" w:sz="4" w:space="0" w:color="auto"/>
              <w:right w:val="single" w:sz="4" w:space="0" w:color="auto"/>
            </w:tcBorders>
            <w:shd w:val="clear" w:color="auto" w:fill="auto"/>
            <w:noWrap/>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3075</w:t>
            </w:r>
            <w:r w:rsidR="00A73C11" w:rsidRPr="009733EE">
              <w:rPr>
                <w:rFonts w:eastAsia="Times New Roman"/>
                <w:color w:val="000000"/>
                <w:lang w:eastAsia="ru-RU"/>
              </w:rPr>
              <w:t>5</w:t>
            </w:r>
            <w:r w:rsidR="00A73C11">
              <w:rPr>
                <w:rFonts w:eastAsia="Times New Roman"/>
                <w:color w:val="000000"/>
                <w:lang w:eastAsia="ru-RU"/>
              </w:rPr>
              <w:t>,</w:t>
            </w:r>
            <w:r w:rsidR="00A73C11" w:rsidRPr="009733EE">
              <w:rPr>
                <w:rFonts w:eastAsia="Times New Roman"/>
                <w:color w:val="000000"/>
                <w:lang w:eastAsia="ru-RU"/>
              </w:rPr>
              <w:t>8</w:t>
            </w:r>
            <w:r w:rsidRPr="009733EE">
              <w:rPr>
                <w:rFonts w:eastAsia="Times New Roman"/>
                <w:color w:val="000000"/>
                <w:lang w:eastAsia="ru-RU"/>
              </w:rPr>
              <w:t>7</w:t>
            </w:r>
          </w:p>
        </w:tc>
      </w:tr>
      <w:tr w:rsidR="005E2C19" w:rsidRPr="009733EE" w:rsidTr="005E2C19">
        <w:trPr>
          <w:trHeight w:val="2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11</w:t>
            </w:r>
          </w:p>
        </w:tc>
        <w:tc>
          <w:tcPr>
            <w:tcW w:w="6996" w:type="dxa"/>
            <w:tcBorders>
              <w:top w:val="nil"/>
              <w:left w:val="nil"/>
              <w:bottom w:val="single" w:sz="4" w:space="0" w:color="auto"/>
              <w:right w:val="single" w:sz="4" w:space="0" w:color="auto"/>
            </w:tcBorders>
            <w:shd w:val="clear" w:color="auto" w:fill="auto"/>
            <w:vAlign w:val="center"/>
            <w:hideMark/>
          </w:tcPr>
          <w:p w:rsidR="005E2C19" w:rsidRPr="009733EE" w:rsidRDefault="005E2C19" w:rsidP="005E2C19">
            <w:pPr>
              <w:ind w:firstLine="0"/>
              <w:jc w:val="left"/>
              <w:rPr>
                <w:rFonts w:eastAsia="Times New Roman"/>
                <w:color w:val="000000"/>
                <w:lang w:eastAsia="ru-RU"/>
              </w:rPr>
            </w:pPr>
            <w:r w:rsidRPr="009733EE">
              <w:rPr>
                <w:rFonts w:eastAsia="Times New Roman"/>
                <w:color w:val="000000"/>
                <w:lang w:eastAsia="ru-RU"/>
              </w:rPr>
              <w:t>котельная ГУП Челябинской области Пансионат с лечением «Карагайский бор» Филиал «Сосновая горка»</w:t>
            </w:r>
          </w:p>
        </w:tc>
        <w:tc>
          <w:tcPr>
            <w:tcW w:w="1719" w:type="dxa"/>
            <w:tcBorders>
              <w:top w:val="nil"/>
              <w:left w:val="nil"/>
              <w:bottom w:val="single" w:sz="4" w:space="0" w:color="auto"/>
              <w:right w:val="single" w:sz="4" w:space="0" w:color="auto"/>
            </w:tcBorders>
            <w:shd w:val="clear" w:color="auto" w:fill="auto"/>
            <w:noWrap/>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1033</w:t>
            </w:r>
            <w:r w:rsidR="00A73C11" w:rsidRPr="009733EE">
              <w:rPr>
                <w:rFonts w:eastAsia="Times New Roman"/>
                <w:color w:val="000000"/>
                <w:lang w:eastAsia="ru-RU"/>
              </w:rPr>
              <w:t>3</w:t>
            </w:r>
            <w:r w:rsidR="00A73C11">
              <w:rPr>
                <w:rFonts w:eastAsia="Times New Roman"/>
                <w:color w:val="000000"/>
                <w:lang w:eastAsia="ru-RU"/>
              </w:rPr>
              <w:t>,</w:t>
            </w:r>
            <w:r w:rsidR="00A73C11" w:rsidRPr="009733EE">
              <w:rPr>
                <w:rFonts w:eastAsia="Times New Roman"/>
                <w:color w:val="000000"/>
                <w:lang w:eastAsia="ru-RU"/>
              </w:rPr>
              <w:t>0</w:t>
            </w:r>
            <w:r w:rsidRPr="009733EE">
              <w:rPr>
                <w:rFonts w:eastAsia="Times New Roman"/>
                <w:color w:val="000000"/>
                <w:lang w:eastAsia="ru-RU"/>
              </w:rPr>
              <w:t>0</w:t>
            </w:r>
          </w:p>
        </w:tc>
      </w:tr>
      <w:tr w:rsidR="005E2C19" w:rsidRPr="009733EE" w:rsidTr="005E2C19">
        <w:trPr>
          <w:trHeight w:val="2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12</w:t>
            </w:r>
          </w:p>
        </w:tc>
        <w:tc>
          <w:tcPr>
            <w:tcW w:w="6996" w:type="dxa"/>
            <w:tcBorders>
              <w:top w:val="nil"/>
              <w:left w:val="nil"/>
              <w:bottom w:val="single" w:sz="4" w:space="0" w:color="auto"/>
              <w:right w:val="single" w:sz="4" w:space="0" w:color="auto"/>
            </w:tcBorders>
            <w:shd w:val="clear" w:color="auto" w:fill="auto"/>
            <w:vAlign w:val="center"/>
            <w:hideMark/>
          </w:tcPr>
          <w:p w:rsidR="005E2C19" w:rsidRPr="009733EE" w:rsidRDefault="005E2C19" w:rsidP="005E2C19">
            <w:pPr>
              <w:ind w:firstLine="0"/>
              <w:jc w:val="left"/>
              <w:rPr>
                <w:rFonts w:eastAsia="Times New Roman"/>
                <w:color w:val="000000"/>
                <w:lang w:eastAsia="ru-RU"/>
              </w:rPr>
            </w:pPr>
            <w:r w:rsidRPr="009733EE">
              <w:rPr>
                <w:rFonts w:eastAsia="Times New Roman"/>
                <w:color w:val="000000"/>
                <w:lang w:eastAsia="ru-RU"/>
              </w:rPr>
              <w:t>котельная пансионат</w:t>
            </w:r>
            <w:r w:rsidR="001C18BB">
              <w:rPr>
                <w:rFonts w:eastAsia="Times New Roman"/>
                <w:color w:val="000000"/>
                <w:lang w:eastAsia="ru-RU"/>
              </w:rPr>
              <w:t>а</w:t>
            </w:r>
            <w:r w:rsidRPr="009733EE">
              <w:rPr>
                <w:rFonts w:eastAsia="Times New Roman"/>
                <w:color w:val="000000"/>
                <w:lang w:eastAsia="ru-RU"/>
              </w:rPr>
              <w:t xml:space="preserve"> «Утес»</w:t>
            </w:r>
          </w:p>
        </w:tc>
        <w:tc>
          <w:tcPr>
            <w:tcW w:w="1719" w:type="dxa"/>
            <w:tcBorders>
              <w:top w:val="nil"/>
              <w:left w:val="nil"/>
              <w:bottom w:val="single" w:sz="4" w:space="0" w:color="auto"/>
              <w:right w:val="single" w:sz="4" w:space="0" w:color="auto"/>
            </w:tcBorders>
            <w:shd w:val="clear" w:color="auto" w:fill="auto"/>
            <w:noWrap/>
            <w:vAlign w:val="center"/>
            <w:hideMark/>
          </w:tcPr>
          <w:p w:rsidR="005E2C19" w:rsidRPr="009733EE" w:rsidRDefault="008706CA" w:rsidP="005E2C19">
            <w:pPr>
              <w:ind w:firstLine="0"/>
              <w:jc w:val="center"/>
              <w:rPr>
                <w:rFonts w:eastAsia="Times New Roman"/>
                <w:color w:val="000000"/>
                <w:lang w:eastAsia="ru-RU"/>
              </w:rPr>
            </w:pPr>
            <w:r>
              <w:rPr>
                <w:rFonts w:eastAsia="Times New Roman"/>
                <w:color w:val="000000"/>
                <w:lang w:eastAsia="ru-RU"/>
              </w:rPr>
              <w:t>2209,049</w:t>
            </w:r>
          </w:p>
        </w:tc>
      </w:tr>
      <w:tr w:rsidR="005E2C19" w:rsidRPr="009733EE" w:rsidTr="005E2C19">
        <w:trPr>
          <w:trHeight w:val="2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13</w:t>
            </w:r>
          </w:p>
        </w:tc>
        <w:tc>
          <w:tcPr>
            <w:tcW w:w="6996" w:type="dxa"/>
            <w:tcBorders>
              <w:top w:val="nil"/>
              <w:left w:val="nil"/>
              <w:bottom w:val="single" w:sz="4" w:space="0" w:color="auto"/>
              <w:right w:val="single" w:sz="4" w:space="0" w:color="auto"/>
            </w:tcBorders>
            <w:shd w:val="clear" w:color="auto" w:fill="auto"/>
            <w:vAlign w:val="center"/>
            <w:hideMark/>
          </w:tcPr>
          <w:p w:rsidR="005E2C19" w:rsidRPr="009733EE" w:rsidRDefault="005E2C19" w:rsidP="001C18BB">
            <w:pPr>
              <w:ind w:firstLine="0"/>
              <w:jc w:val="left"/>
              <w:rPr>
                <w:rFonts w:eastAsia="Times New Roman"/>
                <w:color w:val="000000"/>
                <w:lang w:eastAsia="ru-RU"/>
              </w:rPr>
            </w:pPr>
            <w:r w:rsidRPr="009733EE">
              <w:rPr>
                <w:rFonts w:eastAsia="Times New Roman"/>
                <w:color w:val="000000"/>
                <w:lang w:eastAsia="ru-RU"/>
              </w:rPr>
              <w:t>котельная санатори</w:t>
            </w:r>
            <w:r w:rsidR="001C18BB">
              <w:rPr>
                <w:rFonts w:eastAsia="Times New Roman"/>
                <w:color w:val="000000"/>
                <w:lang w:eastAsia="ru-RU"/>
              </w:rPr>
              <w:t>я</w:t>
            </w:r>
            <w:r w:rsidRPr="009733EE">
              <w:rPr>
                <w:rFonts w:eastAsia="Times New Roman"/>
                <w:color w:val="000000"/>
                <w:lang w:eastAsia="ru-RU"/>
              </w:rPr>
              <w:t xml:space="preserve"> «Еловое»</w:t>
            </w:r>
          </w:p>
        </w:tc>
        <w:tc>
          <w:tcPr>
            <w:tcW w:w="1719" w:type="dxa"/>
            <w:tcBorders>
              <w:top w:val="nil"/>
              <w:left w:val="nil"/>
              <w:bottom w:val="single" w:sz="4" w:space="0" w:color="auto"/>
              <w:right w:val="single" w:sz="4" w:space="0" w:color="auto"/>
            </w:tcBorders>
            <w:shd w:val="clear" w:color="auto" w:fill="auto"/>
            <w:noWrap/>
            <w:vAlign w:val="center"/>
            <w:hideMark/>
          </w:tcPr>
          <w:p w:rsidR="005E2C19" w:rsidRPr="009733EE" w:rsidRDefault="008706CA" w:rsidP="005E2C19">
            <w:pPr>
              <w:ind w:firstLine="0"/>
              <w:jc w:val="center"/>
              <w:rPr>
                <w:rFonts w:eastAsia="Times New Roman"/>
                <w:color w:val="000000"/>
                <w:lang w:eastAsia="ru-RU"/>
              </w:rPr>
            </w:pPr>
            <w:r>
              <w:rPr>
                <w:rFonts w:eastAsia="Times New Roman"/>
                <w:color w:val="000000"/>
                <w:lang w:eastAsia="ru-RU"/>
              </w:rPr>
              <w:t>6478,982</w:t>
            </w:r>
          </w:p>
        </w:tc>
      </w:tr>
      <w:tr w:rsidR="005E2C19" w:rsidRPr="009733EE" w:rsidTr="005E2C19">
        <w:trPr>
          <w:trHeight w:val="2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14</w:t>
            </w:r>
          </w:p>
        </w:tc>
        <w:tc>
          <w:tcPr>
            <w:tcW w:w="6996" w:type="dxa"/>
            <w:tcBorders>
              <w:top w:val="nil"/>
              <w:left w:val="nil"/>
              <w:bottom w:val="single" w:sz="4" w:space="0" w:color="auto"/>
              <w:right w:val="single" w:sz="4" w:space="0" w:color="auto"/>
            </w:tcBorders>
            <w:shd w:val="clear" w:color="auto" w:fill="auto"/>
            <w:vAlign w:val="center"/>
            <w:hideMark/>
          </w:tcPr>
          <w:p w:rsidR="005E2C19" w:rsidRPr="009733EE" w:rsidRDefault="005E2C19" w:rsidP="005E2C19">
            <w:pPr>
              <w:ind w:firstLine="0"/>
              <w:jc w:val="left"/>
              <w:rPr>
                <w:rFonts w:eastAsia="Times New Roman"/>
                <w:color w:val="000000"/>
                <w:lang w:eastAsia="ru-RU"/>
              </w:rPr>
            </w:pPr>
            <w:r w:rsidRPr="009733EE">
              <w:rPr>
                <w:rFonts w:eastAsia="Times New Roman"/>
                <w:color w:val="000000"/>
                <w:lang w:eastAsia="ru-RU"/>
              </w:rPr>
              <w:t>котельная ООО «Курорт Кисегач»</w:t>
            </w:r>
          </w:p>
        </w:tc>
        <w:tc>
          <w:tcPr>
            <w:tcW w:w="1719" w:type="dxa"/>
            <w:tcBorders>
              <w:top w:val="nil"/>
              <w:left w:val="nil"/>
              <w:bottom w:val="single" w:sz="4" w:space="0" w:color="auto"/>
              <w:right w:val="single" w:sz="4" w:space="0" w:color="auto"/>
            </w:tcBorders>
            <w:shd w:val="clear" w:color="auto" w:fill="auto"/>
            <w:noWrap/>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н/д</w:t>
            </w:r>
          </w:p>
        </w:tc>
      </w:tr>
      <w:tr w:rsidR="005E2C19" w:rsidRPr="009733EE" w:rsidTr="005E2C19">
        <w:trPr>
          <w:trHeight w:val="2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15</w:t>
            </w:r>
          </w:p>
        </w:tc>
        <w:tc>
          <w:tcPr>
            <w:tcW w:w="6996" w:type="dxa"/>
            <w:tcBorders>
              <w:top w:val="nil"/>
              <w:left w:val="nil"/>
              <w:bottom w:val="single" w:sz="4" w:space="0" w:color="auto"/>
              <w:right w:val="single" w:sz="4" w:space="0" w:color="auto"/>
            </w:tcBorders>
            <w:shd w:val="clear" w:color="auto" w:fill="auto"/>
            <w:vAlign w:val="center"/>
            <w:hideMark/>
          </w:tcPr>
          <w:p w:rsidR="005E2C19" w:rsidRPr="009733EE" w:rsidRDefault="005E2C19" w:rsidP="001C18BB">
            <w:pPr>
              <w:ind w:firstLine="0"/>
              <w:jc w:val="left"/>
              <w:rPr>
                <w:rFonts w:eastAsia="Times New Roman"/>
                <w:color w:val="000000"/>
                <w:lang w:eastAsia="ru-RU"/>
              </w:rPr>
            </w:pPr>
            <w:r w:rsidRPr="009733EE">
              <w:rPr>
                <w:rFonts w:eastAsia="Times New Roman"/>
                <w:color w:val="000000"/>
                <w:lang w:eastAsia="ru-RU"/>
              </w:rPr>
              <w:t>котельная поселк</w:t>
            </w:r>
            <w:r w:rsidR="001C18BB">
              <w:rPr>
                <w:rFonts w:eastAsia="Times New Roman"/>
                <w:color w:val="000000"/>
                <w:lang w:eastAsia="ru-RU"/>
              </w:rPr>
              <w:t>а</w:t>
            </w:r>
            <w:r w:rsidRPr="009733EE">
              <w:rPr>
                <w:rFonts w:eastAsia="Times New Roman"/>
                <w:color w:val="000000"/>
                <w:lang w:eastAsia="ru-RU"/>
              </w:rPr>
              <w:t xml:space="preserve"> Санаторий Кисегач</w:t>
            </w:r>
          </w:p>
        </w:tc>
        <w:tc>
          <w:tcPr>
            <w:tcW w:w="1719" w:type="dxa"/>
            <w:tcBorders>
              <w:top w:val="nil"/>
              <w:left w:val="nil"/>
              <w:bottom w:val="single" w:sz="4" w:space="0" w:color="auto"/>
              <w:right w:val="single" w:sz="4" w:space="0" w:color="auto"/>
            </w:tcBorders>
            <w:shd w:val="clear" w:color="auto" w:fill="auto"/>
            <w:noWrap/>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н/д</w:t>
            </w:r>
          </w:p>
        </w:tc>
      </w:tr>
      <w:tr w:rsidR="005E2C19" w:rsidRPr="009733EE" w:rsidTr="005E2C19">
        <w:trPr>
          <w:trHeight w:val="2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16</w:t>
            </w:r>
          </w:p>
        </w:tc>
        <w:tc>
          <w:tcPr>
            <w:tcW w:w="6996" w:type="dxa"/>
            <w:tcBorders>
              <w:top w:val="nil"/>
              <w:left w:val="nil"/>
              <w:bottom w:val="single" w:sz="4" w:space="0" w:color="auto"/>
              <w:right w:val="single" w:sz="4" w:space="0" w:color="auto"/>
            </w:tcBorders>
            <w:shd w:val="clear" w:color="auto" w:fill="auto"/>
            <w:vAlign w:val="center"/>
            <w:hideMark/>
          </w:tcPr>
          <w:p w:rsidR="005E2C19" w:rsidRPr="009733EE" w:rsidRDefault="005E2C19" w:rsidP="005E2C19">
            <w:pPr>
              <w:ind w:firstLine="0"/>
              <w:jc w:val="left"/>
              <w:rPr>
                <w:rFonts w:eastAsia="Times New Roman"/>
                <w:color w:val="000000"/>
                <w:lang w:eastAsia="ru-RU"/>
              </w:rPr>
            </w:pPr>
            <w:r w:rsidRPr="009733EE">
              <w:rPr>
                <w:rFonts w:eastAsia="Times New Roman"/>
                <w:color w:val="000000"/>
                <w:lang w:eastAsia="ru-RU"/>
              </w:rPr>
              <w:t>котельная ООО «Лесная сказка»</w:t>
            </w:r>
          </w:p>
        </w:tc>
        <w:tc>
          <w:tcPr>
            <w:tcW w:w="1719" w:type="dxa"/>
            <w:tcBorders>
              <w:top w:val="nil"/>
              <w:left w:val="nil"/>
              <w:bottom w:val="single" w:sz="4" w:space="0" w:color="auto"/>
              <w:right w:val="single" w:sz="4" w:space="0" w:color="auto"/>
            </w:tcBorders>
            <w:shd w:val="clear" w:color="auto" w:fill="auto"/>
            <w:noWrap/>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н/д</w:t>
            </w:r>
          </w:p>
        </w:tc>
      </w:tr>
    </w:tbl>
    <w:p w:rsidR="00EE5DF9" w:rsidRDefault="00EE5DF9" w:rsidP="001347E0">
      <w:pPr>
        <w:rPr>
          <w:lang w:bidi="ru-RU"/>
        </w:rPr>
      </w:pPr>
      <w:bookmarkStart w:id="14" w:name="_Toc3276334"/>
    </w:p>
    <w:p w:rsidR="00EE5DF9" w:rsidRDefault="001347E0" w:rsidP="001347E0">
      <w:pPr>
        <w:rPr>
          <w:lang w:bidi="ru-RU"/>
        </w:rPr>
      </w:pPr>
      <w:r w:rsidRPr="009733EE">
        <w:rPr>
          <w:lang w:bidi="ru-RU"/>
        </w:rPr>
        <w:t xml:space="preserve">Данные базового уровня распределения </w:t>
      </w:r>
      <w:r w:rsidR="009F6558">
        <w:rPr>
          <w:lang w:bidi="ru-RU"/>
        </w:rPr>
        <w:t xml:space="preserve">тепловой энергии </w:t>
      </w:r>
      <w:r w:rsidRPr="009733EE">
        <w:rPr>
          <w:lang w:bidi="ru-RU"/>
        </w:rPr>
        <w:t xml:space="preserve">по видам тепловых нагрузок по каждому источнику представлены в </w:t>
      </w:r>
      <w:r w:rsidR="007B6D0B" w:rsidRPr="00024EEE">
        <w:rPr>
          <w:lang w:bidi="ru-RU"/>
        </w:rPr>
        <w:t>таблице</w:t>
      </w:r>
      <w:r w:rsidRPr="009733EE">
        <w:rPr>
          <w:lang w:bidi="ru-RU"/>
        </w:rPr>
        <w:t xml:space="preserve"> 2.</w:t>
      </w:r>
    </w:p>
    <w:p w:rsidR="00EE5DF9" w:rsidRDefault="00EE5DF9">
      <w:pPr>
        <w:spacing w:after="200" w:line="276" w:lineRule="auto"/>
        <w:ind w:firstLine="0"/>
        <w:jc w:val="left"/>
        <w:rPr>
          <w:lang w:bidi="ru-RU"/>
        </w:rPr>
      </w:pPr>
      <w:r>
        <w:rPr>
          <w:lang w:bidi="ru-RU"/>
        </w:rPr>
        <w:br w:type="page"/>
      </w:r>
    </w:p>
    <w:p w:rsidR="001347E0" w:rsidRPr="009733EE" w:rsidRDefault="001347E0" w:rsidP="001347E0">
      <w:pPr>
        <w:rPr>
          <w:lang w:bidi="ru-RU"/>
        </w:rPr>
      </w:pPr>
    </w:p>
    <w:p w:rsidR="00C531B8" w:rsidRPr="009733EE" w:rsidRDefault="00C531B8" w:rsidP="00C531B8">
      <w:pPr>
        <w:pStyle w:val="aff6"/>
      </w:pPr>
      <w:r w:rsidRPr="009733EE">
        <w:t xml:space="preserve">Таблица </w:t>
      </w:r>
      <w:r w:rsidR="009138C5">
        <w:rPr>
          <w:noProof/>
        </w:rPr>
        <w:fldChar w:fldCharType="begin"/>
      </w:r>
      <w:r w:rsidR="009138C5">
        <w:rPr>
          <w:noProof/>
        </w:rPr>
        <w:instrText xml:space="preserve"> SEQ Таблица \* ARABIC </w:instrText>
      </w:r>
      <w:r w:rsidR="009138C5">
        <w:rPr>
          <w:noProof/>
        </w:rPr>
        <w:fldChar w:fldCharType="separate"/>
      </w:r>
      <w:r w:rsidR="002B0226">
        <w:rPr>
          <w:noProof/>
        </w:rPr>
        <w:t>2</w:t>
      </w:r>
      <w:r w:rsidR="009138C5">
        <w:rPr>
          <w:noProof/>
        </w:rPr>
        <w:fldChar w:fldCharType="end"/>
      </w:r>
    </w:p>
    <w:tbl>
      <w:tblPr>
        <w:tblW w:w="5000" w:type="pct"/>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1"/>
        <w:gridCol w:w="2476"/>
        <w:gridCol w:w="1523"/>
        <w:gridCol w:w="1384"/>
        <w:gridCol w:w="1522"/>
        <w:gridCol w:w="1589"/>
      </w:tblGrid>
      <w:tr w:rsidR="001347E0" w:rsidRPr="009733EE" w:rsidTr="00C531B8">
        <w:trPr>
          <w:trHeight w:val="20"/>
          <w:tblHeader/>
        </w:trPr>
        <w:tc>
          <w:tcPr>
            <w:tcW w:w="868" w:type="dxa"/>
            <w:vMerge w:val="restart"/>
            <w:shd w:val="clear" w:color="auto" w:fill="auto"/>
            <w:noWrap/>
            <w:vAlign w:val="center"/>
            <w:hideMark/>
          </w:tcPr>
          <w:p w:rsidR="001347E0" w:rsidRPr="009733EE" w:rsidRDefault="001347E0" w:rsidP="00C531B8">
            <w:pPr>
              <w:pStyle w:val="00"/>
            </w:pPr>
            <w:r w:rsidRPr="009733EE">
              <w:t>№</w:t>
            </w:r>
          </w:p>
        </w:tc>
        <w:tc>
          <w:tcPr>
            <w:tcW w:w="2539" w:type="dxa"/>
            <w:vMerge w:val="restart"/>
            <w:shd w:val="clear" w:color="auto" w:fill="auto"/>
            <w:noWrap/>
            <w:vAlign w:val="center"/>
            <w:hideMark/>
          </w:tcPr>
          <w:p w:rsidR="001347E0" w:rsidRPr="009733EE" w:rsidRDefault="001347E0" w:rsidP="00C531B8">
            <w:pPr>
              <w:pStyle w:val="00"/>
            </w:pPr>
            <w:r w:rsidRPr="009733EE">
              <w:t>Источник</w:t>
            </w:r>
          </w:p>
        </w:tc>
        <w:tc>
          <w:tcPr>
            <w:tcW w:w="6164" w:type="dxa"/>
            <w:gridSpan w:val="4"/>
            <w:shd w:val="clear" w:color="auto" w:fill="auto"/>
            <w:noWrap/>
            <w:vAlign w:val="center"/>
            <w:hideMark/>
          </w:tcPr>
          <w:p w:rsidR="001347E0" w:rsidRPr="009733EE" w:rsidRDefault="001347E0" w:rsidP="00C531B8">
            <w:pPr>
              <w:pStyle w:val="00"/>
            </w:pPr>
            <w:r w:rsidRPr="009733EE">
              <w:t>Тепловая нагрузка</w:t>
            </w:r>
          </w:p>
        </w:tc>
      </w:tr>
      <w:tr w:rsidR="001347E0" w:rsidRPr="009733EE" w:rsidTr="00C531B8">
        <w:trPr>
          <w:trHeight w:val="20"/>
          <w:tblHeader/>
        </w:trPr>
        <w:tc>
          <w:tcPr>
            <w:tcW w:w="868" w:type="dxa"/>
            <w:vMerge/>
            <w:vAlign w:val="center"/>
            <w:hideMark/>
          </w:tcPr>
          <w:p w:rsidR="001347E0" w:rsidRPr="009733EE" w:rsidRDefault="001347E0" w:rsidP="00C531B8">
            <w:pPr>
              <w:pStyle w:val="00"/>
            </w:pPr>
          </w:p>
        </w:tc>
        <w:tc>
          <w:tcPr>
            <w:tcW w:w="2539" w:type="dxa"/>
            <w:vMerge/>
            <w:vAlign w:val="center"/>
            <w:hideMark/>
          </w:tcPr>
          <w:p w:rsidR="001347E0" w:rsidRPr="009733EE" w:rsidRDefault="001347E0" w:rsidP="00C531B8">
            <w:pPr>
              <w:pStyle w:val="00"/>
            </w:pPr>
          </w:p>
        </w:tc>
        <w:tc>
          <w:tcPr>
            <w:tcW w:w="1560" w:type="dxa"/>
            <w:shd w:val="clear" w:color="auto" w:fill="auto"/>
            <w:noWrap/>
            <w:vAlign w:val="center"/>
            <w:hideMark/>
          </w:tcPr>
          <w:p w:rsidR="001347E0" w:rsidRPr="009733EE" w:rsidRDefault="001347E0" w:rsidP="00C531B8">
            <w:pPr>
              <w:pStyle w:val="00"/>
            </w:pPr>
            <w:r w:rsidRPr="009733EE">
              <w:t>на систему отопление, Гкал/ч</w:t>
            </w:r>
          </w:p>
        </w:tc>
        <w:tc>
          <w:tcPr>
            <w:tcW w:w="1417" w:type="dxa"/>
            <w:shd w:val="clear" w:color="auto" w:fill="auto"/>
            <w:noWrap/>
            <w:vAlign w:val="center"/>
            <w:hideMark/>
          </w:tcPr>
          <w:p w:rsidR="001347E0" w:rsidRPr="009733EE" w:rsidRDefault="001347E0" w:rsidP="00C531B8">
            <w:pPr>
              <w:pStyle w:val="00"/>
            </w:pPr>
            <w:r w:rsidRPr="009733EE">
              <w:t>на систему вентиляции, Гкал/ч</w:t>
            </w:r>
          </w:p>
        </w:tc>
        <w:tc>
          <w:tcPr>
            <w:tcW w:w="1559" w:type="dxa"/>
            <w:shd w:val="clear" w:color="auto" w:fill="auto"/>
            <w:noWrap/>
            <w:vAlign w:val="center"/>
            <w:hideMark/>
          </w:tcPr>
          <w:p w:rsidR="001347E0" w:rsidRPr="009733EE" w:rsidRDefault="001347E0" w:rsidP="00C531B8">
            <w:pPr>
              <w:pStyle w:val="00"/>
            </w:pPr>
            <w:r w:rsidRPr="009733EE">
              <w:t>на систему ГВС (среднее) Гкал/ч</w:t>
            </w:r>
          </w:p>
        </w:tc>
        <w:tc>
          <w:tcPr>
            <w:tcW w:w="1628" w:type="dxa"/>
            <w:shd w:val="clear" w:color="auto" w:fill="auto"/>
            <w:noWrap/>
            <w:vAlign w:val="center"/>
            <w:hideMark/>
          </w:tcPr>
          <w:p w:rsidR="001347E0" w:rsidRPr="009733EE" w:rsidRDefault="00C531B8" w:rsidP="00C531B8">
            <w:pPr>
              <w:pStyle w:val="00"/>
            </w:pPr>
            <w:r w:rsidRPr="009733EE">
              <w:t>С</w:t>
            </w:r>
            <w:r w:rsidR="001347E0" w:rsidRPr="009733EE">
              <w:t>умма, Гкал/ч</w:t>
            </w:r>
          </w:p>
        </w:tc>
      </w:tr>
      <w:tr w:rsidR="001347E0" w:rsidRPr="009733EE" w:rsidTr="00C531B8">
        <w:trPr>
          <w:trHeight w:val="20"/>
        </w:trPr>
        <w:tc>
          <w:tcPr>
            <w:tcW w:w="868" w:type="dxa"/>
            <w:shd w:val="clear" w:color="auto" w:fill="auto"/>
            <w:vAlign w:val="center"/>
            <w:hideMark/>
          </w:tcPr>
          <w:p w:rsidR="001347E0" w:rsidRPr="009733EE" w:rsidRDefault="001347E0" w:rsidP="00C531B8">
            <w:pPr>
              <w:pStyle w:val="00"/>
            </w:pPr>
            <w:r w:rsidRPr="009733EE">
              <w:t>1</w:t>
            </w:r>
          </w:p>
        </w:tc>
        <w:tc>
          <w:tcPr>
            <w:tcW w:w="2539" w:type="dxa"/>
            <w:shd w:val="clear" w:color="auto" w:fill="auto"/>
            <w:vAlign w:val="center"/>
            <w:hideMark/>
          </w:tcPr>
          <w:p w:rsidR="001347E0" w:rsidRPr="009733EE" w:rsidRDefault="001347E0" w:rsidP="00C531B8">
            <w:pPr>
              <w:pStyle w:val="00"/>
            </w:pPr>
            <w:r w:rsidRPr="001F0E64">
              <w:t xml:space="preserve">котельная </w:t>
            </w:r>
            <w:r w:rsidR="0088044B" w:rsidRPr="001F0E64">
              <w:t>ПАО «Уралкуз»</w:t>
            </w:r>
          </w:p>
        </w:tc>
        <w:tc>
          <w:tcPr>
            <w:tcW w:w="1560" w:type="dxa"/>
            <w:shd w:val="clear" w:color="auto" w:fill="auto"/>
            <w:vAlign w:val="center"/>
            <w:hideMark/>
          </w:tcPr>
          <w:p w:rsidR="001347E0" w:rsidRPr="009733EE" w:rsidRDefault="001347E0" w:rsidP="00C531B8">
            <w:pPr>
              <w:pStyle w:val="00"/>
            </w:pPr>
            <w:r w:rsidRPr="009733EE">
              <w:t>8</w:t>
            </w:r>
            <w:r w:rsidR="005E1B88">
              <w:t>6,96</w:t>
            </w:r>
          </w:p>
        </w:tc>
        <w:tc>
          <w:tcPr>
            <w:tcW w:w="1417" w:type="dxa"/>
            <w:shd w:val="clear" w:color="auto" w:fill="auto"/>
            <w:vAlign w:val="center"/>
            <w:hideMark/>
          </w:tcPr>
          <w:p w:rsidR="001347E0" w:rsidRPr="009733EE" w:rsidRDefault="00A73C11" w:rsidP="00C531B8">
            <w:pPr>
              <w:pStyle w:val="00"/>
            </w:pPr>
            <w:r w:rsidRPr="009733EE">
              <w:t>0</w:t>
            </w:r>
            <w:r>
              <w:t>,</w:t>
            </w:r>
            <w:r w:rsidRPr="009733EE">
              <w:t>0</w:t>
            </w:r>
            <w:r w:rsidR="005E1B88">
              <w:t>5</w:t>
            </w:r>
          </w:p>
        </w:tc>
        <w:tc>
          <w:tcPr>
            <w:tcW w:w="1559" w:type="dxa"/>
            <w:shd w:val="clear" w:color="auto" w:fill="auto"/>
            <w:vAlign w:val="center"/>
            <w:hideMark/>
          </w:tcPr>
          <w:p w:rsidR="001347E0" w:rsidRPr="009733EE" w:rsidRDefault="00A73C11" w:rsidP="00C531B8">
            <w:pPr>
              <w:pStyle w:val="00"/>
            </w:pPr>
            <w:r w:rsidRPr="009733EE">
              <w:t>1</w:t>
            </w:r>
            <w:r>
              <w:t>,</w:t>
            </w:r>
            <w:r w:rsidRPr="009733EE">
              <w:t>9</w:t>
            </w:r>
            <w:r w:rsidR="001347E0" w:rsidRPr="009733EE">
              <w:t>9</w:t>
            </w:r>
          </w:p>
        </w:tc>
        <w:tc>
          <w:tcPr>
            <w:tcW w:w="1628" w:type="dxa"/>
            <w:shd w:val="clear" w:color="auto" w:fill="auto"/>
            <w:noWrap/>
            <w:vAlign w:val="center"/>
            <w:hideMark/>
          </w:tcPr>
          <w:p w:rsidR="001347E0" w:rsidRPr="009733EE" w:rsidRDefault="001347E0" w:rsidP="00C531B8">
            <w:pPr>
              <w:pStyle w:val="00"/>
            </w:pPr>
            <w:r w:rsidRPr="009733EE">
              <w:t>8</w:t>
            </w:r>
            <w:r w:rsidR="00A73C11" w:rsidRPr="009733EE">
              <w:t>9</w:t>
            </w:r>
            <w:r w:rsidR="00A73C11">
              <w:t>,</w:t>
            </w:r>
            <w:r w:rsidR="00A73C11" w:rsidRPr="009733EE">
              <w:t>0</w:t>
            </w:r>
            <w:r w:rsidRPr="009733EE">
              <w:t>0</w:t>
            </w:r>
          </w:p>
        </w:tc>
      </w:tr>
      <w:tr w:rsidR="001347E0" w:rsidRPr="009733EE" w:rsidTr="00C531B8">
        <w:trPr>
          <w:trHeight w:val="20"/>
        </w:trPr>
        <w:tc>
          <w:tcPr>
            <w:tcW w:w="868" w:type="dxa"/>
            <w:shd w:val="clear" w:color="auto" w:fill="auto"/>
            <w:vAlign w:val="center"/>
            <w:hideMark/>
          </w:tcPr>
          <w:p w:rsidR="001347E0" w:rsidRPr="009733EE" w:rsidRDefault="001347E0" w:rsidP="00C531B8">
            <w:pPr>
              <w:pStyle w:val="00"/>
            </w:pPr>
            <w:r w:rsidRPr="009733EE">
              <w:t>2</w:t>
            </w:r>
          </w:p>
        </w:tc>
        <w:tc>
          <w:tcPr>
            <w:tcW w:w="2539" w:type="dxa"/>
            <w:shd w:val="clear" w:color="auto" w:fill="auto"/>
            <w:vAlign w:val="center"/>
            <w:hideMark/>
          </w:tcPr>
          <w:p w:rsidR="001347E0" w:rsidRPr="009733EE" w:rsidRDefault="001347E0" w:rsidP="00C531B8">
            <w:pPr>
              <w:pStyle w:val="00"/>
            </w:pPr>
            <w:r w:rsidRPr="009733EE">
              <w:t>котельная №219</w:t>
            </w:r>
          </w:p>
        </w:tc>
        <w:tc>
          <w:tcPr>
            <w:tcW w:w="1560" w:type="dxa"/>
            <w:shd w:val="clear" w:color="auto" w:fill="auto"/>
            <w:vAlign w:val="center"/>
            <w:hideMark/>
          </w:tcPr>
          <w:p w:rsidR="001347E0" w:rsidRPr="009733EE" w:rsidRDefault="001347E0" w:rsidP="00C531B8">
            <w:pPr>
              <w:pStyle w:val="00"/>
            </w:pPr>
            <w:r w:rsidRPr="009733EE">
              <w:t>3</w:t>
            </w:r>
            <w:r w:rsidR="00A73C11" w:rsidRPr="009733EE">
              <w:t>8</w:t>
            </w:r>
            <w:r w:rsidR="00A73C11">
              <w:t>,</w:t>
            </w:r>
            <w:r w:rsidR="00A73C11" w:rsidRPr="009733EE">
              <w:t>0</w:t>
            </w:r>
            <w:r w:rsidRPr="009733EE">
              <w:t>5</w:t>
            </w:r>
          </w:p>
        </w:tc>
        <w:tc>
          <w:tcPr>
            <w:tcW w:w="1417" w:type="dxa"/>
            <w:shd w:val="clear" w:color="auto" w:fill="auto"/>
            <w:vAlign w:val="center"/>
            <w:hideMark/>
          </w:tcPr>
          <w:p w:rsidR="001347E0" w:rsidRPr="009733EE" w:rsidRDefault="00A73C11" w:rsidP="00C531B8">
            <w:pPr>
              <w:pStyle w:val="00"/>
            </w:pPr>
            <w:r w:rsidRPr="009733EE">
              <w:t>0</w:t>
            </w:r>
            <w:r>
              <w:t>,</w:t>
            </w:r>
            <w:r w:rsidRPr="009733EE">
              <w:t>0</w:t>
            </w:r>
            <w:r w:rsidR="001347E0" w:rsidRPr="009733EE">
              <w:t>0</w:t>
            </w:r>
          </w:p>
        </w:tc>
        <w:tc>
          <w:tcPr>
            <w:tcW w:w="1559" w:type="dxa"/>
            <w:shd w:val="clear" w:color="auto" w:fill="auto"/>
            <w:vAlign w:val="center"/>
            <w:hideMark/>
          </w:tcPr>
          <w:p w:rsidR="001347E0" w:rsidRPr="009733EE" w:rsidRDefault="00A73C11" w:rsidP="00C531B8">
            <w:pPr>
              <w:pStyle w:val="00"/>
            </w:pPr>
            <w:r w:rsidRPr="009733EE">
              <w:t>0</w:t>
            </w:r>
            <w:r>
              <w:t>,</w:t>
            </w:r>
            <w:r w:rsidRPr="009733EE">
              <w:t>0</w:t>
            </w:r>
            <w:r w:rsidR="001347E0" w:rsidRPr="009733EE">
              <w:t>0</w:t>
            </w:r>
          </w:p>
        </w:tc>
        <w:tc>
          <w:tcPr>
            <w:tcW w:w="1628" w:type="dxa"/>
            <w:shd w:val="clear" w:color="auto" w:fill="auto"/>
            <w:noWrap/>
            <w:vAlign w:val="center"/>
            <w:hideMark/>
          </w:tcPr>
          <w:p w:rsidR="001347E0" w:rsidRPr="009733EE" w:rsidRDefault="001347E0" w:rsidP="00C531B8">
            <w:pPr>
              <w:pStyle w:val="00"/>
            </w:pPr>
            <w:r w:rsidRPr="009733EE">
              <w:t>3</w:t>
            </w:r>
            <w:r w:rsidR="00A73C11" w:rsidRPr="009733EE">
              <w:t>8</w:t>
            </w:r>
            <w:r w:rsidR="00A73C11">
              <w:t>,</w:t>
            </w:r>
            <w:r w:rsidR="00A73C11" w:rsidRPr="009733EE">
              <w:t>0</w:t>
            </w:r>
            <w:r w:rsidRPr="009733EE">
              <w:t>5</w:t>
            </w:r>
          </w:p>
        </w:tc>
      </w:tr>
      <w:tr w:rsidR="001347E0" w:rsidRPr="009733EE" w:rsidTr="00C531B8">
        <w:trPr>
          <w:trHeight w:val="20"/>
        </w:trPr>
        <w:tc>
          <w:tcPr>
            <w:tcW w:w="868" w:type="dxa"/>
            <w:shd w:val="clear" w:color="auto" w:fill="auto"/>
            <w:vAlign w:val="center"/>
            <w:hideMark/>
          </w:tcPr>
          <w:p w:rsidR="001347E0" w:rsidRPr="009733EE" w:rsidRDefault="001347E0" w:rsidP="00C531B8">
            <w:pPr>
              <w:pStyle w:val="00"/>
            </w:pPr>
            <w:r w:rsidRPr="009733EE">
              <w:t>3</w:t>
            </w:r>
          </w:p>
        </w:tc>
        <w:tc>
          <w:tcPr>
            <w:tcW w:w="2539" w:type="dxa"/>
            <w:shd w:val="clear" w:color="auto" w:fill="auto"/>
            <w:vAlign w:val="center"/>
            <w:hideMark/>
          </w:tcPr>
          <w:p w:rsidR="001347E0" w:rsidRPr="009733EE" w:rsidRDefault="001347E0" w:rsidP="00C531B8">
            <w:pPr>
              <w:pStyle w:val="00"/>
            </w:pPr>
            <w:r w:rsidRPr="009733EE">
              <w:t>котельная №36</w:t>
            </w:r>
          </w:p>
        </w:tc>
        <w:tc>
          <w:tcPr>
            <w:tcW w:w="1560" w:type="dxa"/>
            <w:shd w:val="clear" w:color="auto" w:fill="auto"/>
            <w:vAlign w:val="center"/>
            <w:hideMark/>
          </w:tcPr>
          <w:p w:rsidR="001347E0" w:rsidRPr="009733EE" w:rsidRDefault="00A73C11" w:rsidP="00B95DE9">
            <w:pPr>
              <w:pStyle w:val="00"/>
            </w:pPr>
            <w:r w:rsidRPr="009733EE">
              <w:t>1</w:t>
            </w:r>
            <w:r>
              <w:t>,</w:t>
            </w:r>
            <w:r w:rsidR="00B95DE9">
              <w:t>10</w:t>
            </w:r>
          </w:p>
        </w:tc>
        <w:tc>
          <w:tcPr>
            <w:tcW w:w="1417" w:type="dxa"/>
            <w:shd w:val="clear" w:color="auto" w:fill="auto"/>
            <w:vAlign w:val="center"/>
            <w:hideMark/>
          </w:tcPr>
          <w:p w:rsidR="001347E0" w:rsidRPr="009733EE" w:rsidRDefault="00B95DE9" w:rsidP="00C531B8">
            <w:pPr>
              <w:pStyle w:val="00"/>
            </w:pPr>
            <w:r w:rsidRPr="00B95DE9">
              <w:t>0,00</w:t>
            </w:r>
          </w:p>
        </w:tc>
        <w:tc>
          <w:tcPr>
            <w:tcW w:w="1559" w:type="dxa"/>
            <w:shd w:val="clear" w:color="auto" w:fill="auto"/>
            <w:vAlign w:val="center"/>
            <w:hideMark/>
          </w:tcPr>
          <w:p w:rsidR="001347E0" w:rsidRPr="009733EE" w:rsidRDefault="00A73C11" w:rsidP="00B95DE9">
            <w:pPr>
              <w:pStyle w:val="00"/>
            </w:pPr>
            <w:r w:rsidRPr="009733EE">
              <w:t>0</w:t>
            </w:r>
            <w:r>
              <w:t>,</w:t>
            </w:r>
            <w:r w:rsidR="00B95DE9">
              <w:t>17</w:t>
            </w:r>
          </w:p>
        </w:tc>
        <w:tc>
          <w:tcPr>
            <w:tcW w:w="1628" w:type="dxa"/>
            <w:shd w:val="clear" w:color="auto" w:fill="auto"/>
            <w:noWrap/>
            <w:vAlign w:val="center"/>
            <w:hideMark/>
          </w:tcPr>
          <w:p w:rsidR="001347E0" w:rsidRPr="009733EE" w:rsidRDefault="00A73C11" w:rsidP="00B95DE9">
            <w:pPr>
              <w:pStyle w:val="00"/>
            </w:pPr>
            <w:r w:rsidRPr="009733EE">
              <w:t>1</w:t>
            </w:r>
            <w:r>
              <w:t>,</w:t>
            </w:r>
            <w:r w:rsidR="00B95DE9">
              <w:t>28</w:t>
            </w:r>
          </w:p>
        </w:tc>
      </w:tr>
      <w:tr w:rsidR="001347E0" w:rsidRPr="009733EE" w:rsidTr="00C531B8">
        <w:trPr>
          <w:trHeight w:val="20"/>
        </w:trPr>
        <w:tc>
          <w:tcPr>
            <w:tcW w:w="868" w:type="dxa"/>
            <w:shd w:val="clear" w:color="auto" w:fill="auto"/>
            <w:vAlign w:val="center"/>
            <w:hideMark/>
          </w:tcPr>
          <w:p w:rsidR="001347E0" w:rsidRPr="009733EE" w:rsidRDefault="001347E0" w:rsidP="00C531B8">
            <w:pPr>
              <w:pStyle w:val="00"/>
            </w:pPr>
            <w:r w:rsidRPr="009733EE">
              <w:t>4</w:t>
            </w:r>
          </w:p>
        </w:tc>
        <w:tc>
          <w:tcPr>
            <w:tcW w:w="2539" w:type="dxa"/>
            <w:shd w:val="clear" w:color="auto" w:fill="auto"/>
            <w:vAlign w:val="center"/>
            <w:hideMark/>
          </w:tcPr>
          <w:p w:rsidR="001347E0" w:rsidRPr="009733EE" w:rsidRDefault="001347E0" w:rsidP="00C531B8">
            <w:pPr>
              <w:pStyle w:val="00"/>
            </w:pPr>
            <w:r w:rsidRPr="009733EE">
              <w:t>котельная санатория «Чебаркуль»</w:t>
            </w:r>
          </w:p>
        </w:tc>
        <w:tc>
          <w:tcPr>
            <w:tcW w:w="1560" w:type="dxa"/>
            <w:shd w:val="clear" w:color="auto" w:fill="auto"/>
            <w:vAlign w:val="center"/>
            <w:hideMark/>
          </w:tcPr>
          <w:p w:rsidR="001347E0" w:rsidRPr="009733EE" w:rsidRDefault="00A73C11" w:rsidP="00C531B8">
            <w:pPr>
              <w:pStyle w:val="00"/>
            </w:pPr>
            <w:r w:rsidRPr="009733EE">
              <w:t>0</w:t>
            </w:r>
            <w:r>
              <w:t>,</w:t>
            </w:r>
            <w:r w:rsidRPr="009733EE">
              <w:t>7</w:t>
            </w:r>
            <w:r w:rsidR="001347E0" w:rsidRPr="009733EE">
              <w:t>2</w:t>
            </w:r>
          </w:p>
        </w:tc>
        <w:tc>
          <w:tcPr>
            <w:tcW w:w="1417" w:type="dxa"/>
            <w:shd w:val="clear" w:color="auto" w:fill="auto"/>
            <w:noWrap/>
            <w:vAlign w:val="center"/>
            <w:hideMark/>
          </w:tcPr>
          <w:p w:rsidR="001347E0" w:rsidRPr="009733EE" w:rsidRDefault="001347E0" w:rsidP="00C531B8">
            <w:pPr>
              <w:pStyle w:val="00"/>
              <w:rPr>
                <w:rFonts w:ascii="Arial" w:hAnsi="Arial" w:cs="Arial"/>
                <w:sz w:val="20"/>
                <w:szCs w:val="20"/>
              </w:rPr>
            </w:pPr>
            <w:r w:rsidRPr="009733EE">
              <w:rPr>
                <w:rFonts w:ascii="Arial" w:hAnsi="Arial" w:cs="Arial"/>
                <w:sz w:val="20"/>
                <w:szCs w:val="20"/>
              </w:rPr>
              <w:t> </w:t>
            </w:r>
          </w:p>
        </w:tc>
        <w:tc>
          <w:tcPr>
            <w:tcW w:w="1559" w:type="dxa"/>
            <w:shd w:val="clear" w:color="auto" w:fill="auto"/>
            <w:vAlign w:val="center"/>
            <w:hideMark/>
          </w:tcPr>
          <w:p w:rsidR="001347E0" w:rsidRPr="009733EE" w:rsidRDefault="00A73C11" w:rsidP="00C531B8">
            <w:pPr>
              <w:pStyle w:val="00"/>
            </w:pPr>
            <w:r w:rsidRPr="009733EE">
              <w:t>0</w:t>
            </w:r>
            <w:r>
              <w:t>,</w:t>
            </w:r>
            <w:r w:rsidRPr="009733EE">
              <w:t>1</w:t>
            </w:r>
            <w:r w:rsidR="001347E0" w:rsidRPr="009733EE">
              <w:t>1</w:t>
            </w:r>
          </w:p>
        </w:tc>
        <w:tc>
          <w:tcPr>
            <w:tcW w:w="1628" w:type="dxa"/>
            <w:shd w:val="clear" w:color="auto" w:fill="auto"/>
            <w:noWrap/>
            <w:vAlign w:val="center"/>
            <w:hideMark/>
          </w:tcPr>
          <w:p w:rsidR="001347E0" w:rsidRPr="009733EE" w:rsidRDefault="00A73C11" w:rsidP="00C531B8">
            <w:pPr>
              <w:pStyle w:val="00"/>
            </w:pPr>
            <w:r w:rsidRPr="009733EE">
              <w:t>0</w:t>
            </w:r>
            <w:r>
              <w:t>,</w:t>
            </w:r>
            <w:r w:rsidRPr="009733EE">
              <w:t>8</w:t>
            </w:r>
            <w:r w:rsidR="001347E0" w:rsidRPr="009733EE">
              <w:t>3</w:t>
            </w:r>
          </w:p>
        </w:tc>
      </w:tr>
      <w:tr w:rsidR="001347E0" w:rsidRPr="009733EE" w:rsidTr="00C531B8">
        <w:trPr>
          <w:trHeight w:val="20"/>
        </w:trPr>
        <w:tc>
          <w:tcPr>
            <w:tcW w:w="868" w:type="dxa"/>
            <w:shd w:val="clear" w:color="auto" w:fill="auto"/>
            <w:vAlign w:val="center"/>
            <w:hideMark/>
          </w:tcPr>
          <w:p w:rsidR="001347E0" w:rsidRPr="009733EE" w:rsidRDefault="001347E0" w:rsidP="00C531B8">
            <w:pPr>
              <w:pStyle w:val="00"/>
            </w:pPr>
            <w:r w:rsidRPr="009733EE">
              <w:t>5</w:t>
            </w:r>
          </w:p>
        </w:tc>
        <w:tc>
          <w:tcPr>
            <w:tcW w:w="2539" w:type="dxa"/>
            <w:shd w:val="clear" w:color="auto" w:fill="auto"/>
            <w:vAlign w:val="center"/>
            <w:hideMark/>
          </w:tcPr>
          <w:p w:rsidR="001347E0" w:rsidRPr="009733EE" w:rsidRDefault="001347E0" w:rsidP="00C531B8">
            <w:pPr>
              <w:pStyle w:val="00"/>
            </w:pPr>
            <w:r w:rsidRPr="009733EE">
              <w:t>котельная п. Мисяш, ул. Станционная</w:t>
            </w:r>
          </w:p>
        </w:tc>
        <w:tc>
          <w:tcPr>
            <w:tcW w:w="1560" w:type="dxa"/>
            <w:shd w:val="clear" w:color="auto" w:fill="auto"/>
            <w:vAlign w:val="center"/>
            <w:hideMark/>
          </w:tcPr>
          <w:p w:rsidR="001347E0" w:rsidRPr="009733EE" w:rsidRDefault="00A73C11" w:rsidP="00C531B8">
            <w:pPr>
              <w:pStyle w:val="00"/>
            </w:pPr>
            <w:r w:rsidRPr="009733EE">
              <w:t>0</w:t>
            </w:r>
            <w:r>
              <w:t>,</w:t>
            </w:r>
            <w:r w:rsidRPr="009733EE">
              <w:t>3</w:t>
            </w:r>
            <w:r w:rsidR="001347E0" w:rsidRPr="009733EE">
              <w:t>1</w:t>
            </w:r>
          </w:p>
        </w:tc>
        <w:tc>
          <w:tcPr>
            <w:tcW w:w="1417" w:type="dxa"/>
            <w:shd w:val="clear" w:color="auto" w:fill="auto"/>
            <w:noWrap/>
            <w:vAlign w:val="center"/>
            <w:hideMark/>
          </w:tcPr>
          <w:p w:rsidR="001347E0" w:rsidRPr="009733EE" w:rsidRDefault="001347E0" w:rsidP="00C531B8">
            <w:pPr>
              <w:pStyle w:val="00"/>
              <w:rPr>
                <w:rFonts w:ascii="Arial" w:hAnsi="Arial" w:cs="Arial"/>
                <w:sz w:val="20"/>
                <w:szCs w:val="20"/>
              </w:rPr>
            </w:pPr>
            <w:r w:rsidRPr="009733EE">
              <w:rPr>
                <w:rFonts w:ascii="Arial" w:hAnsi="Arial" w:cs="Arial"/>
                <w:sz w:val="20"/>
                <w:szCs w:val="20"/>
              </w:rPr>
              <w:t> </w:t>
            </w:r>
          </w:p>
        </w:tc>
        <w:tc>
          <w:tcPr>
            <w:tcW w:w="1559" w:type="dxa"/>
            <w:shd w:val="clear" w:color="auto" w:fill="auto"/>
            <w:noWrap/>
            <w:vAlign w:val="center"/>
            <w:hideMark/>
          </w:tcPr>
          <w:p w:rsidR="001347E0" w:rsidRPr="009733EE" w:rsidRDefault="001347E0" w:rsidP="00C531B8">
            <w:pPr>
              <w:pStyle w:val="00"/>
              <w:rPr>
                <w:rFonts w:ascii="Arial" w:hAnsi="Arial" w:cs="Arial"/>
                <w:sz w:val="20"/>
                <w:szCs w:val="20"/>
              </w:rPr>
            </w:pPr>
            <w:r w:rsidRPr="009733EE">
              <w:rPr>
                <w:rFonts w:ascii="Arial" w:hAnsi="Arial" w:cs="Arial"/>
                <w:sz w:val="20"/>
                <w:szCs w:val="20"/>
              </w:rPr>
              <w:t> </w:t>
            </w:r>
          </w:p>
        </w:tc>
        <w:tc>
          <w:tcPr>
            <w:tcW w:w="1628" w:type="dxa"/>
            <w:shd w:val="clear" w:color="auto" w:fill="auto"/>
            <w:noWrap/>
            <w:vAlign w:val="center"/>
            <w:hideMark/>
          </w:tcPr>
          <w:p w:rsidR="001347E0" w:rsidRPr="009733EE" w:rsidRDefault="00A73C11" w:rsidP="00C531B8">
            <w:pPr>
              <w:pStyle w:val="00"/>
            </w:pPr>
            <w:r w:rsidRPr="009733EE">
              <w:t>0</w:t>
            </w:r>
            <w:r>
              <w:t>,</w:t>
            </w:r>
            <w:r w:rsidRPr="009733EE">
              <w:t>3</w:t>
            </w:r>
            <w:r w:rsidR="001347E0" w:rsidRPr="009733EE">
              <w:t>1</w:t>
            </w:r>
          </w:p>
        </w:tc>
      </w:tr>
      <w:tr w:rsidR="001347E0" w:rsidRPr="009733EE" w:rsidTr="00C531B8">
        <w:trPr>
          <w:trHeight w:val="20"/>
        </w:trPr>
        <w:tc>
          <w:tcPr>
            <w:tcW w:w="868" w:type="dxa"/>
            <w:shd w:val="clear" w:color="auto" w:fill="auto"/>
            <w:vAlign w:val="center"/>
            <w:hideMark/>
          </w:tcPr>
          <w:p w:rsidR="001347E0" w:rsidRPr="009733EE" w:rsidRDefault="001347E0" w:rsidP="00C531B8">
            <w:pPr>
              <w:pStyle w:val="00"/>
            </w:pPr>
            <w:r w:rsidRPr="009733EE">
              <w:t>6</w:t>
            </w:r>
          </w:p>
        </w:tc>
        <w:tc>
          <w:tcPr>
            <w:tcW w:w="2539" w:type="dxa"/>
            <w:shd w:val="clear" w:color="auto" w:fill="auto"/>
            <w:vAlign w:val="center"/>
            <w:hideMark/>
          </w:tcPr>
          <w:p w:rsidR="001347E0" w:rsidRPr="009733EE" w:rsidRDefault="001347E0" w:rsidP="00C531B8">
            <w:pPr>
              <w:pStyle w:val="00"/>
            </w:pPr>
            <w:r w:rsidRPr="009733EE">
              <w:t>котельная Советская</w:t>
            </w:r>
            <w:r w:rsidR="001C18BB">
              <w:t>,</w:t>
            </w:r>
            <w:r w:rsidRPr="009733EE">
              <w:t xml:space="preserve"> 269</w:t>
            </w:r>
          </w:p>
        </w:tc>
        <w:tc>
          <w:tcPr>
            <w:tcW w:w="1560" w:type="dxa"/>
            <w:shd w:val="clear" w:color="auto" w:fill="auto"/>
            <w:vAlign w:val="center"/>
            <w:hideMark/>
          </w:tcPr>
          <w:p w:rsidR="001347E0" w:rsidRPr="009733EE" w:rsidRDefault="00A73C11" w:rsidP="00C531B8">
            <w:pPr>
              <w:pStyle w:val="00"/>
            </w:pPr>
            <w:r w:rsidRPr="009733EE">
              <w:t>0</w:t>
            </w:r>
            <w:r>
              <w:t>,</w:t>
            </w:r>
            <w:r w:rsidRPr="009733EE">
              <w:t>5</w:t>
            </w:r>
            <w:r w:rsidR="001347E0" w:rsidRPr="009733EE">
              <w:t>8</w:t>
            </w:r>
          </w:p>
        </w:tc>
        <w:tc>
          <w:tcPr>
            <w:tcW w:w="1417" w:type="dxa"/>
            <w:shd w:val="clear" w:color="auto" w:fill="auto"/>
            <w:noWrap/>
            <w:vAlign w:val="center"/>
            <w:hideMark/>
          </w:tcPr>
          <w:p w:rsidR="001347E0" w:rsidRPr="009733EE" w:rsidRDefault="001347E0" w:rsidP="00C531B8">
            <w:pPr>
              <w:pStyle w:val="00"/>
              <w:rPr>
                <w:rFonts w:ascii="Arial" w:hAnsi="Arial" w:cs="Arial"/>
                <w:sz w:val="20"/>
                <w:szCs w:val="20"/>
              </w:rPr>
            </w:pPr>
            <w:r w:rsidRPr="009733EE">
              <w:rPr>
                <w:rFonts w:ascii="Arial" w:hAnsi="Arial" w:cs="Arial"/>
                <w:sz w:val="20"/>
                <w:szCs w:val="20"/>
              </w:rPr>
              <w:t> </w:t>
            </w:r>
          </w:p>
        </w:tc>
        <w:tc>
          <w:tcPr>
            <w:tcW w:w="1559" w:type="dxa"/>
            <w:shd w:val="clear" w:color="auto" w:fill="auto"/>
            <w:noWrap/>
            <w:vAlign w:val="center"/>
            <w:hideMark/>
          </w:tcPr>
          <w:p w:rsidR="001347E0" w:rsidRPr="009733EE" w:rsidRDefault="001347E0" w:rsidP="00C531B8">
            <w:pPr>
              <w:pStyle w:val="00"/>
              <w:rPr>
                <w:rFonts w:ascii="Arial" w:hAnsi="Arial" w:cs="Arial"/>
                <w:sz w:val="20"/>
                <w:szCs w:val="20"/>
              </w:rPr>
            </w:pPr>
            <w:r w:rsidRPr="009733EE">
              <w:rPr>
                <w:rFonts w:ascii="Arial" w:hAnsi="Arial" w:cs="Arial"/>
                <w:sz w:val="20"/>
                <w:szCs w:val="20"/>
              </w:rPr>
              <w:t> </w:t>
            </w:r>
          </w:p>
        </w:tc>
        <w:tc>
          <w:tcPr>
            <w:tcW w:w="1628" w:type="dxa"/>
            <w:shd w:val="clear" w:color="auto" w:fill="auto"/>
            <w:noWrap/>
            <w:vAlign w:val="center"/>
            <w:hideMark/>
          </w:tcPr>
          <w:p w:rsidR="001347E0" w:rsidRPr="009733EE" w:rsidRDefault="00A73C11" w:rsidP="00C531B8">
            <w:pPr>
              <w:pStyle w:val="00"/>
            </w:pPr>
            <w:r w:rsidRPr="009733EE">
              <w:t>0</w:t>
            </w:r>
            <w:r>
              <w:t>,</w:t>
            </w:r>
            <w:r w:rsidRPr="009733EE">
              <w:t>5</w:t>
            </w:r>
            <w:r w:rsidR="001347E0" w:rsidRPr="009733EE">
              <w:t>8</w:t>
            </w:r>
          </w:p>
        </w:tc>
      </w:tr>
      <w:tr w:rsidR="001347E0" w:rsidRPr="009733EE" w:rsidTr="00C531B8">
        <w:trPr>
          <w:trHeight w:val="20"/>
        </w:trPr>
        <w:tc>
          <w:tcPr>
            <w:tcW w:w="868" w:type="dxa"/>
            <w:shd w:val="clear" w:color="auto" w:fill="auto"/>
            <w:vAlign w:val="center"/>
            <w:hideMark/>
          </w:tcPr>
          <w:p w:rsidR="001347E0" w:rsidRPr="009733EE" w:rsidRDefault="001347E0" w:rsidP="00C531B8">
            <w:pPr>
              <w:pStyle w:val="00"/>
            </w:pPr>
            <w:r w:rsidRPr="009733EE">
              <w:t>7</w:t>
            </w:r>
          </w:p>
        </w:tc>
        <w:tc>
          <w:tcPr>
            <w:tcW w:w="2539" w:type="dxa"/>
            <w:shd w:val="clear" w:color="auto" w:fill="auto"/>
            <w:vAlign w:val="center"/>
            <w:hideMark/>
          </w:tcPr>
          <w:p w:rsidR="001347E0" w:rsidRPr="009733EE" w:rsidRDefault="001347E0" w:rsidP="001C18BB">
            <w:pPr>
              <w:pStyle w:val="00"/>
            </w:pPr>
            <w:r w:rsidRPr="009733EE">
              <w:t>котельная санатори</w:t>
            </w:r>
            <w:r w:rsidR="001C18BB">
              <w:t>я</w:t>
            </w:r>
            <w:r w:rsidRPr="009733EE">
              <w:t xml:space="preserve"> «Каменный цветок»</w:t>
            </w:r>
          </w:p>
        </w:tc>
        <w:tc>
          <w:tcPr>
            <w:tcW w:w="1560" w:type="dxa"/>
            <w:shd w:val="clear" w:color="auto" w:fill="auto"/>
            <w:vAlign w:val="center"/>
            <w:hideMark/>
          </w:tcPr>
          <w:p w:rsidR="001347E0" w:rsidRPr="009733EE" w:rsidRDefault="00A73C11" w:rsidP="00C531B8">
            <w:pPr>
              <w:pStyle w:val="00"/>
            </w:pPr>
            <w:r w:rsidRPr="009733EE">
              <w:t>0</w:t>
            </w:r>
            <w:r>
              <w:t>,</w:t>
            </w:r>
            <w:r w:rsidRPr="009733EE">
              <w:t>4</w:t>
            </w:r>
            <w:r w:rsidR="001347E0" w:rsidRPr="009733EE">
              <w:t>4</w:t>
            </w:r>
          </w:p>
        </w:tc>
        <w:tc>
          <w:tcPr>
            <w:tcW w:w="1417" w:type="dxa"/>
            <w:shd w:val="clear" w:color="auto" w:fill="auto"/>
            <w:noWrap/>
            <w:vAlign w:val="center"/>
            <w:hideMark/>
          </w:tcPr>
          <w:p w:rsidR="001347E0" w:rsidRPr="009733EE" w:rsidRDefault="001347E0" w:rsidP="00C531B8">
            <w:pPr>
              <w:pStyle w:val="00"/>
              <w:rPr>
                <w:rFonts w:ascii="Arial" w:hAnsi="Arial" w:cs="Arial"/>
                <w:sz w:val="20"/>
                <w:szCs w:val="20"/>
              </w:rPr>
            </w:pPr>
            <w:r w:rsidRPr="009733EE">
              <w:rPr>
                <w:rFonts w:ascii="Arial" w:hAnsi="Arial" w:cs="Arial"/>
                <w:sz w:val="20"/>
                <w:szCs w:val="20"/>
              </w:rPr>
              <w:t> </w:t>
            </w:r>
          </w:p>
        </w:tc>
        <w:tc>
          <w:tcPr>
            <w:tcW w:w="1559" w:type="dxa"/>
            <w:shd w:val="clear" w:color="auto" w:fill="auto"/>
            <w:noWrap/>
            <w:vAlign w:val="center"/>
            <w:hideMark/>
          </w:tcPr>
          <w:p w:rsidR="001347E0" w:rsidRPr="009733EE" w:rsidRDefault="001347E0" w:rsidP="00C531B8">
            <w:pPr>
              <w:pStyle w:val="00"/>
              <w:rPr>
                <w:rFonts w:ascii="Arial" w:hAnsi="Arial" w:cs="Arial"/>
                <w:sz w:val="20"/>
                <w:szCs w:val="20"/>
              </w:rPr>
            </w:pPr>
            <w:r w:rsidRPr="009733EE">
              <w:rPr>
                <w:rFonts w:ascii="Arial" w:hAnsi="Arial" w:cs="Arial"/>
                <w:sz w:val="20"/>
                <w:szCs w:val="20"/>
              </w:rPr>
              <w:t> </w:t>
            </w:r>
          </w:p>
        </w:tc>
        <w:tc>
          <w:tcPr>
            <w:tcW w:w="1628" w:type="dxa"/>
            <w:shd w:val="clear" w:color="auto" w:fill="auto"/>
            <w:noWrap/>
            <w:vAlign w:val="center"/>
            <w:hideMark/>
          </w:tcPr>
          <w:p w:rsidR="001347E0" w:rsidRPr="009733EE" w:rsidRDefault="00A73C11" w:rsidP="00C531B8">
            <w:pPr>
              <w:pStyle w:val="00"/>
            </w:pPr>
            <w:r w:rsidRPr="009733EE">
              <w:t>0</w:t>
            </w:r>
            <w:r>
              <w:t>,</w:t>
            </w:r>
            <w:r w:rsidRPr="009733EE">
              <w:t>4</w:t>
            </w:r>
            <w:r w:rsidR="001347E0" w:rsidRPr="009733EE">
              <w:t>4</w:t>
            </w:r>
          </w:p>
        </w:tc>
      </w:tr>
      <w:tr w:rsidR="001347E0" w:rsidRPr="009733EE" w:rsidTr="00C531B8">
        <w:trPr>
          <w:trHeight w:val="20"/>
        </w:trPr>
        <w:tc>
          <w:tcPr>
            <w:tcW w:w="868" w:type="dxa"/>
            <w:shd w:val="clear" w:color="auto" w:fill="auto"/>
            <w:vAlign w:val="center"/>
            <w:hideMark/>
          </w:tcPr>
          <w:p w:rsidR="001347E0" w:rsidRPr="009733EE" w:rsidRDefault="001347E0" w:rsidP="00C531B8">
            <w:pPr>
              <w:pStyle w:val="00"/>
            </w:pPr>
            <w:r w:rsidRPr="009733EE">
              <w:t>8</w:t>
            </w:r>
          </w:p>
        </w:tc>
        <w:tc>
          <w:tcPr>
            <w:tcW w:w="2539" w:type="dxa"/>
            <w:shd w:val="clear" w:color="auto" w:fill="auto"/>
            <w:vAlign w:val="center"/>
            <w:hideMark/>
          </w:tcPr>
          <w:p w:rsidR="001347E0" w:rsidRPr="009733EE" w:rsidRDefault="001347E0" w:rsidP="00C531B8">
            <w:pPr>
              <w:pStyle w:val="00"/>
            </w:pPr>
            <w:r w:rsidRPr="009733EE">
              <w:t>пос. Куйбышева, котельная школы №9</w:t>
            </w:r>
          </w:p>
        </w:tc>
        <w:tc>
          <w:tcPr>
            <w:tcW w:w="1560" w:type="dxa"/>
            <w:shd w:val="clear" w:color="auto" w:fill="auto"/>
            <w:vAlign w:val="center"/>
            <w:hideMark/>
          </w:tcPr>
          <w:p w:rsidR="001347E0" w:rsidRPr="009733EE" w:rsidRDefault="00A73C11" w:rsidP="00C531B8">
            <w:pPr>
              <w:pStyle w:val="00"/>
            </w:pPr>
            <w:r w:rsidRPr="009733EE">
              <w:t>0</w:t>
            </w:r>
            <w:r>
              <w:t>,</w:t>
            </w:r>
            <w:r w:rsidRPr="009733EE">
              <w:t>1</w:t>
            </w:r>
            <w:r w:rsidR="001347E0" w:rsidRPr="009733EE">
              <w:t>6</w:t>
            </w:r>
          </w:p>
        </w:tc>
        <w:tc>
          <w:tcPr>
            <w:tcW w:w="1417" w:type="dxa"/>
            <w:shd w:val="clear" w:color="auto" w:fill="auto"/>
            <w:noWrap/>
            <w:vAlign w:val="center"/>
            <w:hideMark/>
          </w:tcPr>
          <w:p w:rsidR="001347E0" w:rsidRPr="009733EE" w:rsidRDefault="001347E0" w:rsidP="00C531B8">
            <w:pPr>
              <w:pStyle w:val="00"/>
              <w:rPr>
                <w:rFonts w:ascii="Arial" w:hAnsi="Arial" w:cs="Arial"/>
                <w:sz w:val="20"/>
                <w:szCs w:val="20"/>
              </w:rPr>
            </w:pPr>
            <w:r w:rsidRPr="009733EE">
              <w:rPr>
                <w:rFonts w:ascii="Arial" w:hAnsi="Arial" w:cs="Arial"/>
                <w:sz w:val="20"/>
                <w:szCs w:val="20"/>
              </w:rPr>
              <w:t> </w:t>
            </w:r>
          </w:p>
        </w:tc>
        <w:tc>
          <w:tcPr>
            <w:tcW w:w="1559" w:type="dxa"/>
            <w:shd w:val="clear" w:color="auto" w:fill="auto"/>
            <w:noWrap/>
            <w:vAlign w:val="center"/>
            <w:hideMark/>
          </w:tcPr>
          <w:p w:rsidR="001347E0" w:rsidRPr="009733EE" w:rsidRDefault="001347E0" w:rsidP="00C531B8">
            <w:pPr>
              <w:pStyle w:val="00"/>
              <w:rPr>
                <w:rFonts w:ascii="Arial" w:hAnsi="Arial" w:cs="Arial"/>
                <w:sz w:val="20"/>
                <w:szCs w:val="20"/>
              </w:rPr>
            </w:pPr>
            <w:r w:rsidRPr="009733EE">
              <w:rPr>
                <w:rFonts w:ascii="Arial" w:hAnsi="Arial" w:cs="Arial"/>
                <w:sz w:val="20"/>
                <w:szCs w:val="20"/>
              </w:rPr>
              <w:t> </w:t>
            </w:r>
          </w:p>
        </w:tc>
        <w:tc>
          <w:tcPr>
            <w:tcW w:w="1628" w:type="dxa"/>
            <w:shd w:val="clear" w:color="auto" w:fill="auto"/>
            <w:noWrap/>
            <w:vAlign w:val="center"/>
            <w:hideMark/>
          </w:tcPr>
          <w:p w:rsidR="001347E0" w:rsidRPr="009733EE" w:rsidRDefault="00A73C11" w:rsidP="00C531B8">
            <w:pPr>
              <w:pStyle w:val="00"/>
            </w:pPr>
            <w:r w:rsidRPr="009733EE">
              <w:t>0</w:t>
            </w:r>
            <w:r>
              <w:t>,</w:t>
            </w:r>
            <w:r w:rsidRPr="009733EE">
              <w:t>1</w:t>
            </w:r>
            <w:r w:rsidR="001347E0" w:rsidRPr="009733EE">
              <w:t>6</w:t>
            </w:r>
          </w:p>
        </w:tc>
      </w:tr>
      <w:tr w:rsidR="001347E0" w:rsidRPr="009733EE" w:rsidTr="00C531B8">
        <w:trPr>
          <w:trHeight w:val="20"/>
        </w:trPr>
        <w:tc>
          <w:tcPr>
            <w:tcW w:w="868" w:type="dxa"/>
            <w:shd w:val="clear" w:color="auto" w:fill="auto"/>
            <w:vAlign w:val="center"/>
            <w:hideMark/>
          </w:tcPr>
          <w:p w:rsidR="001347E0" w:rsidRPr="009733EE" w:rsidRDefault="001347E0" w:rsidP="00C531B8">
            <w:pPr>
              <w:pStyle w:val="00"/>
            </w:pPr>
            <w:r w:rsidRPr="009733EE">
              <w:t>9</w:t>
            </w:r>
          </w:p>
        </w:tc>
        <w:tc>
          <w:tcPr>
            <w:tcW w:w="2539" w:type="dxa"/>
            <w:shd w:val="clear" w:color="auto" w:fill="auto"/>
            <w:vAlign w:val="center"/>
            <w:hideMark/>
          </w:tcPr>
          <w:p w:rsidR="001347E0" w:rsidRPr="009733EE" w:rsidRDefault="001347E0" w:rsidP="00C531B8">
            <w:pPr>
              <w:pStyle w:val="00"/>
            </w:pPr>
            <w:r w:rsidRPr="009733EE">
              <w:t>котельная г.Чебаркуль, ул.Миасское шоссе, 5</w:t>
            </w:r>
          </w:p>
        </w:tc>
        <w:tc>
          <w:tcPr>
            <w:tcW w:w="1560" w:type="dxa"/>
            <w:shd w:val="clear" w:color="auto" w:fill="auto"/>
            <w:vAlign w:val="center"/>
            <w:hideMark/>
          </w:tcPr>
          <w:p w:rsidR="001347E0" w:rsidRPr="009733EE" w:rsidRDefault="00A73C11" w:rsidP="00C531B8">
            <w:pPr>
              <w:pStyle w:val="00"/>
            </w:pPr>
            <w:r w:rsidRPr="009733EE">
              <w:t>0</w:t>
            </w:r>
            <w:r>
              <w:t>,</w:t>
            </w:r>
            <w:r w:rsidRPr="009733EE">
              <w:t>1</w:t>
            </w:r>
            <w:r w:rsidR="001347E0" w:rsidRPr="009733EE">
              <w:t>2</w:t>
            </w:r>
          </w:p>
        </w:tc>
        <w:tc>
          <w:tcPr>
            <w:tcW w:w="1417" w:type="dxa"/>
            <w:shd w:val="clear" w:color="auto" w:fill="auto"/>
            <w:noWrap/>
            <w:vAlign w:val="center"/>
            <w:hideMark/>
          </w:tcPr>
          <w:p w:rsidR="001347E0" w:rsidRPr="009733EE" w:rsidRDefault="001347E0" w:rsidP="00C531B8">
            <w:pPr>
              <w:pStyle w:val="00"/>
              <w:rPr>
                <w:rFonts w:ascii="Arial" w:hAnsi="Arial" w:cs="Arial"/>
                <w:sz w:val="20"/>
                <w:szCs w:val="20"/>
              </w:rPr>
            </w:pPr>
            <w:r w:rsidRPr="009733EE">
              <w:rPr>
                <w:rFonts w:ascii="Arial" w:hAnsi="Arial" w:cs="Arial"/>
                <w:sz w:val="20"/>
                <w:szCs w:val="20"/>
              </w:rPr>
              <w:t> </w:t>
            </w:r>
          </w:p>
        </w:tc>
        <w:tc>
          <w:tcPr>
            <w:tcW w:w="1559" w:type="dxa"/>
            <w:shd w:val="clear" w:color="auto" w:fill="auto"/>
            <w:noWrap/>
            <w:vAlign w:val="center"/>
            <w:hideMark/>
          </w:tcPr>
          <w:p w:rsidR="001347E0" w:rsidRPr="009733EE" w:rsidRDefault="001347E0" w:rsidP="00C531B8">
            <w:pPr>
              <w:pStyle w:val="00"/>
              <w:rPr>
                <w:rFonts w:ascii="Arial" w:hAnsi="Arial" w:cs="Arial"/>
                <w:sz w:val="20"/>
                <w:szCs w:val="20"/>
              </w:rPr>
            </w:pPr>
            <w:r w:rsidRPr="009733EE">
              <w:rPr>
                <w:rFonts w:ascii="Arial" w:hAnsi="Arial" w:cs="Arial"/>
                <w:sz w:val="20"/>
                <w:szCs w:val="20"/>
              </w:rPr>
              <w:t> </w:t>
            </w:r>
          </w:p>
        </w:tc>
        <w:tc>
          <w:tcPr>
            <w:tcW w:w="1628" w:type="dxa"/>
            <w:shd w:val="clear" w:color="auto" w:fill="auto"/>
            <w:noWrap/>
            <w:vAlign w:val="center"/>
            <w:hideMark/>
          </w:tcPr>
          <w:p w:rsidR="001347E0" w:rsidRPr="009733EE" w:rsidRDefault="00A73C11" w:rsidP="00C531B8">
            <w:pPr>
              <w:pStyle w:val="00"/>
            </w:pPr>
            <w:r w:rsidRPr="009733EE">
              <w:t>0</w:t>
            </w:r>
            <w:r>
              <w:t>,</w:t>
            </w:r>
            <w:r w:rsidRPr="009733EE">
              <w:t>1</w:t>
            </w:r>
            <w:r w:rsidR="001347E0" w:rsidRPr="009733EE">
              <w:t>2</w:t>
            </w:r>
          </w:p>
        </w:tc>
      </w:tr>
      <w:tr w:rsidR="001347E0" w:rsidRPr="009733EE" w:rsidTr="00C531B8">
        <w:trPr>
          <w:trHeight w:val="20"/>
        </w:trPr>
        <w:tc>
          <w:tcPr>
            <w:tcW w:w="868" w:type="dxa"/>
            <w:shd w:val="clear" w:color="auto" w:fill="auto"/>
            <w:vAlign w:val="center"/>
            <w:hideMark/>
          </w:tcPr>
          <w:p w:rsidR="001347E0" w:rsidRPr="009733EE" w:rsidRDefault="001347E0" w:rsidP="00C531B8">
            <w:pPr>
              <w:pStyle w:val="00"/>
            </w:pPr>
            <w:r w:rsidRPr="009733EE">
              <w:t>10</w:t>
            </w:r>
          </w:p>
        </w:tc>
        <w:tc>
          <w:tcPr>
            <w:tcW w:w="2539" w:type="dxa"/>
            <w:shd w:val="clear" w:color="auto" w:fill="auto"/>
            <w:vAlign w:val="center"/>
            <w:hideMark/>
          </w:tcPr>
          <w:p w:rsidR="001347E0" w:rsidRPr="009733EE" w:rsidRDefault="001347E0" w:rsidP="00C531B8">
            <w:pPr>
              <w:pStyle w:val="00"/>
            </w:pPr>
            <w:r w:rsidRPr="009733EE">
              <w:t>котельная ГБУЗ "Областная Больница г.Чебаркуль", ул.Крылова</w:t>
            </w:r>
            <w:r w:rsidR="001C18BB">
              <w:t>,</w:t>
            </w:r>
            <w:r w:rsidRPr="009733EE">
              <w:t xml:space="preserve"> 83/5</w:t>
            </w:r>
          </w:p>
        </w:tc>
        <w:tc>
          <w:tcPr>
            <w:tcW w:w="1560" w:type="dxa"/>
            <w:shd w:val="clear" w:color="auto" w:fill="auto"/>
            <w:vAlign w:val="center"/>
            <w:hideMark/>
          </w:tcPr>
          <w:p w:rsidR="001347E0" w:rsidRPr="009733EE" w:rsidRDefault="00A73C11" w:rsidP="00C531B8">
            <w:pPr>
              <w:pStyle w:val="00"/>
            </w:pPr>
            <w:r w:rsidRPr="009733EE">
              <w:t>0</w:t>
            </w:r>
            <w:r>
              <w:t>,</w:t>
            </w:r>
            <w:r w:rsidRPr="009733EE">
              <w:t>9</w:t>
            </w:r>
            <w:r w:rsidR="001347E0" w:rsidRPr="009733EE">
              <w:t>8</w:t>
            </w:r>
          </w:p>
        </w:tc>
        <w:tc>
          <w:tcPr>
            <w:tcW w:w="1417" w:type="dxa"/>
            <w:shd w:val="clear" w:color="auto" w:fill="auto"/>
            <w:noWrap/>
            <w:vAlign w:val="center"/>
            <w:hideMark/>
          </w:tcPr>
          <w:p w:rsidR="001347E0" w:rsidRPr="009733EE" w:rsidRDefault="001347E0" w:rsidP="00C531B8">
            <w:pPr>
              <w:pStyle w:val="00"/>
              <w:rPr>
                <w:rFonts w:ascii="Arial" w:hAnsi="Arial" w:cs="Arial"/>
                <w:sz w:val="20"/>
                <w:szCs w:val="20"/>
              </w:rPr>
            </w:pPr>
            <w:r w:rsidRPr="009733EE">
              <w:rPr>
                <w:rFonts w:ascii="Arial" w:hAnsi="Arial" w:cs="Arial"/>
                <w:sz w:val="20"/>
                <w:szCs w:val="20"/>
              </w:rPr>
              <w:t> </w:t>
            </w:r>
          </w:p>
        </w:tc>
        <w:tc>
          <w:tcPr>
            <w:tcW w:w="1559" w:type="dxa"/>
            <w:shd w:val="clear" w:color="auto" w:fill="auto"/>
            <w:vAlign w:val="center"/>
            <w:hideMark/>
          </w:tcPr>
          <w:p w:rsidR="001347E0" w:rsidRPr="009733EE" w:rsidRDefault="00A73C11" w:rsidP="00C531B8">
            <w:pPr>
              <w:pStyle w:val="00"/>
            </w:pPr>
            <w:r w:rsidRPr="009733EE">
              <w:t>0</w:t>
            </w:r>
            <w:r>
              <w:t>,</w:t>
            </w:r>
            <w:r w:rsidRPr="009733EE">
              <w:t>2</w:t>
            </w:r>
            <w:r w:rsidR="001347E0" w:rsidRPr="009733EE">
              <w:t>7</w:t>
            </w:r>
          </w:p>
        </w:tc>
        <w:tc>
          <w:tcPr>
            <w:tcW w:w="1628" w:type="dxa"/>
            <w:shd w:val="clear" w:color="auto" w:fill="auto"/>
            <w:noWrap/>
            <w:vAlign w:val="center"/>
            <w:hideMark/>
          </w:tcPr>
          <w:p w:rsidR="001347E0" w:rsidRPr="009733EE" w:rsidRDefault="00A73C11" w:rsidP="00C531B8">
            <w:pPr>
              <w:pStyle w:val="00"/>
            </w:pPr>
            <w:r w:rsidRPr="009733EE">
              <w:t>1</w:t>
            </w:r>
            <w:r>
              <w:t>,</w:t>
            </w:r>
            <w:r w:rsidRPr="009733EE">
              <w:t>2</w:t>
            </w:r>
            <w:r w:rsidR="001347E0" w:rsidRPr="009733EE">
              <w:t>5</w:t>
            </w:r>
          </w:p>
        </w:tc>
      </w:tr>
      <w:tr w:rsidR="001347E0" w:rsidRPr="009733EE" w:rsidTr="00C531B8">
        <w:trPr>
          <w:trHeight w:val="20"/>
        </w:trPr>
        <w:tc>
          <w:tcPr>
            <w:tcW w:w="868" w:type="dxa"/>
            <w:shd w:val="clear" w:color="auto" w:fill="auto"/>
            <w:vAlign w:val="center"/>
            <w:hideMark/>
          </w:tcPr>
          <w:p w:rsidR="001347E0" w:rsidRPr="009733EE" w:rsidRDefault="001347E0" w:rsidP="00C531B8">
            <w:pPr>
              <w:pStyle w:val="00"/>
            </w:pPr>
            <w:r w:rsidRPr="009733EE">
              <w:t>11</w:t>
            </w:r>
          </w:p>
        </w:tc>
        <w:tc>
          <w:tcPr>
            <w:tcW w:w="2539" w:type="dxa"/>
            <w:shd w:val="clear" w:color="auto" w:fill="auto"/>
            <w:vAlign w:val="center"/>
            <w:hideMark/>
          </w:tcPr>
          <w:p w:rsidR="001347E0" w:rsidRPr="009733EE" w:rsidRDefault="001347E0" w:rsidP="00C531B8">
            <w:pPr>
              <w:pStyle w:val="00"/>
            </w:pPr>
            <w:r w:rsidRPr="009733EE">
              <w:t>котельная ГУП Челябинской области Пансионат с лечением «Карагайский бор» Филиал «Сосновая горка»</w:t>
            </w:r>
          </w:p>
        </w:tc>
        <w:tc>
          <w:tcPr>
            <w:tcW w:w="1560" w:type="dxa"/>
            <w:shd w:val="clear" w:color="auto" w:fill="auto"/>
            <w:vAlign w:val="center"/>
            <w:hideMark/>
          </w:tcPr>
          <w:p w:rsidR="001347E0" w:rsidRPr="009733EE" w:rsidRDefault="00A73C11" w:rsidP="00C531B8">
            <w:pPr>
              <w:pStyle w:val="00"/>
            </w:pPr>
            <w:r w:rsidRPr="009733EE">
              <w:t>3</w:t>
            </w:r>
            <w:r>
              <w:t>,</w:t>
            </w:r>
            <w:r w:rsidRPr="009733EE">
              <w:t>7</w:t>
            </w:r>
            <w:r w:rsidR="001347E0" w:rsidRPr="009733EE">
              <w:t>4</w:t>
            </w:r>
          </w:p>
        </w:tc>
        <w:tc>
          <w:tcPr>
            <w:tcW w:w="1417" w:type="dxa"/>
            <w:shd w:val="clear" w:color="auto" w:fill="auto"/>
            <w:noWrap/>
            <w:vAlign w:val="center"/>
            <w:hideMark/>
          </w:tcPr>
          <w:p w:rsidR="001347E0" w:rsidRPr="009733EE" w:rsidRDefault="001347E0" w:rsidP="00C531B8">
            <w:pPr>
              <w:pStyle w:val="00"/>
              <w:rPr>
                <w:rFonts w:ascii="Arial" w:hAnsi="Arial" w:cs="Arial"/>
                <w:sz w:val="20"/>
                <w:szCs w:val="20"/>
              </w:rPr>
            </w:pPr>
            <w:r w:rsidRPr="009733EE">
              <w:rPr>
                <w:rFonts w:ascii="Arial" w:hAnsi="Arial" w:cs="Arial"/>
                <w:sz w:val="20"/>
                <w:szCs w:val="20"/>
              </w:rPr>
              <w:t> </w:t>
            </w:r>
          </w:p>
        </w:tc>
        <w:tc>
          <w:tcPr>
            <w:tcW w:w="1559" w:type="dxa"/>
            <w:shd w:val="clear" w:color="auto" w:fill="auto"/>
            <w:noWrap/>
            <w:vAlign w:val="center"/>
            <w:hideMark/>
          </w:tcPr>
          <w:p w:rsidR="001347E0" w:rsidRPr="009733EE" w:rsidRDefault="001347E0" w:rsidP="00C531B8">
            <w:pPr>
              <w:pStyle w:val="00"/>
              <w:rPr>
                <w:rFonts w:ascii="Arial" w:hAnsi="Arial" w:cs="Arial"/>
                <w:sz w:val="20"/>
                <w:szCs w:val="20"/>
              </w:rPr>
            </w:pPr>
            <w:r w:rsidRPr="009733EE">
              <w:rPr>
                <w:rFonts w:ascii="Arial" w:hAnsi="Arial" w:cs="Arial"/>
                <w:sz w:val="20"/>
                <w:szCs w:val="20"/>
              </w:rPr>
              <w:t> </w:t>
            </w:r>
          </w:p>
        </w:tc>
        <w:tc>
          <w:tcPr>
            <w:tcW w:w="1628" w:type="dxa"/>
            <w:shd w:val="clear" w:color="auto" w:fill="auto"/>
            <w:noWrap/>
            <w:vAlign w:val="center"/>
            <w:hideMark/>
          </w:tcPr>
          <w:p w:rsidR="001347E0" w:rsidRPr="009733EE" w:rsidRDefault="00A73C11" w:rsidP="00C531B8">
            <w:pPr>
              <w:pStyle w:val="00"/>
            </w:pPr>
            <w:r w:rsidRPr="009733EE">
              <w:t>3</w:t>
            </w:r>
            <w:r>
              <w:t>,</w:t>
            </w:r>
            <w:r w:rsidRPr="009733EE">
              <w:t>7</w:t>
            </w:r>
            <w:r w:rsidR="001347E0" w:rsidRPr="009733EE">
              <w:t>4</w:t>
            </w:r>
          </w:p>
        </w:tc>
      </w:tr>
      <w:tr w:rsidR="001347E0" w:rsidRPr="009733EE" w:rsidTr="00C531B8">
        <w:trPr>
          <w:trHeight w:val="20"/>
        </w:trPr>
        <w:tc>
          <w:tcPr>
            <w:tcW w:w="868" w:type="dxa"/>
            <w:shd w:val="clear" w:color="auto" w:fill="auto"/>
            <w:vAlign w:val="center"/>
            <w:hideMark/>
          </w:tcPr>
          <w:p w:rsidR="001347E0" w:rsidRPr="009733EE" w:rsidRDefault="001347E0" w:rsidP="00C531B8">
            <w:pPr>
              <w:pStyle w:val="00"/>
            </w:pPr>
            <w:r w:rsidRPr="009733EE">
              <w:t>12</w:t>
            </w:r>
          </w:p>
        </w:tc>
        <w:tc>
          <w:tcPr>
            <w:tcW w:w="2539" w:type="dxa"/>
            <w:shd w:val="clear" w:color="auto" w:fill="auto"/>
            <w:vAlign w:val="center"/>
            <w:hideMark/>
          </w:tcPr>
          <w:p w:rsidR="001347E0" w:rsidRPr="009733EE" w:rsidRDefault="001347E0" w:rsidP="00C531B8">
            <w:pPr>
              <w:pStyle w:val="00"/>
            </w:pPr>
            <w:r w:rsidRPr="009733EE">
              <w:t>котельная пансионат</w:t>
            </w:r>
            <w:r w:rsidR="001C18BB">
              <w:t>а</w:t>
            </w:r>
            <w:r w:rsidRPr="009733EE">
              <w:t xml:space="preserve"> «Утес»</w:t>
            </w:r>
          </w:p>
        </w:tc>
        <w:tc>
          <w:tcPr>
            <w:tcW w:w="1560" w:type="dxa"/>
            <w:shd w:val="clear" w:color="auto" w:fill="auto"/>
            <w:vAlign w:val="center"/>
            <w:hideMark/>
          </w:tcPr>
          <w:p w:rsidR="001347E0" w:rsidRPr="009733EE" w:rsidRDefault="00A73C11" w:rsidP="00C531B8">
            <w:pPr>
              <w:pStyle w:val="00"/>
            </w:pPr>
            <w:r w:rsidRPr="009733EE">
              <w:t>0</w:t>
            </w:r>
            <w:r>
              <w:t>,</w:t>
            </w:r>
            <w:r w:rsidRPr="009733EE">
              <w:t>6</w:t>
            </w:r>
            <w:r w:rsidR="001347E0" w:rsidRPr="009733EE">
              <w:t>3</w:t>
            </w:r>
          </w:p>
        </w:tc>
        <w:tc>
          <w:tcPr>
            <w:tcW w:w="1417" w:type="dxa"/>
            <w:shd w:val="clear" w:color="auto" w:fill="auto"/>
            <w:noWrap/>
            <w:vAlign w:val="center"/>
            <w:hideMark/>
          </w:tcPr>
          <w:p w:rsidR="001347E0" w:rsidRPr="009733EE" w:rsidRDefault="001347E0" w:rsidP="00C531B8">
            <w:pPr>
              <w:pStyle w:val="00"/>
              <w:rPr>
                <w:rFonts w:ascii="Arial" w:hAnsi="Arial" w:cs="Arial"/>
                <w:sz w:val="20"/>
                <w:szCs w:val="20"/>
              </w:rPr>
            </w:pPr>
            <w:r w:rsidRPr="009733EE">
              <w:rPr>
                <w:rFonts w:ascii="Arial" w:hAnsi="Arial" w:cs="Arial"/>
                <w:sz w:val="20"/>
                <w:szCs w:val="20"/>
              </w:rPr>
              <w:t> </w:t>
            </w:r>
          </w:p>
        </w:tc>
        <w:tc>
          <w:tcPr>
            <w:tcW w:w="1559" w:type="dxa"/>
            <w:shd w:val="clear" w:color="auto" w:fill="auto"/>
            <w:noWrap/>
            <w:vAlign w:val="center"/>
            <w:hideMark/>
          </w:tcPr>
          <w:p w:rsidR="001347E0" w:rsidRPr="009733EE" w:rsidRDefault="001347E0" w:rsidP="00C531B8">
            <w:pPr>
              <w:pStyle w:val="00"/>
              <w:rPr>
                <w:rFonts w:ascii="Arial" w:hAnsi="Arial" w:cs="Arial"/>
                <w:sz w:val="20"/>
                <w:szCs w:val="20"/>
              </w:rPr>
            </w:pPr>
            <w:r w:rsidRPr="009733EE">
              <w:rPr>
                <w:rFonts w:ascii="Arial" w:hAnsi="Arial" w:cs="Arial"/>
                <w:sz w:val="20"/>
                <w:szCs w:val="20"/>
              </w:rPr>
              <w:t> </w:t>
            </w:r>
          </w:p>
        </w:tc>
        <w:tc>
          <w:tcPr>
            <w:tcW w:w="1628" w:type="dxa"/>
            <w:shd w:val="clear" w:color="auto" w:fill="auto"/>
            <w:noWrap/>
            <w:vAlign w:val="center"/>
            <w:hideMark/>
          </w:tcPr>
          <w:p w:rsidR="001347E0" w:rsidRPr="009733EE" w:rsidRDefault="00A73C11" w:rsidP="00C531B8">
            <w:pPr>
              <w:pStyle w:val="00"/>
            </w:pPr>
            <w:r w:rsidRPr="009733EE">
              <w:t>0</w:t>
            </w:r>
            <w:r>
              <w:t>,</w:t>
            </w:r>
            <w:r w:rsidRPr="009733EE">
              <w:t>6</w:t>
            </w:r>
            <w:r w:rsidR="001347E0" w:rsidRPr="009733EE">
              <w:t>3</w:t>
            </w:r>
          </w:p>
        </w:tc>
      </w:tr>
      <w:tr w:rsidR="001347E0" w:rsidRPr="009733EE" w:rsidTr="00C531B8">
        <w:trPr>
          <w:trHeight w:val="20"/>
        </w:trPr>
        <w:tc>
          <w:tcPr>
            <w:tcW w:w="868" w:type="dxa"/>
            <w:shd w:val="clear" w:color="auto" w:fill="auto"/>
            <w:vAlign w:val="center"/>
            <w:hideMark/>
          </w:tcPr>
          <w:p w:rsidR="001347E0" w:rsidRPr="009733EE" w:rsidRDefault="001347E0" w:rsidP="00C531B8">
            <w:pPr>
              <w:pStyle w:val="00"/>
            </w:pPr>
            <w:r w:rsidRPr="009733EE">
              <w:t>13</w:t>
            </w:r>
          </w:p>
        </w:tc>
        <w:tc>
          <w:tcPr>
            <w:tcW w:w="2539" w:type="dxa"/>
            <w:shd w:val="clear" w:color="auto" w:fill="auto"/>
            <w:vAlign w:val="center"/>
            <w:hideMark/>
          </w:tcPr>
          <w:p w:rsidR="001347E0" w:rsidRPr="009733EE" w:rsidRDefault="001347E0" w:rsidP="001C18BB">
            <w:pPr>
              <w:pStyle w:val="00"/>
            </w:pPr>
            <w:r w:rsidRPr="009733EE">
              <w:t>котельная санатори</w:t>
            </w:r>
            <w:r w:rsidR="001C18BB">
              <w:t>я</w:t>
            </w:r>
            <w:r w:rsidRPr="009733EE">
              <w:t xml:space="preserve"> «Еловое»</w:t>
            </w:r>
          </w:p>
        </w:tc>
        <w:tc>
          <w:tcPr>
            <w:tcW w:w="1560" w:type="dxa"/>
            <w:shd w:val="clear" w:color="auto" w:fill="auto"/>
            <w:vAlign w:val="center"/>
            <w:hideMark/>
          </w:tcPr>
          <w:p w:rsidR="001347E0" w:rsidRPr="009733EE" w:rsidRDefault="00A73C11" w:rsidP="00C531B8">
            <w:pPr>
              <w:pStyle w:val="00"/>
            </w:pPr>
            <w:r w:rsidRPr="009733EE">
              <w:t>3</w:t>
            </w:r>
            <w:r>
              <w:t>,</w:t>
            </w:r>
            <w:r w:rsidRPr="009733EE">
              <w:t>1</w:t>
            </w:r>
            <w:r w:rsidR="001347E0" w:rsidRPr="009733EE">
              <w:t>8</w:t>
            </w:r>
          </w:p>
        </w:tc>
        <w:tc>
          <w:tcPr>
            <w:tcW w:w="1417" w:type="dxa"/>
            <w:shd w:val="clear" w:color="auto" w:fill="auto"/>
            <w:vAlign w:val="center"/>
            <w:hideMark/>
          </w:tcPr>
          <w:p w:rsidR="001347E0" w:rsidRPr="009733EE" w:rsidRDefault="00A73C11" w:rsidP="00C531B8">
            <w:pPr>
              <w:pStyle w:val="00"/>
            </w:pPr>
            <w:r w:rsidRPr="009733EE">
              <w:t>0</w:t>
            </w:r>
            <w:r>
              <w:t>,</w:t>
            </w:r>
            <w:r w:rsidRPr="009733EE">
              <w:t>7</w:t>
            </w:r>
            <w:r w:rsidR="001347E0" w:rsidRPr="009733EE">
              <w:t>5</w:t>
            </w:r>
          </w:p>
        </w:tc>
        <w:tc>
          <w:tcPr>
            <w:tcW w:w="1559" w:type="dxa"/>
            <w:shd w:val="clear" w:color="auto" w:fill="auto"/>
            <w:noWrap/>
            <w:vAlign w:val="center"/>
            <w:hideMark/>
          </w:tcPr>
          <w:p w:rsidR="001347E0" w:rsidRPr="009733EE" w:rsidRDefault="001347E0" w:rsidP="00C531B8">
            <w:pPr>
              <w:pStyle w:val="00"/>
              <w:rPr>
                <w:rFonts w:ascii="Arial" w:hAnsi="Arial" w:cs="Arial"/>
                <w:sz w:val="20"/>
                <w:szCs w:val="20"/>
              </w:rPr>
            </w:pPr>
            <w:r w:rsidRPr="009733EE">
              <w:rPr>
                <w:rFonts w:ascii="Arial" w:hAnsi="Arial" w:cs="Arial"/>
                <w:sz w:val="20"/>
                <w:szCs w:val="20"/>
              </w:rPr>
              <w:t> </w:t>
            </w:r>
          </w:p>
        </w:tc>
        <w:tc>
          <w:tcPr>
            <w:tcW w:w="1628" w:type="dxa"/>
            <w:shd w:val="clear" w:color="auto" w:fill="auto"/>
            <w:noWrap/>
            <w:vAlign w:val="center"/>
            <w:hideMark/>
          </w:tcPr>
          <w:p w:rsidR="001347E0" w:rsidRPr="009733EE" w:rsidRDefault="00A73C11" w:rsidP="00C531B8">
            <w:pPr>
              <w:pStyle w:val="00"/>
            </w:pPr>
            <w:r w:rsidRPr="009733EE">
              <w:t>3</w:t>
            </w:r>
            <w:r>
              <w:t>,</w:t>
            </w:r>
            <w:r w:rsidRPr="009733EE">
              <w:t>9</w:t>
            </w:r>
            <w:r w:rsidR="001347E0" w:rsidRPr="009733EE">
              <w:t>2</w:t>
            </w:r>
          </w:p>
        </w:tc>
      </w:tr>
      <w:tr w:rsidR="001347E0" w:rsidRPr="009733EE" w:rsidTr="00C531B8">
        <w:trPr>
          <w:trHeight w:val="20"/>
        </w:trPr>
        <w:tc>
          <w:tcPr>
            <w:tcW w:w="868" w:type="dxa"/>
            <w:shd w:val="clear" w:color="auto" w:fill="auto"/>
            <w:vAlign w:val="center"/>
            <w:hideMark/>
          </w:tcPr>
          <w:p w:rsidR="001347E0" w:rsidRPr="009733EE" w:rsidRDefault="001347E0" w:rsidP="00C531B8">
            <w:pPr>
              <w:pStyle w:val="00"/>
            </w:pPr>
            <w:r w:rsidRPr="009733EE">
              <w:t>14</w:t>
            </w:r>
          </w:p>
        </w:tc>
        <w:tc>
          <w:tcPr>
            <w:tcW w:w="2539" w:type="dxa"/>
            <w:shd w:val="clear" w:color="auto" w:fill="auto"/>
            <w:vAlign w:val="center"/>
            <w:hideMark/>
          </w:tcPr>
          <w:p w:rsidR="001347E0" w:rsidRPr="009733EE" w:rsidRDefault="001347E0" w:rsidP="00C531B8">
            <w:pPr>
              <w:pStyle w:val="00"/>
            </w:pPr>
            <w:r w:rsidRPr="009733EE">
              <w:t>котельная ООО «Курорт Кисегач»</w:t>
            </w:r>
          </w:p>
        </w:tc>
        <w:tc>
          <w:tcPr>
            <w:tcW w:w="1560" w:type="dxa"/>
            <w:shd w:val="clear" w:color="auto" w:fill="auto"/>
            <w:vAlign w:val="center"/>
            <w:hideMark/>
          </w:tcPr>
          <w:p w:rsidR="001347E0" w:rsidRPr="009733EE" w:rsidRDefault="00A73C11" w:rsidP="00C531B8">
            <w:pPr>
              <w:pStyle w:val="00"/>
            </w:pPr>
            <w:r w:rsidRPr="009733EE">
              <w:t>1</w:t>
            </w:r>
            <w:r>
              <w:t>,</w:t>
            </w:r>
            <w:r w:rsidRPr="009733EE">
              <w:t>7</w:t>
            </w:r>
            <w:r w:rsidR="001347E0" w:rsidRPr="009733EE">
              <w:t>8</w:t>
            </w:r>
          </w:p>
        </w:tc>
        <w:tc>
          <w:tcPr>
            <w:tcW w:w="1417" w:type="dxa"/>
            <w:shd w:val="clear" w:color="auto" w:fill="auto"/>
            <w:vAlign w:val="center"/>
            <w:hideMark/>
          </w:tcPr>
          <w:p w:rsidR="001347E0" w:rsidRPr="009733EE" w:rsidRDefault="00A73C11" w:rsidP="00C531B8">
            <w:pPr>
              <w:pStyle w:val="00"/>
            </w:pPr>
            <w:r w:rsidRPr="009733EE">
              <w:t>1</w:t>
            </w:r>
            <w:r>
              <w:t>,</w:t>
            </w:r>
            <w:r w:rsidRPr="009733EE">
              <w:t>6</w:t>
            </w:r>
            <w:r w:rsidR="001347E0" w:rsidRPr="009733EE">
              <w:t>1</w:t>
            </w:r>
          </w:p>
        </w:tc>
        <w:tc>
          <w:tcPr>
            <w:tcW w:w="1559" w:type="dxa"/>
            <w:shd w:val="clear" w:color="auto" w:fill="auto"/>
            <w:noWrap/>
            <w:vAlign w:val="center"/>
            <w:hideMark/>
          </w:tcPr>
          <w:p w:rsidR="001347E0" w:rsidRPr="009733EE" w:rsidRDefault="001347E0" w:rsidP="00C531B8">
            <w:pPr>
              <w:pStyle w:val="00"/>
              <w:rPr>
                <w:rFonts w:ascii="Arial" w:hAnsi="Arial" w:cs="Arial"/>
                <w:sz w:val="20"/>
                <w:szCs w:val="20"/>
              </w:rPr>
            </w:pPr>
            <w:r w:rsidRPr="009733EE">
              <w:rPr>
                <w:rFonts w:ascii="Arial" w:hAnsi="Arial" w:cs="Arial"/>
                <w:sz w:val="20"/>
                <w:szCs w:val="20"/>
              </w:rPr>
              <w:t> </w:t>
            </w:r>
          </w:p>
        </w:tc>
        <w:tc>
          <w:tcPr>
            <w:tcW w:w="1628" w:type="dxa"/>
            <w:shd w:val="clear" w:color="auto" w:fill="auto"/>
            <w:noWrap/>
            <w:vAlign w:val="center"/>
            <w:hideMark/>
          </w:tcPr>
          <w:p w:rsidR="001347E0" w:rsidRPr="009733EE" w:rsidRDefault="00A73C11" w:rsidP="00C531B8">
            <w:pPr>
              <w:pStyle w:val="00"/>
            </w:pPr>
            <w:r w:rsidRPr="009733EE">
              <w:t>3</w:t>
            </w:r>
            <w:r>
              <w:t>,</w:t>
            </w:r>
            <w:r w:rsidRPr="009733EE">
              <w:t>3</w:t>
            </w:r>
            <w:r w:rsidR="001347E0" w:rsidRPr="009733EE">
              <w:t>9</w:t>
            </w:r>
          </w:p>
        </w:tc>
      </w:tr>
      <w:tr w:rsidR="001347E0" w:rsidRPr="009733EE" w:rsidTr="00C531B8">
        <w:trPr>
          <w:trHeight w:val="20"/>
        </w:trPr>
        <w:tc>
          <w:tcPr>
            <w:tcW w:w="868" w:type="dxa"/>
            <w:shd w:val="clear" w:color="auto" w:fill="auto"/>
            <w:vAlign w:val="center"/>
            <w:hideMark/>
          </w:tcPr>
          <w:p w:rsidR="001347E0" w:rsidRPr="009733EE" w:rsidRDefault="001347E0" w:rsidP="00C531B8">
            <w:pPr>
              <w:pStyle w:val="00"/>
            </w:pPr>
            <w:r w:rsidRPr="009733EE">
              <w:t>15</w:t>
            </w:r>
          </w:p>
        </w:tc>
        <w:tc>
          <w:tcPr>
            <w:tcW w:w="2539" w:type="dxa"/>
            <w:shd w:val="clear" w:color="auto" w:fill="auto"/>
            <w:vAlign w:val="center"/>
            <w:hideMark/>
          </w:tcPr>
          <w:p w:rsidR="001347E0" w:rsidRPr="009733EE" w:rsidRDefault="001347E0" w:rsidP="001C18BB">
            <w:pPr>
              <w:pStyle w:val="00"/>
            </w:pPr>
            <w:r w:rsidRPr="009733EE">
              <w:t>котельная поселк</w:t>
            </w:r>
            <w:r w:rsidR="001C18BB">
              <w:t xml:space="preserve">а </w:t>
            </w:r>
            <w:r w:rsidRPr="009733EE">
              <w:t>Санаторий Кисегач</w:t>
            </w:r>
          </w:p>
        </w:tc>
        <w:tc>
          <w:tcPr>
            <w:tcW w:w="1560" w:type="dxa"/>
            <w:shd w:val="clear" w:color="auto" w:fill="auto"/>
            <w:vAlign w:val="center"/>
            <w:hideMark/>
          </w:tcPr>
          <w:p w:rsidR="001347E0" w:rsidRPr="009733EE" w:rsidRDefault="00A73C11" w:rsidP="00C531B8">
            <w:pPr>
              <w:pStyle w:val="00"/>
            </w:pPr>
            <w:r w:rsidRPr="009733EE">
              <w:t>2</w:t>
            </w:r>
            <w:r>
              <w:t>,</w:t>
            </w:r>
            <w:r w:rsidRPr="009733EE">
              <w:t>4</w:t>
            </w:r>
            <w:r w:rsidR="001347E0" w:rsidRPr="009733EE">
              <w:t>0</w:t>
            </w:r>
          </w:p>
        </w:tc>
        <w:tc>
          <w:tcPr>
            <w:tcW w:w="1417" w:type="dxa"/>
            <w:shd w:val="clear" w:color="auto" w:fill="auto"/>
            <w:vAlign w:val="center"/>
            <w:hideMark/>
          </w:tcPr>
          <w:p w:rsidR="001347E0" w:rsidRPr="009733EE" w:rsidRDefault="00A73C11" w:rsidP="00C531B8">
            <w:pPr>
              <w:pStyle w:val="00"/>
            </w:pPr>
            <w:r w:rsidRPr="009733EE">
              <w:t>0</w:t>
            </w:r>
            <w:r>
              <w:t>,</w:t>
            </w:r>
            <w:r w:rsidRPr="009733EE">
              <w:t>3</w:t>
            </w:r>
            <w:r w:rsidR="001347E0" w:rsidRPr="009733EE">
              <w:t>5</w:t>
            </w:r>
          </w:p>
        </w:tc>
        <w:tc>
          <w:tcPr>
            <w:tcW w:w="1559" w:type="dxa"/>
            <w:shd w:val="clear" w:color="auto" w:fill="auto"/>
            <w:noWrap/>
            <w:vAlign w:val="center"/>
            <w:hideMark/>
          </w:tcPr>
          <w:p w:rsidR="001347E0" w:rsidRPr="009733EE" w:rsidRDefault="001347E0" w:rsidP="00C531B8">
            <w:pPr>
              <w:pStyle w:val="00"/>
              <w:rPr>
                <w:rFonts w:ascii="Arial" w:hAnsi="Arial" w:cs="Arial"/>
                <w:sz w:val="20"/>
                <w:szCs w:val="20"/>
              </w:rPr>
            </w:pPr>
            <w:r w:rsidRPr="009733EE">
              <w:rPr>
                <w:rFonts w:ascii="Arial" w:hAnsi="Arial" w:cs="Arial"/>
                <w:sz w:val="20"/>
                <w:szCs w:val="20"/>
              </w:rPr>
              <w:t> </w:t>
            </w:r>
          </w:p>
        </w:tc>
        <w:tc>
          <w:tcPr>
            <w:tcW w:w="1628" w:type="dxa"/>
            <w:shd w:val="clear" w:color="auto" w:fill="auto"/>
            <w:noWrap/>
            <w:vAlign w:val="center"/>
            <w:hideMark/>
          </w:tcPr>
          <w:p w:rsidR="001347E0" w:rsidRPr="009733EE" w:rsidRDefault="00A73C11" w:rsidP="00C531B8">
            <w:pPr>
              <w:pStyle w:val="00"/>
            </w:pPr>
            <w:r w:rsidRPr="009733EE">
              <w:t>2</w:t>
            </w:r>
            <w:r>
              <w:t>,</w:t>
            </w:r>
            <w:r w:rsidRPr="009733EE">
              <w:t>7</w:t>
            </w:r>
            <w:r w:rsidR="001347E0" w:rsidRPr="009733EE">
              <w:t>5</w:t>
            </w:r>
          </w:p>
        </w:tc>
      </w:tr>
      <w:tr w:rsidR="001347E0" w:rsidRPr="009733EE" w:rsidTr="00C531B8">
        <w:trPr>
          <w:trHeight w:val="20"/>
        </w:trPr>
        <w:tc>
          <w:tcPr>
            <w:tcW w:w="868" w:type="dxa"/>
            <w:shd w:val="clear" w:color="auto" w:fill="auto"/>
            <w:vAlign w:val="center"/>
            <w:hideMark/>
          </w:tcPr>
          <w:p w:rsidR="001347E0" w:rsidRPr="009733EE" w:rsidRDefault="001347E0" w:rsidP="00C531B8">
            <w:pPr>
              <w:pStyle w:val="00"/>
            </w:pPr>
            <w:r w:rsidRPr="009733EE">
              <w:t>16</w:t>
            </w:r>
          </w:p>
        </w:tc>
        <w:tc>
          <w:tcPr>
            <w:tcW w:w="2539" w:type="dxa"/>
            <w:shd w:val="clear" w:color="auto" w:fill="auto"/>
            <w:vAlign w:val="center"/>
            <w:hideMark/>
          </w:tcPr>
          <w:p w:rsidR="001347E0" w:rsidRPr="009733EE" w:rsidRDefault="001347E0" w:rsidP="00C531B8">
            <w:pPr>
              <w:pStyle w:val="00"/>
            </w:pPr>
            <w:r w:rsidRPr="009733EE">
              <w:t>котельная ООО «Лесная сказка»</w:t>
            </w:r>
          </w:p>
        </w:tc>
        <w:tc>
          <w:tcPr>
            <w:tcW w:w="1560" w:type="dxa"/>
            <w:shd w:val="clear" w:color="auto" w:fill="auto"/>
            <w:vAlign w:val="center"/>
            <w:hideMark/>
          </w:tcPr>
          <w:p w:rsidR="001347E0" w:rsidRPr="009733EE" w:rsidRDefault="00A73C11" w:rsidP="00C531B8">
            <w:pPr>
              <w:pStyle w:val="00"/>
            </w:pPr>
            <w:r w:rsidRPr="009733EE">
              <w:t>0</w:t>
            </w:r>
            <w:r>
              <w:t>,</w:t>
            </w:r>
            <w:r w:rsidRPr="009733EE">
              <w:t>5</w:t>
            </w:r>
            <w:r w:rsidR="001347E0" w:rsidRPr="009733EE">
              <w:t>6</w:t>
            </w:r>
          </w:p>
        </w:tc>
        <w:tc>
          <w:tcPr>
            <w:tcW w:w="1417" w:type="dxa"/>
            <w:shd w:val="clear" w:color="auto" w:fill="auto"/>
            <w:noWrap/>
            <w:vAlign w:val="center"/>
            <w:hideMark/>
          </w:tcPr>
          <w:p w:rsidR="001347E0" w:rsidRPr="009733EE" w:rsidRDefault="001347E0" w:rsidP="00C531B8">
            <w:pPr>
              <w:pStyle w:val="00"/>
              <w:rPr>
                <w:rFonts w:ascii="Arial" w:hAnsi="Arial" w:cs="Arial"/>
                <w:sz w:val="20"/>
                <w:szCs w:val="20"/>
              </w:rPr>
            </w:pPr>
            <w:r w:rsidRPr="009733EE">
              <w:rPr>
                <w:rFonts w:ascii="Arial" w:hAnsi="Arial" w:cs="Arial"/>
                <w:sz w:val="20"/>
                <w:szCs w:val="20"/>
              </w:rPr>
              <w:t> </w:t>
            </w:r>
          </w:p>
        </w:tc>
        <w:tc>
          <w:tcPr>
            <w:tcW w:w="1559" w:type="dxa"/>
            <w:shd w:val="clear" w:color="auto" w:fill="auto"/>
            <w:vAlign w:val="center"/>
            <w:hideMark/>
          </w:tcPr>
          <w:p w:rsidR="001347E0" w:rsidRPr="009733EE" w:rsidRDefault="00A73C11" w:rsidP="00C531B8">
            <w:pPr>
              <w:pStyle w:val="00"/>
            </w:pPr>
            <w:r w:rsidRPr="009733EE">
              <w:t>0</w:t>
            </w:r>
            <w:r>
              <w:t>,</w:t>
            </w:r>
            <w:r w:rsidRPr="009733EE">
              <w:t>0</w:t>
            </w:r>
            <w:r w:rsidR="001347E0" w:rsidRPr="009733EE">
              <w:t>2</w:t>
            </w:r>
          </w:p>
        </w:tc>
        <w:tc>
          <w:tcPr>
            <w:tcW w:w="1628" w:type="dxa"/>
            <w:shd w:val="clear" w:color="auto" w:fill="auto"/>
            <w:noWrap/>
            <w:vAlign w:val="center"/>
            <w:hideMark/>
          </w:tcPr>
          <w:p w:rsidR="001347E0" w:rsidRPr="009733EE" w:rsidRDefault="00A73C11" w:rsidP="00C531B8">
            <w:pPr>
              <w:pStyle w:val="00"/>
            </w:pPr>
            <w:r w:rsidRPr="009733EE">
              <w:t>0</w:t>
            </w:r>
            <w:r>
              <w:t>,</w:t>
            </w:r>
            <w:r w:rsidRPr="009733EE">
              <w:t>5</w:t>
            </w:r>
            <w:r w:rsidR="001347E0" w:rsidRPr="009733EE">
              <w:t>8</w:t>
            </w:r>
          </w:p>
        </w:tc>
      </w:tr>
      <w:tr w:rsidR="001347E0" w:rsidRPr="009733EE" w:rsidTr="00C531B8">
        <w:trPr>
          <w:trHeight w:val="20"/>
        </w:trPr>
        <w:tc>
          <w:tcPr>
            <w:tcW w:w="868" w:type="dxa"/>
            <w:shd w:val="clear" w:color="auto" w:fill="auto"/>
            <w:vAlign w:val="center"/>
            <w:hideMark/>
          </w:tcPr>
          <w:p w:rsidR="001347E0" w:rsidRPr="009733EE" w:rsidRDefault="001347E0" w:rsidP="00C531B8">
            <w:pPr>
              <w:pStyle w:val="00"/>
            </w:pPr>
            <w:r w:rsidRPr="009733EE">
              <w:t> </w:t>
            </w:r>
          </w:p>
        </w:tc>
        <w:tc>
          <w:tcPr>
            <w:tcW w:w="2539" w:type="dxa"/>
            <w:shd w:val="clear" w:color="auto" w:fill="auto"/>
            <w:vAlign w:val="center"/>
            <w:hideMark/>
          </w:tcPr>
          <w:p w:rsidR="001347E0" w:rsidRPr="009733EE" w:rsidRDefault="00C531B8" w:rsidP="00C531B8">
            <w:pPr>
              <w:pStyle w:val="00"/>
            </w:pPr>
            <w:r w:rsidRPr="009733EE">
              <w:t>Итого</w:t>
            </w:r>
          </w:p>
        </w:tc>
        <w:tc>
          <w:tcPr>
            <w:tcW w:w="1560" w:type="dxa"/>
            <w:shd w:val="clear" w:color="auto" w:fill="auto"/>
            <w:vAlign w:val="center"/>
            <w:hideMark/>
          </w:tcPr>
          <w:p w:rsidR="001347E0" w:rsidRPr="009733EE" w:rsidRDefault="001347E0" w:rsidP="00C531B8">
            <w:pPr>
              <w:pStyle w:val="00"/>
            </w:pPr>
            <w:r w:rsidRPr="009733EE">
              <w:t>14</w:t>
            </w:r>
            <w:r w:rsidR="00A73C11" w:rsidRPr="009733EE">
              <w:t>1</w:t>
            </w:r>
            <w:r w:rsidR="00A73C11">
              <w:t>,</w:t>
            </w:r>
            <w:r w:rsidR="00A73C11" w:rsidRPr="009733EE">
              <w:t>9</w:t>
            </w:r>
            <w:r w:rsidRPr="009733EE">
              <w:t>3</w:t>
            </w:r>
          </w:p>
        </w:tc>
        <w:tc>
          <w:tcPr>
            <w:tcW w:w="1417" w:type="dxa"/>
            <w:shd w:val="clear" w:color="auto" w:fill="auto"/>
            <w:vAlign w:val="center"/>
            <w:hideMark/>
          </w:tcPr>
          <w:p w:rsidR="001347E0" w:rsidRPr="009733EE" w:rsidRDefault="00A73C11" w:rsidP="00C531B8">
            <w:pPr>
              <w:pStyle w:val="00"/>
            </w:pPr>
            <w:r w:rsidRPr="009733EE">
              <w:t>2</w:t>
            </w:r>
            <w:r>
              <w:t>,</w:t>
            </w:r>
            <w:r w:rsidRPr="009733EE">
              <w:t>8</w:t>
            </w:r>
            <w:r w:rsidR="001347E0" w:rsidRPr="009733EE">
              <w:t>7</w:t>
            </w:r>
          </w:p>
        </w:tc>
        <w:tc>
          <w:tcPr>
            <w:tcW w:w="1559" w:type="dxa"/>
            <w:shd w:val="clear" w:color="auto" w:fill="auto"/>
            <w:vAlign w:val="center"/>
            <w:hideMark/>
          </w:tcPr>
          <w:p w:rsidR="001347E0" w:rsidRPr="009733EE" w:rsidRDefault="00A73C11" w:rsidP="00C531B8">
            <w:pPr>
              <w:pStyle w:val="00"/>
            </w:pPr>
            <w:r w:rsidRPr="009733EE">
              <w:t>2</w:t>
            </w:r>
            <w:r>
              <w:t>,</w:t>
            </w:r>
            <w:r w:rsidRPr="009733EE">
              <w:t>4</w:t>
            </w:r>
            <w:r w:rsidR="001347E0" w:rsidRPr="009733EE">
              <w:t>7</w:t>
            </w:r>
          </w:p>
        </w:tc>
        <w:tc>
          <w:tcPr>
            <w:tcW w:w="1628" w:type="dxa"/>
            <w:shd w:val="clear" w:color="auto" w:fill="auto"/>
            <w:vAlign w:val="center"/>
            <w:hideMark/>
          </w:tcPr>
          <w:p w:rsidR="001347E0" w:rsidRPr="009733EE" w:rsidRDefault="001347E0" w:rsidP="00C531B8">
            <w:pPr>
              <w:pStyle w:val="00"/>
            </w:pPr>
            <w:r w:rsidRPr="009733EE">
              <w:t>14</w:t>
            </w:r>
            <w:r w:rsidR="00A73C11" w:rsidRPr="009733EE">
              <w:t>7</w:t>
            </w:r>
            <w:r w:rsidR="00A73C11">
              <w:t>,</w:t>
            </w:r>
            <w:r w:rsidR="00A73C11" w:rsidRPr="009733EE">
              <w:t>2</w:t>
            </w:r>
            <w:r w:rsidRPr="009733EE">
              <w:t>8</w:t>
            </w:r>
          </w:p>
        </w:tc>
      </w:tr>
    </w:tbl>
    <w:p w:rsidR="00690432" w:rsidRPr="009733EE" w:rsidRDefault="009B0721" w:rsidP="008B20B9">
      <w:pPr>
        <w:pStyle w:val="30"/>
      </w:pPr>
      <w:bookmarkStart w:id="15" w:name="_Toc9269426"/>
      <w:r w:rsidRPr="009733EE">
        <w:lastRenderedPageBreak/>
        <w:t>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bookmarkEnd w:id="14"/>
      <w:bookmarkEnd w:id="15"/>
    </w:p>
    <w:p w:rsidR="006C3779" w:rsidRPr="009733EE" w:rsidRDefault="006C3779" w:rsidP="00BA78C1">
      <w:bookmarkStart w:id="16" w:name="_Toc487116710"/>
      <w:r w:rsidRPr="009733EE">
        <w:rPr>
          <w:lang w:bidi="ru-RU"/>
        </w:rPr>
        <w:t xml:space="preserve">В </w:t>
      </w:r>
      <w:r w:rsidR="007B6D0B" w:rsidRPr="00024EEE">
        <w:rPr>
          <w:lang w:bidi="ru-RU"/>
        </w:rPr>
        <w:t>таблице</w:t>
      </w:r>
      <w:r w:rsidR="00E81B60" w:rsidRPr="009733EE">
        <w:rPr>
          <w:lang w:bidi="ru-RU"/>
        </w:rPr>
        <w:t xml:space="preserve"> </w:t>
      </w:r>
      <w:r w:rsidR="009F6558">
        <w:rPr>
          <w:lang w:bidi="ru-RU"/>
        </w:rPr>
        <w:t>3</w:t>
      </w:r>
      <w:r w:rsidR="00E81B60" w:rsidRPr="009733EE">
        <w:rPr>
          <w:lang w:bidi="ru-RU"/>
        </w:rPr>
        <w:t xml:space="preserve"> приведены п</w:t>
      </w:r>
      <w:r w:rsidR="00E81B60" w:rsidRPr="009733EE">
        <w:t>рогнозы приростов площади строительных фондов, сгруппированные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p>
    <w:p w:rsidR="00E81B60" w:rsidRPr="009733EE" w:rsidRDefault="00E81B60" w:rsidP="00E81B60">
      <w:pPr>
        <w:pStyle w:val="aff6"/>
      </w:pPr>
      <w:r w:rsidRPr="009733EE">
        <w:t xml:space="preserve">Таблица </w:t>
      </w:r>
      <w:r w:rsidR="009138C5">
        <w:rPr>
          <w:noProof/>
        </w:rPr>
        <w:fldChar w:fldCharType="begin"/>
      </w:r>
      <w:r w:rsidR="009138C5">
        <w:rPr>
          <w:noProof/>
        </w:rPr>
        <w:instrText xml:space="preserve"> SEQ Таблица \* ARABIC </w:instrText>
      </w:r>
      <w:r w:rsidR="009138C5">
        <w:rPr>
          <w:noProof/>
        </w:rPr>
        <w:fldChar w:fldCharType="separate"/>
      </w:r>
      <w:r w:rsidR="002B0226">
        <w:rPr>
          <w:noProof/>
        </w:rPr>
        <w:t>3</w:t>
      </w:r>
      <w:r w:rsidR="009138C5">
        <w:rPr>
          <w:noProof/>
        </w:rPr>
        <w:fldChar w:fldCharType="end"/>
      </w:r>
    </w:p>
    <w:tbl>
      <w:tblPr>
        <w:tblStyle w:val="ac"/>
        <w:tblW w:w="0" w:type="auto"/>
        <w:tblLook w:val="04A0" w:firstRow="1" w:lastRow="0" w:firstColumn="1" w:lastColumn="0" w:noHBand="0" w:noVBand="1"/>
      </w:tblPr>
      <w:tblGrid>
        <w:gridCol w:w="1611"/>
        <w:gridCol w:w="972"/>
        <w:gridCol w:w="966"/>
        <w:gridCol w:w="966"/>
        <w:gridCol w:w="966"/>
        <w:gridCol w:w="966"/>
        <w:gridCol w:w="966"/>
        <w:gridCol w:w="966"/>
        <w:gridCol w:w="966"/>
      </w:tblGrid>
      <w:tr w:rsidR="00AE0A35" w:rsidRPr="009733EE" w:rsidTr="00AE0A35">
        <w:tc>
          <w:tcPr>
            <w:tcW w:w="1831" w:type="dxa"/>
            <w:vAlign w:val="center"/>
          </w:tcPr>
          <w:p w:rsidR="00AE0A35" w:rsidRPr="009733EE" w:rsidRDefault="00AE0A35" w:rsidP="00AE0A35">
            <w:pPr>
              <w:pStyle w:val="00"/>
              <w:rPr>
                <w:sz w:val="20"/>
                <w:szCs w:val="20"/>
              </w:rPr>
            </w:pPr>
            <w:r w:rsidRPr="009733EE">
              <w:rPr>
                <w:sz w:val="20"/>
                <w:szCs w:val="20"/>
              </w:rPr>
              <w:t>Площадь строительных фондов, м</w:t>
            </w:r>
            <w:r w:rsidRPr="009733EE">
              <w:rPr>
                <w:sz w:val="20"/>
                <w:szCs w:val="20"/>
                <w:vertAlign w:val="superscript"/>
              </w:rPr>
              <w:t>2</w:t>
            </w:r>
          </w:p>
        </w:tc>
        <w:tc>
          <w:tcPr>
            <w:tcW w:w="978" w:type="dxa"/>
            <w:vAlign w:val="center"/>
          </w:tcPr>
          <w:p w:rsidR="00AE0A35" w:rsidRPr="009733EE" w:rsidRDefault="00AE0A35" w:rsidP="00AE0A35">
            <w:pPr>
              <w:pStyle w:val="00"/>
              <w:rPr>
                <w:sz w:val="20"/>
                <w:szCs w:val="20"/>
              </w:rPr>
            </w:pPr>
            <w:r w:rsidRPr="009733EE">
              <w:rPr>
                <w:sz w:val="20"/>
                <w:szCs w:val="20"/>
              </w:rPr>
              <w:t>2013</w:t>
            </w:r>
          </w:p>
        </w:tc>
        <w:tc>
          <w:tcPr>
            <w:tcW w:w="966" w:type="dxa"/>
            <w:vAlign w:val="center"/>
          </w:tcPr>
          <w:p w:rsidR="00AE0A35" w:rsidRPr="009733EE" w:rsidRDefault="00AE0A35" w:rsidP="00AE0A35">
            <w:pPr>
              <w:pStyle w:val="00"/>
              <w:rPr>
                <w:sz w:val="20"/>
                <w:szCs w:val="20"/>
              </w:rPr>
            </w:pPr>
            <w:r w:rsidRPr="009733EE">
              <w:rPr>
                <w:sz w:val="20"/>
                <w:szCs w:val="20"/>
              </w:rPr>
              <w:t>2014</w:t>
            </w:r>
          </w:p>
        </w:tc>
        <w:tc>
          <w:tcPr>
            <w:tcW w:w="966" w:type="dxa"/>
            <w:vAlign w:val="center"/>
          </w:tcPr>
          <w:p w:rsidR="00AE0A35" w:rsidRPr="009733EE" w:rsidRDefault="00AE0A35" w:rsidP="00AE0A35">
            <w:pPr>
              <w:pStyle w:val="00"/>
              <w:rPr>
                <w:sz w:val="20"/>
                <w:szCs w:val="20"/>
              </w:rPr>
            </w:pPr>
            <w:r w:rsidRPr="009733EE">
              <w:rPr>
                <w:sz w:val="20"/>
                <w:szCs w:val="20"/>
              </w:rPr>
              <w:t>2015</w:t>
            </w:r>
          </w:p>
        </w:tc>
        <w:tc>
          <w:tcPr>
            <w:tcW w:w="966" w:type="dxa"/>
            <w:vAlign w:val="center"/>
          </w:tcPr>
          <w:p w:rsidR="00AE0A35" w:rsidRPr="009733EE" w:rsidRDefault="00AE0A35" w:rsidP="00AE0A35">
            <w:pPr>
              <w:pStyle w:val="00"/>
              <w:rPr>
                <w:sz w:val="20"/>
                <w:szCs w:val="20"/>
              </w:rPr>
            </w:pPr>
            <w:r w:rsidRPr="009733EE">
              <w:rPr>
                <w:sz w:val="20"/>
                <w:szCs w:val="20"/>
              </w:rPr>
              <w:t>2016</w:t>
            </w:r>
          </w:p>
        </w:tc>
        <w:tc>
          <w:tcPr>
            <w:tcW w:w="966" w:type="dxa"/>
            <w:vAlign w:val="center"/>
          </w:tcPr>
          <w:p w:rsidR="00AE0A35" w:rsidRPr="009733EE" w:rsidRDefault="00AE0A35" w:rsidP="00AE0A35">
            <w:pPr>
              <w:pStyle w:val="00"/>
              <w:rPr>
                <w:sz w:val="20"/>
                <w:szCs w:val="20"/>
              </w:rPr>
            </w:pPr>
            <w:r w:rsidRPr="009733EE">
              <w:rPr>
                <w:sz w:val="20"/>
                <w:szCs w:val="20"/>
              </w:rPr>
              <w:t>2017</w:t>
            </w:r>
          </w:p>
        </w:tc>
        <w:tc>
          <w:tcPr>
            <w:tcW w:w="966" w:type="dxa"/>
            <w:vAlign w:val="center"/>
          </w:tcPr>
          <w:p w:rsidR="00AE0A35" w:rsidRPr="009733EE" w:rsidRDefault="00AE0A35" w:rsidP="00AE0A35">
            <w:pPr>
              <w:pStyle w:val="00"/>
              <w:rPr>
                <w:sz w:val="20"/>
                <w:szCs w:val="20"/>
              </w:rPr>
            </w:pPr>
            <w:r w:rsidRPr="009733EE">
              <w:rPr>
                <w:sz w:val="20"/>
                <w:szCs w:val="20"/>
              </w:rPr>
              <w:t>2018</w:t>
            </w:r>
          </w:p>
        </w:tc>
        <w:tc>
          <w:tcPr>
            <w:tcW w:w="966" w:type="dxa"/>
            <w:vAlign w:val="center"/>
          </w:tcPr>
          <w:p w:rsidR="00AE0A35" w:rsidRPr="009733EE" w:rsidRDefault="00AE0A35" w:rsidP="00AE0A35">
            <w:pPr>
              <w:pStyle w:val="00"/>
              <w:rPr>
                <w:sz w:val="20"/>
                <w:szCs w:val="20"/>
              </w:rPr>
            </w:pPr>
            <w:r w:rsidRPr="009733EE">
              <w:rPr>
                <w:sz w:val="20"/>
                <w:szCs w:val="20"/>
              </w:rPr>
              <w:t>2019-2023</w:t>
            </w:r>
          </w:p>
        </w:tc>
        <w:tc>
          <w:tcPr>
            <w:tcW w:w="966" w:type="dxa"/>
            <w:vAlign w:val="center"/>
          </w:tcPr>
          <w:p w:rsidR="00AE0A35" w:rsidRPr="009733EE" w:rsidRDefault="00AE0A35" w:rsidP="00AE0A35">
            <w:pPr>
              <w:pStyle w:val="00"/>
              <w:rPr>
                <w:sz w:val="20"/>
                <w:szCs w:val="20"/>
              </w:rPr>
            </w:pPr>
            <w:r w:rsidRPr="009733EE">
              <w:rPr>
                <w:sz w:val="20"/>
                <w:szCs w:val="20"/>
              </w:rPr>
              <w:t>2024-2028</w:t>
            </w:r>
          </w:p>
        </w:tc>
      </w:tr>
      <w:tr w:rsidR="00AE0A35" w:rsidRPr="009733EE" w:rsidTr="00AE0A35">
        <w:tc>
          <w:tcPr>
            <w:tcW w:w="1831" w:type="dxa"/>
            <w:vAlign w:val="center"/>
          </w:tcPr>
          <w:p w:rsidR="00AE0A35" w:rsidRPr="009733EE" w:rsidRDefault="00AE0A35" w:rsidP="00AE0A35">
            <w:pPr>
              <w:pStyle w:val="00"/>
              <w:rPr>
                <w:sz w:val="20"/>
                <w:szCs w:val="20"/>
              </w:rPr>
            </w:pPr>
            <w:r w:rsidRPr="009733EE">
              <w:rPr>
                <w:sz w:val="20"/>
                <w:szCs w:val="20"/>
              </w:rPr>
              <w:t>г.Чебаркуль</w:t>
            </w:r>
          </w:p>
        </w:tc>
        <w:tc>
          <w:tcPr>
            <w:tcW w:w="978" w:type="dxa"/>
            <w:vAlign w:val="center"/>
          </w:tcPr>
          <w:p w:rsidR="00AE0A35" w:rsidRPr="009733EE" w:rsidRDefault="00AE0A35" w:rsidP="00AE0A35">
            <w:pPr>
              <w:pStyle w:val="00"/>
              <w:rPr>
                <w:i/>
                <w:iCs/>
                <w:sz w:val="20"/>
                <w:szCs w:val="20"/>
              </w:rPr>
            </w:pPr>
            <w:r w:rsidRPr="009733EE">
              <w:rPr>
                <w:i/>
                <w:iCs/>
                <w:sz w:val="20"/>
                <w:szCs w:val="20"/>
              </w:rPr>
              <w:t> </w:t>
            </w:r>
          </w:p>
        </w:tc>
        <w:tc>
          <w:tcPr>
            <w:tcW w:w="966" w:type="dxa"/>
            <w:vAlign w:val="center"/>
          </w:tcPr>
          <w:p w:rsidR="00AE0A35" w:rsidRPr="009733EE" w:rsidRDefault="00AE0A35" w:rsidP="00AE0A35">
            <w:pPr>
              <w:pStyle w:val="00"/>
              <w:rPr>
                <w:i/>
                <w:iCs/>
                <w:sz w:val="20"/>
                <w:szCs w:val="20"/>
              </w:rPr>
            </w:pPr>
            <w:r w:rsidRPr="009733EE">
              <w:rPr>
                <w:i/>
                <w:iCs/>
                <w:sz w:val="20"/>
                <w:szCs w:val="20"/>
              </w:rPr>
              <w:t> </w:t>
            </w:r>
          </w:p>
        </w:tc>
        <w:tc>
          <w:tcPr>
            <w:tcW w:w="966" w:type="dxa"/>
            <w:vAlign w:val="center"/>
          </w:tcPr>
          <w:p w:rsidR="00AE0A35" w:rsidRPr="009733EE" w:rsidRDefault="00AE0A35" w:rsidP="00AE0A35">
            <w:pPr>
              <w:pStyle w:val="00"/>
              <w:rPr>
                <w:i/>
                <w:iCs/>
                <w:sz w:val="20"/>
                <w:szCs w:val="20"/>
              </w:rPr>
            </w:pPr>
            <w:r w:rsidRPr="009733EE">
              <w:rPr>
                <w:i/>
                <w:iCs/>
                <w:sz w:val="20"/>
                <w:szCs w:val="20"/>
              </w:rPr>
              <w:t> </w:t>
            </w:r>
          </w:p>
        </w:tc>
        <w:tc>
          <w:tcPr>
            <w:tcW w:w="966" w:type="dxa"/>
            <w:vAlign w:val="center"/>
          </w:tcPr>
          <w:p w:rsidR="00AE0A35" w:rsidRPr="009733EE" w:rsidRDefault="00AE0A35" w:rsidP="00AE0A35">
            <w:pPr>
              <w:pStyle w:val="00"/>
              <w:rPr>
                <w:i/>
                <w:iCs/>
                <w:sz w:val="20"/>
                <w:szCs w:val="20"/>
              </w:rPr>
            </w:pPr>
            <w:r w:rsidRPr="009733EE">
              <w:rPr>
                <w:i/>
                <w:iCs/>
                <w:sz w:val="20"/>
                <w:szCs w:val="20"/>
              </w:rPr>
              <w:t> </w:t>
            </w:r>
          </w:p>
        </w:tc>
        <w:tc>
          <w:tcPr>
            <w:tcW w:w="966" w:type="dxa"/>
            <w:vAlign w:val="center"/>
          </w:tcPr>
          <w:p w:rsidR="00AE0A35" w:rsidRPr="009733EE" w:rsidRDefault="00AE0A35" w:rsidP="00AE0A35">
            <w:pPr>
              <w:pStyle w:val="00"/>
              <w:rPr>
                <w:i/>
                <w:iCs/>
                <w:sz w:val="20"/>
                <w:szCs w:val="20"/>
              </w:rPr>
            </w:pPr>
            <w:r w:rsidRPr="009733EE">
              <w:rPr>
                <w:i/>
                <w:iCs/>
                <w:sz w:val="20"/>
                <w:szCs w:val="20"/>
              </w:rPr>
              <w:t> </w:t>
            </w:r>
          </w:p>
        </w:tc>
        <w:tc>
          <w:tcPr>
            <w:tcW w:w="966" w:type="dxa"/>
            <w:vAlign w:val="center"/>
          </w:tcPr>
          <w:p w:rsidR="00AE0A35" w:rsidRPr="009733EE" w:rsidRDefault="00AE0A35" w:rsidP="00AE0A35">
            <w:pPr>
              <w:pStyle w:val="00"/>
              <w:rPr>
                <w:i/>
                <w:iCs/>
                <w:sz w:val="20"/>
                <w:szCs w:val="20"/>
              </w:rPr>
            </w:pPr>
            <w:r w:rsidRPr="009733EE">
              <w:rPr>
                <w:i/>
                <w:iCs/>
                <w:sz w:val="20"/>
                <w:szCs w:val="20"/>
              </w:rPr>
              <w:t> </w:t>
            </w:r>
          </w:p>
        </w:tc>
        <w:tc>
          <w:tcPr>
            <w:tcW w:w="966" w:type="dxa"/>
            <w:vAlign w:val="center"/>
          </w:tcPr>
          <w:p w:rsidR="00AE0A35" w:rsidRPr="009733EE" w:rsidRDefault="00AE0A35" w:rsidP="00AE0A35">
            <w:pPr>
              <w:pStyle w:val="00"/>
              <w:rPr>
                <w:i/>
                <w:iCs/>
                <w:sz w:val="20"/>
                <w:szCs w:val="20"/>
              </w:rPr>
            </w:pPr>
            <w:r w:rsidRPr="009733EE">
              <w:rPr>
                <w:i/>
                <w:iCs/>
                <w:sz w:val="20"/>
                <w:szCs w:val="20"/>
              </w:rPr>
              <w:t> </w:t>
            </w:r>
          </w:p>
        </w:tc>
        <w:tc>
          <w:tcPr>
            <w:tcW w:w="966" w:type="dxa"/>
            <w:vAlign w:val="center"/>
          </w:tcPr>
          <w:p w:rsidR="00AE0A35" w:rsidRPr="009733EE" w:rsidRDefault="00AE0A35" w:rsidP="00AE0A35">
            <w:pPr>
              <w:pStyle w:val="00"/>
              <w:rPr>
                <w:i/>
                <w:iCs/>
                <w:sz w:val="20"/>
                <w:szCs w:val="20"/>
              </w:rPr>
            </w:pPr>
            <w:r w:rsidRPr="009733EE">
              <w:rPr>
                <w:i/>
                <w:iCs/>
                <w:sz w:val="20"/>
                <w:szCs w:val="20"/>
              </w:rPr>
              <w:t> </w:t>
            </w:r>
          </w:p>
        </w:tc>
      </w:tr>
      <w:tr w:rsidR="00AE0A35" w:rsidRPr="009733EE" w:rsidTr="00AE0A35">
        <w:tc>
          <w:tcPr>
            <w:tcW w:w="1831" w:type="dxa"/>
            <w:vAlign w:val="center"/>
          </w:tcPr>
          <w:p w:rsidR="00AE0A35" w:rsidRPr="009733EE" w:rsidRDefault="00AE0A35" w:rsidP="00AE0A35">
            <w:pPr>
              <w:pStyle w:val="00"/>
              <w:rPr>
                <w:sz w:val="20"/>
                <w:szCs w:val="20"/>
              </w:rPr>
            </w:pPr>
            <w:r w:rsidRPr="009733EE">
              <w:rPr>
                <w:sz w:val="20"/>
                <w:szCs w:val="20"/>
              </w:rPr>
              <w:t>Жилищный фонд</w:t>
            </w:r>
          </w:p>
        </w:tc>
        <w:tc>
          <w:tcPr>
            <w:tcW w:w="978" w:type="dxa"/>
            <w:vAlign w:val="center"/>
          </w:tcPr>
          <w:p w:rsidR="00AE0A35" w:rsidRPr="009733EE" w:rsidRDefault="00AE0A35" w:rsidP="00AE0A35">
            <w:pPr>
              <w:pStyle w:val="00"/>
              <w:rPr>
                <w:sz w:val="20"/>
                <w:szCs w:val="20"/>
              </w:rPr>
            </w:pPr>
            <w:r w:rsidRPr="009733EE">
              <w:rPr>
                <w:sz w:val="20"/>
                <w:szCs w:val="20"/>
              </w:rPr>
              <w:t>541491,1</w:t>
            </w:r>
          </w:p>
        </w:tc>
        <w:tc>
          <w:tcPr>
            <w:tcW w:w="966" w:type="dxa"/>
            <w:vAlign w:val="center"/>
          </w:tcPr>
          <w:p w:rsidR="00AE0A35" w:rsidRPr="009733EE" w:rsidRDefault="00AE0A35" w:rsidP="00AE0A35">
            <w:pPr>
              <w:pStyle w:val="00"/>
              <w:rPr>
                <w:sz w:val="20"/>
                <w:szCs w:val="20"/>
              </w:rPr>
            </w:pPr>
            <w:r w:rsidRPr="009733EE">
              <w:rPr>
                <w:sz w:val="20"/>
                <w:szCs w:val="20"/>
              </w:rPr>
              <w:t>541491</w:t>
            </w:r>
          </w:p>
        </w:tc>
        <w:tc>
          <w:tcPr>
            <w:tcW w:w="966" w:type="dxa"/>
            <w:vAlign w:val="center"/>
          </w:tcPr>
          <w:p w:rsidR="00AE0A35" w:rsidRPr="009733EE" w:rsidRDefault="00AE0A35" w:rsidP="00AE0A35">
            <w:pPr>
              <w:pStyle w:val="00"/>
              <w:rPr>
                <w:sz w:val="20"/>
                <w:szCs w:val="20"/>
              </w:rPr>
            </w:pPr>
            <w:r w:rsidRPr="009733EE">
              <w:rPr>
                <w:sz w:val="20"/>
                <w:szCs w:val="20"/>
              </w:rPr>
              <w:t>541491</w:t>
            </w:r>
          </w:p>
        </w:tc>
        <w:tc>
          <w:tcPr>
            <w:tcW w:w="966" w:type="dxa"/>
            <w:vAlign w:val="center"/>
          </w:tcPr>
          <w:p w:rsidR="00AE0A35" w:rsidRPr="009733EE" w:rsidRDefault="00AE0A35" w:rsidP="00AE0A35">
            <w:pPr>
              <w:pStyle w:val="00"/>
              <w:rPr>
                <w:sz w:val="20"/>
                <w:szCs w:val="20"/>
              </w:rPr>
            </w:pPr>
            <w:r w:rsidRPr="009733EE">
              <w:rPr>
                <w:sz w:val="20"/>
                <w:szCs w:val="20"/>
              </w:rPr>
              <w:t>541491</w:t>
            </w:r>
          </w:p>
        </w:tc>
        <w:tc>
          <w:tcPr>
            <w:tcW w:w="966" w:type="dxa"/>
            <w:vAlign w:val="center"/>
          </w:tcPr>
          <w:p w:rsidR="00AE0A35" w:rsidRPr="009733EE" w:rsidRDefault="00AE0A35" w:rsidP="00AE0A35">
            <w:pPr>
              <w:pStyle w:val="00"/>
              <w:rPr>
                <w:sz w:val="20"/>
                <w:szCs w:val="20"/>
              </w:rPr>
            </w:pPr>
            <w:r w:rsidRPr="009733EE">
              <w:rPr>
                <w:sz w:val="20"/>
                <w:szCs w:val="20"/>
              </w:rPr>
              <w:t>541491</w:t>
            </w:r>
          </w:p>
        </w:tc>
        <w:tc>
          <w:tcPr>
            <w:tcW w:w="966" w:type="dxa"/>
            <w:vAlign w:val="center"/>
          </w:tcPr>
          <w:p w:rsidR="00AE0A35" w:rsidRPr="009733EE" w:rsidRDefault="00AE0A35" w:rsidP="00AE0A35">
            <w:pPr>
              <w:pStyle w:val="00"/>
              <w:rPr>
                <w:sz w:val="20"/>
                <w:szCs w:val="20"/>
              </w:rPr>
            </w:pPr>
            <w:r w:rsidRPr="009733EE">
              <w:rPr>
                <w:sz w:val="20"/>
                <w:szCs w:val="20"/>
              </w:rPr>
              <w:t>549037</w:t>
            </w:r>
          </w:p>
        </w:tc>
        <w:tc>
          <w:tcPr>
            <w:tcW w:w="966" w:type="dxa"/>
            <w:vAlign w:val="center"/>
          </w:tcPr>
          <w:p w:rsidR="00AE0A35" w:rsidRPr="009733EE" w:rsidRDefault="00AE0A35" w:rsidP="00AE0A35">
            <w:pPr>
              <w:pStyle w:val="00"/>
              <w:rPr>
                <w:sz w:val="20"/>
                <w:szCs w:val="20"/>
              </w:rPr>
            </w:pPr>
            <w:r w:rsidRPr="009733EE">
              <w:rPr>
                <w:sz w:val="20"/>
                <w:szCs w:val="20"/>
              </w:rPr>
              <w:t>6</w:t>
            </w:r>
            <w:r>
              <w:rPr>
                <w:sz w:val="20"/>
                <w:szCs w:val="20"/>
              </w:rPr>
              <w:t>37808</w:t>
            </w:r>
          </w:p>
        </w:tc>
        <w:tc>
          <w:tcPr>
            <w:tcW w:w="966" w:type="dxa"/>
            <w:vAlign w:val="center"/>
          </w:tcPr>
          <w:p w:rsidR="00AE0A35" w:rsidRPr="009733EE" w:rsidRDefault="00AE0A35" w:rsidP="00AE0A35">
            <w:pPr>
              <w:pStyle w:val="00"/>
              <w:rPr>
                <w:sz w:val="20"/>
                <w:szCs w:val="20"/>
              </w:rPr>
            </w:pPr>
            <w:r>
              <w:rPr>
                <w:sz w:val="20"/>
                <w:szCs w:val="20"/>
              </w:rPr>
              <w:t>645340</w:t>
            </w:r>
          </w:p>
        </w:tc>
      </w:tr>
      <w:tr w:rsidR="00AE0A35" w:rsidRPr="009733EE" w:rsidTr="00AE0A35">
        <w:tc>
          <w:tcPr>
            <w:tcW w:w="1831" w:type="dxa"/>
            <w:vAlign w:val="center"/>
          </w:tcPr>
          <w:p w:rsidR="00AE0A35" w:rsidRPr="009733EE" w:rsidRDefault="00AE0A35" w:rsidP="00AE0A35">
            <w:pPr>
              <w:pStyle w:val="00"/>
              <w:rPr>
                <w:sz w:val="20"/>
                <w:szCs w:val="20"/>
              </w:rPr>
            </w:pPr>
            <w:r>
              <w:rPr>
                <w:sz w:val="20"/>
                <w:szCs w:val="20"/>
              </w:rPr>
              <w:t>МКД</w:t>
            </w:r>
          </w:p>
        </w:tc>
        <w:tc>
          <w:tcPr>
            <w:tcW w:w="978" w:type="dxa"/>
            <w:vAlign w:val="bottom"/>
          </w:tcPr>
          <w:p w:rsidR="00AE0A35" w:rsidRPr="003E030B" w:rsidRDefault="00AE0A35" w:rsidP="00AE0A35">
            <w:pPr>
              <w:pStyle w:val="00"/>
              <w:rPr>
                <w:sz w:val="20"/>
                <w:szCs w:val="20"/>
              </w:rPr>
            </w:pPr>
            <w:r w:rsidRPr="003E030B">
              <w:rPr>
                <w:sz w:val="20"/>
                <w:szCs w:val="20"/>
              </w:rPr>
              <w:t>422363,1</w:t>
            </w:r>
          </w:p>
        </w:tc>
        <w:tc>
          <w:tcPr>
            <w:tcW w:w="966" w:type="dxa"/>
            <w:vAlign w:val="bottom"/>
          </w:tcPr>
          <w:p w:rsidR="00AE0A35" w:rsidRPr="003E030B" w:rsidRDefault="00AE0A35" w:rsidP="00AE0A35">
            <w:pPr>
              <w:pStyle w:val="00"/>
              <w:rPr>
                <w:sz w:val="20"/>
                <w:szCs w:val="20"/>
              </w:rPr>
            </w:pPr>
            <w:r w:rsidRPr="003E030B">
              <w:rPr>
                <w:sz w:val="20"/>
                <w:szCs w:val="20"/>
              </w:rPr>
              <w:t>422363</w:t>
            </w:r>
          </w:p>
        </w:tc>
        <w:tc>
          <w:tcPr>
            <w:tcW w:w="966" w:type="dxa"/>
            <w:vAlign w:val="bottom"/>
          </w:tcPr>
          <w:p w:rsidR="00AE0A35" w:rsidRPr="003E030B" w:rsidRDefault="00AE0A35" w:rsidP="00AE0A35">
            <w:pPr>
              <w:pStyle w:val="00"/>
              <w:rPr>
                <w:sz w:val="20"/>
                <w:szCs w:val="20"/>
              </w:rPr>
            </w:pPr>
            <w:r w:rsidRPr="003E030B">
              <w:rPr>
                <w:sz w:val="20"/>
                <w:szCs w:val="20"/>
              </w:rPr>
              <w:t>422363</w:t>
            </w:r>
          </w:p>
        </w:tc>
        <w:tc>
          <w:tcPr>
            <w:tcW w:w="966" w:type="dxa"/>
            <w:vAlign w:val="bottom"/>
          </w:tcPr>
          <w:p w:rsidR="00AE0A35" w:rsidRPr="003E030B" w:rsidRDefault="00AE0A35" w:rsidP="00AE0A35">
            <w:pPr>
              <w:pStyle w:val="00"/>
              <w:rPr>
                <w:sz w:val="20"/>
                <w:szCs w:val="20"/>
              </w:rPr>
            </w:pPr>
            <w:r w:rsidRPr="003E030B">
              <w:rPr>
                <w:sz w:val="20"/>
                <w:szCs w:val="20"/>
              </w:rPr>
              <w:t>422363</w:t>
            </w:r>
          </w:p>
        </w:tc>
        <w:tc>
          <w:tcPr>
            <w:tcW w:w="966" w:type="dxa"/>
            <w:vAlign w:val="bottom"/>
          </w:tcPr>
          <w:p w:rsidR="00AE0A35" w:rsidRPr="003E030B" w:rsidRDefault="00AE0A35" w:rsidP="00AE0A35">
            <w:pPr>
              <w:pStyle w:val="00"/>
              <w:rPr>
                <w:sz w:val="20"/>
                <w:szCs w:val="20"/>
              </w:rPr>
            </w:pPr>
            <w:r w:rsidRPr="003E030B">
              <w:rPr>
                <w:sz w:val="20"/>
                <w:szCs w:val="20"/>
              </w:rPr>
              <w:t>422363</w:t>
            </w:r>
          </w:p>
        </w:tc>
        <w:tc>
          <w:tcPr>
            <w:tcW w:w="966" w:type="dxa"/>
            <w:vAlign w:val="bottom"/>
          </w:tcPr>
          <w:p w:rsidR="00AE0A35" w:rsidRPr="003E030B" w:rsidRDefault="00AE0A35" w:rsidP="00AE0A35">
            <w:pPr>
              <w:pStyle w:val="00"/>
              <w:rPr>
                <w:sz w:val="20"/>
                <w:szCs w:val="20"/>
              </w:rPr>
            </w:pPr>
            <w:r w:rsidRPr="003E030B">
              <w:rPr>
                <w:sz w:val="20"/>
                <w:szCs w:val="20"/>
              </w:rPr>
              <w:t>428248,9</w:t>
            </w:r>
          </w:p>
        </w:tc>
        <w:tc>
          <w:tcPr>
            <w:tcW w:w="966" w:type="dxa"/>
            <w:vAlign w:val="bottom"/>
          </w:tcPr>
          <w:p w:rsidR="00AE0A35" w:rsidRPr="003E030B" w:rsidRDefault="00AE0A35" w:rsidP="00AE0A35">
            <w:pPr>
              <w:pStyle w:val="00"/>
              <w:rPr>
                <w:sz w:val="20"/>
                <w:szCs w:val="20"/>
              </w:rPr>
            </w:pPr>
            <w:r w:rsidRPr="003E030B">
              <w:rPr>
                <w:sz w:val="20"/>
                <w:szCs w:val="20"/>
              </w:rPr>
              <w:t>497490,2</w:t>
            </w:r>
          </w:p>
        </w:tc>
        <w:tc>
          <w:tcPr>
            <w:tcW w:w="966" w:type="dxa"/>
            <w:vAlign w:val="bottom"/>
          </w:tcPr>
          <w:p w:rsidR="00AE0A35" w:rsidRPr="003E030B" w:rsidRDefault="00AE0A35" w:rsidP="00AE0A35">
            <w:pPr>
              <w:pStyle w:val="00"/>
              <w:rPr>
                <w:sz w:val="20"/>
                <w:szCs w:val="20"/>
              </w:rPr>
            </w:pPr>
            <w:r w:rsidRPr="003E030B">
              <w:rPr>
                <w:sz w:val="20"/>
                <w:szCs w:val="20"/>
              </w:rPr>
              <w:t>503365,2</w:t>
            </w:r>
          </w:p>
        </w:tc>
      </w:tr>
      <w:tr w:rsidR="00AE0A35" w:rsidRPr="009733EE" w:rsidTr="00AE0A35">
        <w:tc>
          <w:tcPr>
            <w:tcW w:w="1831" w:type="dxa"/>
            <w:vAlign w:val="center"/>
          </w:tcPr>
          <w:p w:rsidR="00AE0A35" w:rsidRPr="009733EE" w:rsidRDefault="00AE0A35" w:rsidP="00AE0A35">
            <w:pPr>
              <w:pStyle w:val="00"/>
              <w:rPr>
                <w:sz w:val="20"/>
                <w:szCs w:val="20"/>
              </w:rPr>
            </w:pPr>
            <w:r>
              <w:rPr>
                <w:sz w:val="20"/>
                <w:szCs w:val="20"/>
              </w:rPr>
              <w:t>ИЖД</w:t>
            </w:r>
          </w:p>
        </w:tc>
        <w:tc>
          <w:tcPr>
            <w:tcW w:w="978" w:type="dxa"/>
            <w:vAlign w:val="bottom"/>
          </w:tcPr>
          <w:p w:rsidR="00AE0A35" w:rsidRPr="003E030B" w:rsidRDefault="00AE0A35" w:rsidP="00AE0A35">
            <w:pPr>
              <w:pStyle w:val="00"/>
              <w:rPr>
                <w:sz w:val="20"/>
                <w:szCs w:val="20"/>
              </w:rPr>
            </w:pPr>
            <w:r w:rsidRPr="003E030B">
              <w:rPr>
                <w:sz w:val="20"/>
                <w:szCs w:val="20"/>
              </w:rPr>
              <w:t>119128</w:t>
            </w:r>
          </w:p>
        </w:tc>
        <w:tc>
          <w:tcPr>
            <w:tcW w:w="966" w:type="dxa"/>
            <w:vAlign w:val="bottom"/>
          </w:tcPr>
          <w:p w:rsidR="00AE0A35" w:rsidRPr="003E030B" w:rsidRDefault="00AE0A35" w:rsidP="00AE0A35">
            <w:pPr>
              <w:pStyle w:val="00"/>
              <w:rPr>
                <w:sz w:val="20"/>
                <w:szCs w:val="20"/>
              </w:rPr>
            </w:pPr>
            <w:r w:rsidRPr="003E030B">
              <w:rPr>
                <w:sz w:val="20"/>
                <w:szCs w:val="20"/>
              </w:rPr>
              <w:t>119128</w:t>
            </w:r>
          </w:p>
        </w:tc>
        <w:tc>
          <w:tcPr>
            <w:tcW w:w="966" w:type="dxa"/>
            <w:vAlign w:val="bottom"/>
          </w:tcPr>
          <w:p w:rsidR="00AE0A35" w:rsidRPr="003E030B" w:rsidRDefault="00AE0A35" w:rsidP="00AE0A35">
            <w:pPr>
              <w:pStyle w:val="00"/>
              <w:rPr>
                <w:sz w:val="20"/>
                <w:szCs w:val="20"/>
              </w:rPr>
            </w:pPr>
            <w:r w:rsidRPr="003E030B">
              <w:rPr>
                <w:sz w:val="20"/>
                <w:szCs w:val="20"/>
              </w:rPr>
              <w:t>119128</w:t>
            </w:r>
          </w:p>
        </w:tc>
        <w:tc>
          <w:tcPr>
            <w:tcW w:w="966" w:type="dxa"/>
            <w:vAlign w:val="bottom"/>
          </w:tcPr>
          <w:p w:rsidR="00AE0A35" w:rsidRPr="003E030B" w:rsidRDefault="00AE0A35" w:rsidP="00AE0A35">
            <w:pPr>
              <w:pStyle w:val="00"/>
              <w:rPr>
                <w:sz w:val="20"/>
                <w:szCs w:val="20"/>
              </w:rPr>
            </w:pPr>
            <w:r w:rsidRPr="003E030B">
              <w:rPr>
                <w:sz w:val="20"/>
                <w:szCs w:val="20"/>
              </w:rPr>
              <w:t>119128</w:t>
            </w:r>
          </w:p>
        </w:tc>
        <w:tc>
          <w:tcPr>
            <w:tcW w:w="966" w:type="dxa"/>
            <w:vAlign w:val="bottom"/>
          </w:tcPr>
          <w:p w:rsidR="00AE0A35" w:rsidRPr="003E030B" w:rsidRDefault="00AE0A35" w:rsidP="00AE0A35">
            <w:pPr>
              <w:pStyle w:val="00"/>
              <w:rPr>
                <w:sz w:val="20"/>
                <w:szCs w:val="20"/>
              </w:rPr>
            </w:pPr>
            <w:r w:rsidRPr="003E030B">
              <w:rPr>
                <w:sz w:val="20"/>
                <w:szCs w:val="20"/>
              </w:rPr>
              <w:t>119128</w:t>
            </w:r>
          </w:p>
        </w:tc>
        <w:tc>
          <w:tcPr>
            <w:tcW w:w="966" w:type="dxa"/>
            <w:vAlign w:val="bottom"/>
          </w:tcPr>
          <w:p w:rsidR="00AE0A35" w:rsidRPr="003E030B" w:rsidRDefault="00AE0A35" w:rsidP="00AE0A35">
            <w:pPr>
              <w:pStyle w:val="00"/>
              <w:rPr>
                <w:sz w:val="20"/>
                <w:szCs w:val="20"/>
              </w:rPr>
            </w:pPr>
            <w:r w:rsidRPr="003E030B">
              <w:rPr>
                <w:sz w:val="20"/>
                <w:szCs w:val="20"/>
              </w:rPr>
              <w:t>120788,1</w:t>
            </w:r>
          </w:p>
        </w:tc>
        <w:tc>
          <w:tcPr>
            <w:tcW w:w="966" w:type="dxa"/>
            <w:vAlign w:val="bottom"/>
          </w:tcPr>
          <w:p w:rsidR="00AE0A35" w:rsidRPr="003E030B" w:rsidRDefault="00AE0A35" w:rsidP="00AE0A35">
            <w:pPr>
              <w:pStyle w:val="00"/>
              <w:rPr>
                <w:sz w:val="20"/>
                <w:szCs w:val="20"/>
              </w:rPr>
            </w:pPr>
            <w:r w:rsidRPr="003E030B">
              <w:rPr>
                <w:sz w:val="20"/>
                <w:szCs w:val="20"/>
              </w:rPr>
              <w:t>140317,8</w:t>
            </w:r>
          </w:p>
        </w:tc>
        <w:tc>
          <w:tcPr>
            <w:tcW w:w="966" w:type="dxa"/>
            <w:vAlign w:val="bottom"/>
          </w:tcPr>
          <w:p w:rsidR="00AE0A35" w:rsidRPr="003E030B" w:rsidRDefault="00AE0A35" w:rsidP="00AE0A35">
            <w:pPr>
              <w:pStyle w:val="00"/>
              <w:rPr>
                <w:sz w:val="20"/>
                <w:szCs w:val="20"/>
              </w:rPr>
            </w:pPr>
            <w:r w:rsidRPr="003E030B">
              <w:rPr>
                <w:sz w:val="20"/>
                <w:szCs w:val="20"/>
              </w:rPr>
              <w:t>141974,8</w:t>
            </w:r>
          </w:p>
        </w:tc>
      </w:tr>
      <w:tr w:rsidR="00AE0A35" w:rsidRPr="009733EE" w:rsidTr="00AE0A35">
        <w:tc>
          <w:tcPr>
            <w:tcW w:w="1831" w:type="dxa"/>
            <w:vAlign w:val="center"/>
          </w:tcPr>
          <w:p w:rsidR="00AE0A35" w:rsidRPr="009733EE" w:rsidRDefault="00AE0A35" w:rsidP="00AE0A35">
            <w:pPr>
              <w:pStyle w:val="00"/>
              <w:rPr>
                <w:sz w:val="20"/>
                <w:szCs w:val="20"/>
              </w:rPr>
            </w:pPr>
            <w:r w:rsidRPr="009733EE">
              <w:rPr>
                <w:sz w:val="20"/>
                <w:szCs w:val="20"/>
              </w:rPr>
              <w:t>Объекты бюджетной сферы</w:t>
            </w:r>
          </w:p>
        </w:tc>
        <w:tc>
          <w:tcPr>
            <w:tcW w:w="978" w:type="dxa"/>
            <w:vAlign w:val="center"/>
          </w:tcPr>
          <w:p w:rsidR="00AE0A35" w:rsidRPr="009733EE" w:rsidRDefault="00AE0A35" w:rsidP="00AE0A35">
            <w:pPr>
              <w:pStyle w:val="00"/>
              <w:rPr>
                <w:sz w:val="20"/>
                <w:szCs w:val="20"/>
              </w:rPr>
            </w:pPr>
            <w:r w:rsidRPr="009733EE">
              <w:rPr>
                <w:sz w:val="20"/>
                <w:szCs w:val="20"/>
              </w:rPr>
              <w:t>86103,4</w:t>
            </w:r>
          </w:p>
        </w:tc>
        <w:tc>
          <w:tcPr>
            <w:tcW w:w="966" w:type="dxa"/>
            <w:vAlign w:val="center"/>
          </w:tcPr>
          <w:p w:rsidR="00AE0A35" w:rsidRPr="009733EE" w:rsidRDefault="00AE0A35" w:rsidP="00AE0A35">
            <w:pPr>
              <w:pStyle w:val="00"/>
              <w:rPr>
                <w:sz w:val="20"/>
                <w:szCs w:val="20"/>
              </w:rPr>
            </w:pPr>
            <w:r w:rsidRPr="009733EE">
              <w:rPr>
                <w:sz w:val="20"/>
                <w:szCs w:val="20"/>
              </w:rPr>
              <w:t>86103,4</w:t>
            </w:r>
          </w:p>
        </w:tc>
        <w:tc>
          <w:tcPr>
            <w:tcW w:w="966" w:type="dxa"/>
            <w:vAlign w:val="center"/>
          </w:tcPr>
          <w:p w:rsidR="00AE0A35" w:rsidRPr="009733EE" w:rsidRDefault="00AE0A35" w:rsidP="00AE0A35">
            <w:pPr>
              <w:pStyle w:val="00"/>
              <w:rPr>
                <w:sz w:val="20"/>
                <w:szCs w:val="20"/>
              </w:rPr>
            </w:pPr>
            <w:r w:rsidRPr="009733EE">
              <w:rPr>
                <w:sz w:val="20"/>
                <w:szCs w:val="20"/>
              </w:rPr>
              <w:t>86103,4</w:t>
            </w:r>
          </w:p>
        </w:tc>
        <w:tc>
          <w:tcPr>
            <w:tcW w:w="966" w:type="dxa"/>
            <w:vAlign w:val="center"/>
          </w:tcPr>
          <w:p w:rsidR="00AE0A35" w:rsidRPr="009733EE" w:rsidRDefault="00AE0A35" w:rsidP="00AE0A35">
            <w:pPr>
              <w:pStyle w:val="00"/>
              <w:rPr>
                <w:sz w:val="20"/>
                <w:szCs w:val="20"/>
              </w:rPr>
            </w:pPr>
            <w:r w:rsidRPr="009733EE">
              <w:rPr>
                <w:sz w:val="20"/>
                <w:szCs w:val="20"/>
              </w:rPr>
              <w:t>86103,4</w:t>
            </w:r>
          </w:p>
        </w:tc>
        <w:tc>
          <w:tcPr>
            <w:tcW w:w="966" w:type="dxa"/>
            <w:vAlign w:val="center"/>
          </w:tcPr>
          <w:p w:rsidR="00AE0A35" w:rsidRPr="009733EE" w:rsidRDefault="00AE0A35" w:rsidP="00AE0A35">
            <w:pPr>
              <w:pStyle w:val="00"/>
              <w:rPr>
                <w:sz w:val="20"/>
                <w:szCs w:val="20"/>
              </w:rPr>
            </w:pPr>
            <w:r w:rsidRPr="009733EE">
              <w:rPr>
                <w:sz w:val="20"/>
                <w:szCs w:val="20"/>
              </w:rPr>
              <w:t>86103,4</w:t>
            </w:r>
          </w:p>
        </w:tc>
        <w:tc>
          <w:tcPr>
            <w:tcW w:w="966" w:type="dxa"/>
            <w:vAlign w:val="center"/>
          </w:tcPr>
          <w:p w:rsidR="00AE0A35" w:rsidRPr="009733EE" w:rsidRDefault="00AE0A35" w:rsidP="00AE0A35">
            <w:pPr>
              <w:pStyle w:val="00"/>
              <w:rPr>
                <w:sz w:val="20"/>
                <w:szCs w:val="20"/>
              </w:rPr>
            </w:pPr>
            <w:r w:rsidRPr="009733EE">
              <w:rPr>
                <w:sz w:val="20"/>
                <w:szCs w:val="20"/>
              </w:rPr>
              <w:t>86103,4</w:t>
            </w:r>
          </w:p>
        </w:tc>
        <w:tc>
          <w:tcPr>
            <w:tcW w:w="966" w:type="dxa"/>
            <w:vAlign w:val="center"/>
          </w:tcPr>
          <w:p w:rsidR="00AE0A35" w:rsidRPr="009733EE" w:rsidRDefault="00AE0A35" w:rsidP="00AE0A35">
            <w:pPr>
              <w:pStyle w:val="00"/>
              <w:rPr>
                <w:sz w:val="20"/>
                <w:szCs w:val="20"/>
              </w:rPr>
            </w:pPr>
            <w:r w:rsidRPr="009733EE">
              <w:rPr>
                <w:sz w:val="20"/>
                <w:szCs w:val="20"/>
              </w:rPr>
              <w:t>94294,2</w:t>
            </w:r>
          </w:p>
        </w:tc>
        <w:tc>
          <w:tcPr>
            <w:tcW w:w="966" w:type="dxa"/>
            <w:vAlign w:val="center"/>
          </w:tcPr>
          <w:p w:rsidR="00AE0A35" w:rsidRPr="009733EE" w:rsidRDefault="00AE0A35" w:rsidP="00AE0A35">
            <w:pPr>
              <w:pStyle w:val="00"/>
              <w:rPr>
                <w:sz w:val="20"/>
                <w:szCs w:val="20"/>
              </w:rPr>
            </w:pPr>
            <w:r w:rsidRPr="009733EE">
              <w:rPr>
                <w:sz w:val="20"/>
                <w:szCs w:val="20"/>
              </w:rPr>
              <w:t>97594,2</w:t>
            </w:r>
          </w:p>
        </w:tc>
      </w:tr>
      <w:tr w:rsidR="00AE0A35" w:rsidRPr="009733EE" w:rsidTr="00AE0A35">
        <w:tc>
          <w:tcPr>
            <w:tcW w:w="1831" w:type="dxa"/>
            <w:vAlign w:val="center"/>
          </w:tcPr>
          <w:p w:rsidR="00AE0A35" w:rsidRPr="009733EE" w:rsidRDefault="00AE0A35" w:rsidP="00AE0A35">
            <w:pPr>
              <w:pStyle w:val="00"/>
              <w:rPr>
                <w:sz w:val="20"/>
                <w:szCs w:val="20"/>
              </w:rPr>
            </w:pPr>
            <w:r w:rsidRPr="009733EE">
              <w:rPr>
                <w:sz w:val="20"/>
                <w:szCs w:val="20"/>
              </w:rPr>
              <w:t>Прочие потребители</w:t>
            </w:r>
          </w:p>
        </w:tc>
        <w:tc>
          <w:tcPr>
            <w:tcW w:w="978" w:type="dxa"/>
            <w:vAlign w:val="center"/>
          </w:tcPr>
          <w:p w:rsidR="00AE0A35" w:rsidRPr="009733EE" w:rsidRDefault="00AE0A35" w:rsidP="00AE0A35">
            <w:pPr>
              <w:pStyle w:val="00"/>
              <w:rPr>
                <w:sz w:val="20"/>
                <w:szCs w:val="20"/>
              </w:rPr>
            </w:pPr>
            <w:r w:rsidRPr="009733EE">
              <w:rPr>
                <w:sz w:val="20"/>
                <w:szCs w:val="20"/>
              </w:rPr>
              <w:t>107349,7</w:t>
            </w:r>
          </w:p>
        </w:tc>
        <w:tc>
          <w:tcPr>
            <w:tcW w:w="966" w:type="dxa"/>
            <w:vAlign w:val="center"/>
          </w:tcPr>
          <w:p w:rsidR="00AE0A35" w:rsidRPr="009733EE" w:rsidRDefault="00AE0A35" w:rsidP="00AE0A35">
            <w:pPr>
              <w:pStyle w:val="00"/>
              <w:rPr>
                <w:sz w:val="20"/>
                <w:szCs w:val="20"/>
              </w:rPr>
            </w:pPr>
            <w:r w:rsidRPr="009733EE">
              <w:rPr>
                <w:sz w:val="20"/>
                <w:szCs w:val="20"/>
              </w:rPr>
              <w:t>107350</w:t>
            </w:r>
          </w:p>
        </w:tc>
        <w:tc>
          <w:tcPr>
            <w:tcW w:w="966" w:type="dxa"/>
            <w:vAlign w:val="center"/>
          </w:tcPr>
          <w:p w:rsidR="00AE0A35" w:rsidRPr="009733EE" w:rsidRDefault="00AE0A35" w:rsidP="00AE0A35">
            <w:pPr>
              <w:pStyle w:val="00"/>
              <w:rPr>
                <w:sz w:val="20"/>
                <w:szCs w:val="20"/>
              </w:rPr>
            </w:pPr>
            <w:r w:rsidRPr="009733EE">
              <w:rPr>
                <w:sz w:val="20"/>
                <w:szCs w:val="20"/>
              </w:rPr>
              <w:t>107350</w:t>
            </w:r>
          </w:p>
        </w:tc>
        <w:tc>
          <w:tcPr>
            <w:tcW w:w="966" w:type="dxa"/>
            <w:vAlign w:val="center"/>
          </w:tcPr>
          <w:p w:rsidR="00AE0A35" w:rsidRPr="009733EE" w:rsidRDefault="00AE0A35" w:rsidP="00AE0A35">
            <w:pPr>
              <w:pStyle w:val="00"/>
              <w:rPr>
                <w:sz w:val="20"/>
                <w:szCs w:val="20"/>
              </w:rPr>
            </w:pPr>
            <w:r w:rsidRPr="009733EE">
              <w:rPr>
                <w:sz w:val="20"/>
                <w:szCs w:val="20"/>
              </w:rPr>
              <w:t>107350</w:t>
            </w:r>
          </w:p>
        </w:tc>
        <w:tc>
          <w:tcPr>
            <w:tcW w:w="966" w:type="dxa"/>
            <w:vAlign w:val="center"/>
          </w:tcPr>
          <w:p w:rsidR="00AE0A35" w:rsidRPr="009733EE" w:rsidRDefault="00AE0A35" w:rsidP="00AE0A35">
            <w:pPr>
              <w:pStyle w:val="00"/>
              <w:rPr>
                <w:sz w:val="20"/>
                <w:szCs w:val="20"/>
              </w:rPr>
            </w:pPr>
            <w:r w:rsidRPr="009733EE">
              <w:rPr>
                <w:sz w:val="20"/>
                <w:szCs w:val="20"/>
              </w:rPr>
              <w:t>107350</w:t>
            </w:r>
          </w:p>
        </w:tc>
        <w:tc>
          <w:tcPr>
            <w:tcW w:w="966" w:type="dxa"/>
            <w:vAlign w:val="center"/>
          </w:tcPr>
          <w:p w:rsidR="00AE0A35" w:rsidRPr="009733EE" w:rsidRDefault="00AE0A35" w:rsidP="00AE0A35">
            <w:pPr>
              <w:pStyle w:val="00"/>
              <w:rPr>
                <w:sz w:val="20"/>
                <w:szCs w:val="20"/>
              </w:rPr>
            </w:pPr>
            <w:r w:rsidRPr="009733EE">
              <w:rPr>
                <w:sz w:val="20"/>
                <w:szCs w:val="20"/>
              </w:rPr>
              <w:t>106550</w:t>
            </w:r>
          </w:p>
        </w:tc>
        <w:tc>
          <w:tcPr>
            <w:tcW w:w="966" w:type="dxa"/>
            <w:vAlign w:val="center"/>
          </w:tcPr>
          <w:p w:rsidR="00AE0A35" w:rsidRPr="009733EE" w:rsidRDefault="00AE0A35" w:rsidP="00AE0A35">
            <w:pPr>
              <w:pStyle w:val="00"/>
              <w:rPr>
                <w:sz w:val="20"/>
                <w:szCs w:val="20"/>
              </w:rPr>
            </w:pPr>
            <w:r w:rsidRPr="009733EE">
              <w:rPr>
                <w:sz w:val="20"/>
                <w:szCs w:val="20"/>
              </w:rPr>
              <w:t>106550</w:t>
            </w:r>
          </w:p>
        </w:tc>
        <w:tc>
          <w:tcPr>
            <w:tcW w:w="966" w:type="dxa"/>
            <w:vAlign w:val="center"/>
          </w:tcPr>
          <w:p w:rsidR="00AE0A35" w:rsidRPr="009733EE" w:rsidRDefault="00AE0A35" w:rsidP="00AE0A35">
            <w:pPr>
              <w:pStyle w:val="00"/>
              <w:rPr>
                <w:sz w:val="20"/>
                <w:szCs w:val="20"/>
              </w:rPr>
            </w:pPr>
            <w:r w:rsidRPr="009733EE">
              <w:rPr>
                <w:sz w:val="20"/>
                <w:szCs w:val="20"/>
              </w:rPr>
              <w:t>106550</w:t>
            </w:r>
          </w:p>
        </w:tc>
      </w:tr>
      <w:tr w:rsidR="00AE0A35" w:rsidRPr="009733EE" w:rsidTr="00AE0A35">
        <w:tc>
          <w:tcPr>
            <w:tcW w:w="1831" w:type="dxa"/>
            <w:vAlign w:val="center"/>
          </w:tcPr>
          <w:p w:rsidR="00AE0A35" w:rsidRPr="009733EE" w:rsidRDefault="00AE0A35" w:rsidP="00AE0A35">
            <w:pPr>
              <w:pStyle w:val="00"/>
              <w:rPr>
                <w:sz w:val="20"/>
                <w:szCs w:val="20"/>
              </w:rPr>
            </w:pPr>
            <w:r w:rsidRPr="009733EE">
              <w:rPr>
                <w:sz w:val="20"/>
                <w:szCs w:val="20"/>
              </w:rPr>
              <w:t>п.Мисяш</w:t>
            </w:r>
          </w:p>
        </w:tc>
        <w:tc>
          <w:tcPr>
            <w:tcW w:w="978" w:type="dxa"/>
            <w:vAlign w:val="center"/>
          </w:tcPr>
          <w:p w:rsidR="00AE0A35" w:rsidRPr="009733EE" w:rsidRDefault="00AE0A35" w:rsidP="00AE0A35">
            <w:pPr>
              <w:pStyle w:val="00"/>
              <w:rPr>
                <w:sz w:val="20"/>
                <w:szCs w:val="20"/>
              </w:rPr>
            </w:pPr>
            <w:r w:rsidRPr="009733EE">
              <w:rPr>
                <w:sz w:val="20"/>
                <w:szCs w:val="20"/>
              </w:rPr>
              <w:t> </w:t>
            </w:r>
          </w:p>
        </w:tc>
        <w:tc>
          <w:tcPr>
            <w:tcW w:w="966" w:type="dxa"/>
            <w:vAlign w:val="center"/>
          </w:tcPr>
          <w:p w:rsidR="00AE0A35" w:rsidRPr="009733EE" w:rsidRDefault="00AE0A35" w:rsidP="00AE0A35">
            <w:pPr>
              <w:pStyle w:val="00"/>
              <w:rPr>
                <w:sz w:val="20"/>
                <w:szCs w:val="20"/>
              </w:rPr>
            </w:pPr>
            <w:r w:rsidRPr="009733EE">
              <w:rPr>
                <w:sz w:val="20"/>
                <w:szCs w:val="20"/>
              </w:rPr>
              <w:t> </w:t>
            </w:r>
          </w:p>
        </w:tc>
        <w:tc>
          <w:tcPr>
            <w:tcW w:w="966" w:type="dxa"/>
            <w:vAlign w:val="center"/>
          </w:tcPr>
          <w:p w:rsidR="00AE0A35" w:rsidRPr="009733EE" w:rsidRDefault="00AE0A35" w:rsidP="00AE0A35">
            <w:pPr>
              <w:pStyle w:val="00"/>
              <w:rPr>
                <w:sz w:val="20"/>
                <w:szCs w:val="20"/>
              </w:rPr>
            </w:pPr>
            <w:r w:rsidRPr="009733EE">
              <w:rPr>
                <w:sz w:val="20"/>
                <w:szCs w:val="20"/>
              </w:rPr>
              <w:t> </w:t>
            </w:r>
          </w:p>
        </w:tc>
        <w:tc>
          <w:tcPr>
            <w:tcW w:w="966" w:type="dxa"/>
            <w:vAlign w:val="center"/>
          </w:tcPr>
          <w:p w:rsidR="00AE0A35" w:rsidRPr="009733EE" w:rsidRDefault="00AE0A35" w:rsidP="00AE0A35">
            <w:pPr>
              <w:pStyle w:val="00"/>
              <w:rPr>
                <w:sz w:val="20"/>
                <w:szCs w:val="20"/>
              </w:rPr>
            </w:pPr>
            <w:r w:rsidRPr="009733EE">
              <w:rPr>
                <w:sz w:val="20"/>
                <w:szCs w:val="20"/>
              </w:rPr>
              <w:t> </w:t>
            </w:r>
          </w:p>
        </w:tc>
        <w:tc>
          <w:tcPr>
            <w:tcW w:w="966" w:type="dxa"/>
            <w:vAlign w:val="center"/>
          </w:tcPr>
          <w:p w:rsidR="00AE0A35" w:rsidRPr="009733EE" w:rsidRDefault="00AE0A35" w:rsidP="00AE0A35">
            <w:pPr>
              <w:pStyle w:val="00"/>
              <w:rPr>
                <w:sz w:val="20"/>
                <w:szCs w:val="20"/>
              </w:rPr>
            </w:pPr>
            <w:r w:rsidRPr="009733EE">
              <w:rPr>
                <w:sz w:val="20"/>
                <w:szCs w:val="20"/>
              </w:rPr>
              <w:t> </w:t>
            </w:r>
          </w:p>
        </w:tc>
        <w:tc>
          <w:tcPr>
            <w:tcW w:w="966" w:type="dxa"/>
            <w:vAlign w:val="center"/>
          </w:tcPr>
          <w:p w:rsidR="00AE0A35" w:rsidRPr="009733EE" w:rsidRDefault="00AE0A35" w:rsidP="00AE0A35">
            <w:pPr>
              <w:pStyle w:val="00"/>
              <w:rPr>
                <w:sz w:val="20"/>
                <w:szCs w:val="20"/>
              </w:rPr>
            </w:pPr>
            <w:r w:rsidRPr="009733EE">
              <w:rPr>
                <w:sz w:val="20"/>
                <w:szCs w:val="20"/>
              </w:rPr>
              <w:t> </w:t>
            </w:r>
          </w:p>
        </w:tc>
        <w:tc>
          <w:tcPr>
            <w:tcW w:w="966" w:type="dxa"/>
            <w:vAlign w:val="center"/>
          </w:tcPr>
          <w:p w:rsidR="00AE0A35" w:rsidRPr="009733EE" w:rsidRDefault="00AE0A35" w:rsidP="00AE0A35">
            <w:pPr>
              <w:pStyle w:val="00"/>
              <w:rPr>
                <w:sz w:val="20"/>
                <w:szCs w:val="20"/>
              </w:rPr>
            </w:pPr>
            <w:r w:rsidRPr="009733EE">
              <w:rPr>
                <w:sz w:val="20"/>
                <w:szCs w:val="20"/>
              </w:rPr>
              <w:t> </w:t>
            </w:r>
          </w:p>
        </w:tc>
        <w:tc>
          <w:tcPr>
            <w:tcW w:w="966" w:type="dxa"/>
            <w:vAlign w:val="center"/>
          </w:tcPr>
          <w:p w:rsidR="00AE0A35" w:rsidRPr="009733EE" w:rsidRDefault="00AE0A35" w:rsidP="00AE0A35">
            <w:pPr>
              <w:pStyle w:val="00"/>
              <w:rPr>
                <w:sz w:val="20"/>
                <w:szCs w:val="20"/>
              </w:rPr>
            </w:pPr>
            <w:r w:rsidRPr="009733EE">
              <w:rPr>
                <w:sz w:val="20"/>
                <w:szCs w:val="20"/>
              </w:rPr>
              <w:t> </w:t>
            </w:r>
          </w:p>
        </w:tc>
      </w:tr>
      <w:tr w:rsidR="00AE0A35" w:rsidRPr="009733EE" w:rsidTr="00AE0A35">
        <w:tc>
          <w:tcPr>
            <w:tcW w:w="1831" w:type="dxa"/>
            <w:vAlign w:val="center"/>
          </w:tcPr>
          <w:p w:rsidR="00AE0A35" w:rsidRPr="009733EE" w:rsidRDefault="00AE0A35" w:rsidP="00AE0A35">
            <w:pPr>
              <w:pStyle w:val="00"/>
              <w:rPr>
                <w:sz w:val="20"/>
                <w:szCs w:val="20"/>
              </w:rPr>
            </w:pPr>
            <w:r w:rsidRPr="009733EE">
              <w:rPr>
                <w:sz w:val="20"/>
                <w:szCs w:val="20"/>
              </w:rPr>
              <w:t>Жилищный фонд</w:t>
            </w:r>
          </w:p>
        </w:tc>
        <w:tc>
          <w:tcPr>
            <w:tcW w:w="978" w:type="dxa"/>
            <w:vAlign w:val="center"/>
          </w:tcPr>
          <w:p w:rsidR="00AE0A35" w:rsidRPr="009733EE" w:rsidRDefault="00AE0A35" w:rsidP="00AE0A35">
            <w:pPr>
              <w:pStyle w:val="00"/>
              <w:rPr>
                <w:sz w:val="20"/>
                <w:szCs w:val="20"/>
              </w:rPr>
            </w:pPr>
            <w:r w:rsidRPr="009733EE">
              <w:rPr>
                <w:sz w:val="20"/>
                <w:szCs w:val="20"/>
              </w:rPr>
              <w:t>3833,4</w:t>
            </w:r>
          </w:p>
        </w:tc>
        <w:tc>
          <w:tcPr>
            <w:tcW w:w="966" w:type="dxa"/>
            <w:vAlign w:val="center"/>
          </w:tcPr>
          <w:p w:rsidR="00AE0A35" w:rsidRPr="009733EE" w:rsidRDefault="00AE0A35" w:rsidP="00AE0A35">
            <w:pPr>
              <w:pStyle w:val="00"/>
              <w:rPr>
                <w:sz w:val="20"/>
                <w:szCs w:val="20"/>
              </w:rPr>
            </w:pPr>
            <w:r w:rsidRPr="009733EE">
              <w:rPr>
                <w:sz w:val="20"/>
                <w:szCs w:val="20"/>
              </w:rPr>
              <w:t>3833,4</w:t>
            </w:r>
          </w:p>
        </w:tc>
        <w:tc>
          <w:tcPr>
            <w:tcW w:w="966" w:type="dxa"/>
            <w:vAlign w:val="center"/>
          </w:tcPr>
          <w:p w:rsidR="00AE0A35" w:rsidRPr="009733EE" w:rsidRDefault="00AE0A35" w:rsidP="00AE0A35">
            <w:pPr>
              <w:pStyle w:val="00"/>
              <w:rPr>
                <w:sz w:val="20"/>
                <w:szCs w:val="20"/>
              </w:rPr>
            </w:pPr>
            <w:r w:rsidRPr="009733EE">
              <w:rPr>
                <w:sz w:val="20"/>
                <w:szCs w:val="20"/>
              </w:rPr>
              <w:t>3833,4</w:t>
            </w:r>
          </w:p>
        </w:tc>
        <w:tc>
          <w:tcPr>
            <w:tcW w:w="966" w:type="dxa"/>
            <w:vAlign w:val="center"/>
          </w:tcPr>
          <w:p w:rsidR="00AE0A35" w:rsidRPr="009733EE" w:rsidRDefault="00AE0A35" w:rsidP="00AE0A35">
            <w:pPr>
              <w:pStyle w:val="00"/>
              <w:rPr>
                <w:sz w:val="20"/>
                <w:szCs w:val="20"/>
              </w:rPr>
            </w:pPr>
            <w:r w:rsidRPr="009733EE">
              <w:rPr>
                <w:sz w:val="20"/>
                <w:szCs w:val="20"/>
              </w:rPr>
              <w:t>3833,4</w:t>
            </w:r>
          </w:p>
        </w:tc>
        <w:tc>
          <w:tcPr>
            <w:tcW w:w="966" w:type="dxa"/>
            <w:vAlign w:val="center"/>
          </w:tcPr>
          <w:p w:rsidR="00AE0A35" w:rsidRPr="009733EE" w:rsidRDefault="00AE0A35" w:rsidP="00AE0A35">
            <w:pPr>
              <w:pStyle w:val="00"/>
              <w:rPr>
                <w:sz w:val="20"/>
                <w:szCs w:val="20"/>
              </w:rPr>
            </w:pPr>
            <w:r w:rsidRPr="009733EE">
              <w:rPr>
                <w:sz w:val="20"/>
                <w:szCs w:val="20"/>
              </w:rPr>
              <w:t>3833,4</w:t>
            </w:r>
          </w:p>
        </w:tc>
        <w:tc>
          <w:tcPr>
            <w:tcW w:w="966" w:type="dxa"/>
            <w:vAlign w:val="center"/>
          </w:tcPr>
          <w:p w:rsidR="00AE0A35" w:rsidRPr="009733EE" w:rsidRDefault="00AE0A35" w:rsidP="00AE0A35">
            <w:pPr>
              <w:pStyle w:val="00"/>
              <w:rPr>
                <w:sz w:val="20"/>
                <w:szCs w:val="20"/>
              </w:rPr>
            </w:pPr>
            <w:r w:rsidRPr="009733EE">
              <w:rPr>
                <w:sz w:val="20"/>
                <w:szCs w:val="20"/>
              </w:rPr>
              <w:t>3833,4</w:t>
            </w:r>
          </w:p>
        </w:tc>
        <w:tc>
          <w:tcPr>
            <w:tcW w:w="966" w:type="dxa"/>
            <w:vAlign w:val="center"/>
          </w:tcPr>
          <w:p w:rsidR="00AE0A35" w:rsidRPr="009733EE" w:rsidRDefault="00AE0A35" w:rsidP="00AE0A35">
            <w:pPr>
              <w:pStyle w:val="00"/>
              <w:rPr>
                <w:sz w:val="20"/>
                <w:szCs w:val="20"/>
              </w:rPr>
            </w:pPr>
            <w:r w:rsidRPr="009733EE">
              <w:rPr>
                <w:sz w:val="20"/>
                <w:szCs w:val="20"/>
              </w:rPr>
              <w:t>3833,4</w:t>
            </w:r>
          </w:p>
        </w:tc>
        <w:tc>
          <w:tcPr>
            <w:tcW w:w="966" w:type="dxa"/>
            <w:vAlign w:val="center"/>
          </w:tcPr>
          <w:p w:rsidR="00AE0A35" w:rsidRPr="009733EE" w:rsidRDefault="00AE0A35" w:rsidP="00AE0A35">
            <w:pPr>
              <w:pStyle w:val="00"/>
              <w:rPr>
                <w:sz w:val="20"/>
                <w:szCs w:val="20"/>
              </w:rPr>
            </w:pPr>
            <w:r w:rsidRPr="009733EE">
              <w:rPr>
                <w:sz w:val="20"/>
                <w:szCs w:val="20"/>
              </w:rPr>
              <w:t>3833,4</w:t>
            </w:r>
          </w:p>
        </w:tc>
      </w:tr>
      <w:tr w:rsidR="00AE0A35" w:rsidRPr="009733EE" w:rsidTr="00AE0A35">
        <w:tc>
          <w:tcPr>
            <w:tcW w:w="1831" w:type="dxa"/>
            <w:vAlign w:val="center"/>
          </w:tcPr>
          <w:p w:rsidR="00AE0A35" w:rsidRPr="009733EE" w:rsidRDefault="00AE0A35" w:rsidP="00AE0A35">
            <w:pPr>
              <w:pStyle w:val="00"/>
              <w:rPr>
                <w:sz w:val="20"/>
                <w:szCs w:val="20"/>
              </w:rPr>
            </w:pPr>
            <w:r>
              <w:rPr>
                <w:sz w:val="20"/>
                <w:szCs w:val="20"/>
              </w:rPr>
              <w:t>МКД</w:t>
            </w:r>
          </w:p>
        </w:tc>
        <w:tc>
          <w:tcPr>
            <w:tcW w:w="978" w:type="dxa"/>
            <w:vAlign w:val="bottom"/>
          </w:tcPr>
          <w:p w:rsidR="00AE0A35" w:rsidRPr="00FA4254" w:rsidRDefault="00AE0A35" w:rsidP="00AE0A35">
            <w:pPr>
              <w:pStyle w:val="00"/>
              <w:rPr>
                <w:sz w:val="20"/>
                <w:szCs w:val="20"/>
              </w:rPr>
            </w:pPr>
            <w:r w:rsidRPr="00FA4254">
              <w:rPr>
                <w:sz w:val="20"/>
                <w:szCs w:val="20"/>
              </w:rPr>
              <w:t>2990,052</w:t>
            </w:r>
          </w:p>
        </w:tc>
        <w:tc>
          <w:tcPr>
            <w:tcW w:w="966" w:type="dxa"/>
            <w:vAlign w:val="bottom"/>
          </w:tcPr>
          <w:p w:rsidR="00AE0A35" w:rsidRPr="00FA4254" w:rsidRDefault="00AE0A35" w:rsidP="00AE0A35">
            <w:pPr>
              <w:pStyle w:val="00"/>
              <w:rPr>
                <w:sz w:val="20"/>
                <w:szCs w:val="20"/>
              </w:rPr>
            </w:pPr>
            <w:r w:rsidRPr="00FA4254">
              <w:rPr>
                <w:sz w:val="20"/>
                <w:szCs w:val="20"/>
              </w:rPr>
              <w:t>2990,052</w:t>
            </w:r>
          </w:p>
        </w:tc>
        <w:tc>
          <w:tcPr>
            <w:tcW w:w="966" w:type="dxa"/>
            <w:vAlign w:val="bottom"/>
          </w:tcPr>
          <w:p w:rsidR="00AE0A35" w:rsidRPr="00FA4254" w:rsidRDefault="00AE0A35" w:rsidP="00AE0A35">
            <w:pPr>
              <w:pStyle w:val="00"/>
              <w:rPr>
                <w:sz w:val="20"/>
                <w:szCs w:val="20"/>
              </w:rPr>
            </w:pPr>
            <w:r w:rsidRPr="00FA4254">
              <w:rPr>
                <w:sz w:val="20"/>
                <w:szCs w:val="20"/>
              </w:rPr>
              <w:t>2990,052</w:t>
            </w:r>
          </w:p>
        </w:tc>
        <w:tc>
          <w:tcPr>
            <w:tcW w:w="966" w:type="dxa"/>
            <w:vAlign w:val="bottom"/>
          </w:tcPr>
          <w:p w:rsidR="00AE0A35" w:rsidRPr="00FA4254" w:rsidRDefault="00AE0A35" w:rsidP="00AE0A35">
            <w:pPr>
              <w:pStyle w:val="00"/>
              <w:rPr>
                <w:sz w:val="20"/>
                <w:szCs w:val="20"/>
              </w:rPr>
            </w:pPr>
            <w:r w:rsidRPr="00FA4254">
              <w:rPr>
                <w:sz w:val="20"/>
                <w:szCs w:val="20"/>
              </w:rPr>
              <w:t>2990,052</w:t>
            </w:r>
          </w:p>
        </w:tc>
        <w:tc>
          <w:tcPr>
            <w:tcW w:w="966" w:type="dxa"/>
            <w:vAlign w:val="bottom"/>
          </w:tcPr>
          <w:p w:rsidR="00AE0A35" w:rsidRPr="00FA4254" w:rsidRDefault="00AE0A35" w:rsidP="00AE0A35">
            <w:pPr>
              <w:pStyle w:val="00"/>
              <w:rPr>
                <w:sz w:val="20"/>
                <w:szCs w:val="20"/>
              </w:rPr>
            </w:pPr>
            <w:r w:rsidRPr="00FA4254">
              <w:rPr>
                <w:sz w:val="20"/>
                <w:szCs w:val="20"/>
              </w:rPr>
              <w:t>2990,052</w:t>
            </w:r>
          </w:p>
        </w:tc>
        <w:tc>
          <w:tcPr>
            <w:tcW w:w="966" w:type="dxa"/>
            <w:vAlign w:val="bottom"/>
          </w:tcPr>
          <w:p w:rsidR="00AE0A35" w:rsidRPr="00FA4254" w:rsidRDefault="00AE0A35" w:rsidP="00AE0A35">
            <w:pPr>
              <w:pStyle w:val="00"/>
              <w:rPr>
                <w:sz w:val="20"/>
                <w:szCs w:val="20"/>
              </w:rPr>
            </w:pPr>
            <w:r w:rsidRPr="00FA4254">
              <w:rPr>
                <w:sz w:val="20"/>
                <w:szCs w:val="20"/>
              </w:rPr>
              <w:t>2990,052</w:t>
            </w:r>
          </w:p>
        </w:tc>
        <w:tc>
          <w:tcPr>
            <w:tcW w:w="966" w:type="dxa"/>
            <w:vAlign w:val="bottom"/>
          </w:tcPr>
          <w:p w:rsidR="00AE0A35" w:rsidRPr="00FA4254" w:rsidRDefault="00AE0A35" w:rsidP="00AE0A35">
            <w:pPr>
              <w:pStyle w:val="00"/>
              <w:rPr>
                <w:sz w:val="20"/>
                <w:szCs w:val="20"/>
              </w:rPr>
            </w:pPr>
            <w:r w:rsidRPr="00FA4254">
              <w:rPr>
                <w:sz w:val="20"/>
                <w:szCs w:val="20"/>
              </w:rPr>
              <w:t>2990,052</w:t>
            </w:r>
          </w:p>
        </w:tc>
        <w:tc>
          <w:tcPr>
            <w:tcW w:w="966" w:type="dxa"/>
            <w:vAlign w:val="bottom"/>
          </w:tcPr>
          <w:p w:rsidR="00AE0A35" w:rsidRPr="00FA4254" w:rsidRDefault="00AE0A35" w:rsidP="00AE0A35">
            <w:pPr>
              <w:pStyle w:val="00"/>
              <w:rPr>
                <w:sz w:val="20"/>
                <w:szCs w:val="20"/>
              </w:rPr>
            </w:pPr>
            <w:r w:rsidRPr="00FA4254">
              <w:rPr>
                <w:sz w:val="20"/>
                <w:szCs w:val="20"/>
              </w:rPr>
              <w:t>2990,052</w:t>
            </w:r>
          </w:p>
        </w:tc>
      </w:tr>
      <w:tr w:rsidR="00AE0A35" w:rsidRPr="009733EE" w:rsidTr="00AE0A35">
        <w:tc>
          <w:tcPr>
            <w:tcW w:w="1831" w:type="dxa"/>
            <w:vAlign w:val="center"/>
          </w:tcPr>
          <w:p w:rsidR="00AE0A35" w:rsidRPr="009733EE" w:rsidRDefault="00AE0A35" w:rsidP="00AE0A35">
            <w:pPr>
              <w:pStyle w:val="00"/>
              <w:rPr>
                <w:sz w:val="20"/>
                <w:szCs w:val="20"/>
              </w:rPr>
            </w:pPr>
            <w:r>
              <w:rPr>
                <w:sz w:val="20"/>
                <w:szCs w:val="20"/>
              </w:rPr>
              <w:t>ИЖД</w:t>
            </w:r>
          </w:p>
        </w:tc>
        <w:tc>
          <w:tcPr>
            <w:tcW w:w="978" w:type="dxa"/>
            <w:vAlign w:val="bottom"/>
          </w:tcPr>
          <w:p w:rsidR="00AE0A35" w:rsidRPr="00FA4254" w:rsidRDefault="00AE0A35" w:rsidP="00AE0A35">
            <w:pPr>
              <w:pStyle w:val="00"/>
              <w:rPr>
                <w:sz w:val="20"/>
                <w:szCs w:val="20"/>
              </w:rPr>
            </w:pPr>
            <w:r w:rsidRPr="00FA4254">
              <w:rPr>
                <w:sz w:val="20"/>
                <w:szCs w:val="20"/>
              </w:rPr>
              <w:t>843,348</w:t>
            </w:r>
          </w:p>
        </w:tc>
        <w:tc>
          <w:tcPr>
            <w:tcW w:w="966" w:type="dxa"/>
            <w:vAlign w:val="bottom"/>
          </w:tcPr>
          <w:p w:rsidR="00AE0A35" w:rsidRPr="00FA4254" w:rsidRDefault="00AE0A35" w:rsidP="00AE0A35">
            <w:pPr>
              <w:pStyle w:val="00"/>
              <w:rPr>
                <w:sz w:val="20"/>
                <w:szCs w:val="20"/>
              </w:rPr>
            </w:pPr>
            <w:r w:rsidRPr="00FA4254">
              <w:rPr>
                <w:sz w:val="20"/>
                <w:szCs w:val="20"/>
              </w:rPr>
              <w:t>843,348</w:t>
            </w:r>
          </w:p>
        </w:tc>
        <w:tc>
          <w:tcPr>
            <w:tcW w:w="966" w:type="dxa"/>
            <w:vAlign w:val="bottom"/>
          </w:tcPr>
          <w:p w:rsidR="00AE0A35" w:rsidRPr="00FA4254" w:rsidRDefault="00AE0A35" w:rsidP="00AE0A35">
            <w:pPr>
              <w:pStyle w:val="00"/>
              <w:rPr>
                <w:sz w:val="20"/>
                <w:szCs w:val="20"/>
              </w:rPr>
            </w:pPr>
            <w:r w:rsidRPr="00FA4254">
              <w:rPr>
                <w:sz w:val="20"/>
                <w:szCs w:val="20"/>
              </w:rPr>
              <w:t>843,348</w:t>
            </w:r>
          </w:p>
        </w:tc>
        <w:tc>
          <w:tcPr>
            <w:tcW w:w="966" w:type="dxa"/>
            <w:vAlign w:val="bottom"/>
          </w:tcPr>
          <w:p w:rsidR="00AE0A35" w:rsidRPr="00FA4254" w:rsidRDefault="00AE0A35" w:rsidP="00AE0A35">
            <w:pPr>
              <w:pStyle w:val="00"/>
              <w:rPr>
                <w:sz w:val="20"/>
                <w:szCs w:val="20"/>
              </w:rPr>
            </w:pPr>
            <w:r w:rsidRPr="00FA4254">
              <w:rPr>
                <w:sz w:val="20"/>
                <w:szCs w:val="20"/>
              </w:rPr>
              <w:t>843,348</w:t>
            </w:r>
          </w:p>
        </w:tc>
        <w:tc>
          <w:tcPr>
            <w:tcW w:w="966" w:type="dxa"/>
            <w:vAlign w:val="bottom"/>
          </w:tcPr>
          <w:p w:rsidR="00AE0A35" w:rsidRPr="00FA4254" w:rsidRDefault="00AE0A35" w:rsidP="00AE0A35">
            <w:pPr>
              <w:pStyle w:val="00"/>
              <w:rPr>
                <w:sz w:val="20"/>
                <w:szCs w:val="20"/>
              </w:rPr>
            </w:pPr>
            <w:r w:rsidRPr="00FA4254">
              <w:rPr>
                <w:sz w:val="20"/>
                <w:szCs w:val="20"/>
              </w:rPr>
              <w:t>843,348</w:t>
            </w:r>
          </w:p>
        </w:tc>
        <w:tc>
          <w:tcPr>
            <w:tcW w:w="966" w:type="dxa"/>
            <w:vAlign w:val="bottom"/>
          </w:tcPr>
          <w:p w:rsidR="00AE0A35" w:rsidRPr="00FA4254" w:rsidRDefault="00AE0A35" w:rsidP="00AE0A35">
            <w:pPr>
              <w:pStyle w:val="00"/>
              <w:rPr>
                <w:sz w:val="20"/>
                <w:szCs w:val="20"/>
              </w:rPr>
            </w:pPr>
            <w:r w:rsidRPr="00FA4254">
              <w:rPr>
                <w:sz w:val="20"/>
                <w:szCs w:val="20"/>
              </w:rPr>
              <w:t>843,348</w:t>
            </w:r>
          </w:p>
        </w:tc>
        <w:tc>
          <w:tcPr>
            <w:tcW w:w="966" w:type="dxa"/>
            <w:vAlign w:val="bottom"/>
          </w:tcPr>
          <w:p w:rsidR="00AE0A35" w:rsidRPr="00FA4254" w:rsidRDefault="00AE0A35" w:rsidP="00AE0A35">
            <w:pPr>
              <w:pStyle w:val="00"/>
              <w:rPr>
                <w:sz w:val="20"/>
                <w:szCs w:val="20"/>
              </w:rPr>
            </w:pPr>
            <w:r w:rsidRPr="00FA4254">
              <w:rPr>
                <w:sz w:val="20"/>
                <w:szCs w:val="20"/>
              </w:rPr>
              <w:t>843,348</w:t>
            </w:r>
          </w:p>
        </w:tc>
        <w:tc>
          <w:tcPr>
            <w:tcW w:w="966" w:type="dxa"/>
            <w:vAlign w:val="bottom"/>
          </w:tcPr>
          <w:p w:rsidR="00AE0A35" w:rsidRPr="00FA4254" w:rsidRDefault="00AE0A35" w:rsidP="00AE0A35">
            <w:pPr>
              <w:pStyle w:val="00"/>
              <w:rPr>
                <w:sz w:val="20"/>
                <w:szCs w:val="20"/>
              </w:rPr>
            </w:pPr>
            <w:r w:rsidRPr="00FA4254">
              <w:rPr>
                <w:sz w:val="20"/>
                <w:szCs w:val="20"/>
              </w:rPr>
              <w:t>843,348</w:t>
            </w:r>
          </w:p>
        </w:tc>
      </w:tr>
      <w:tr w:rsidR="00AE0A35" w:rsidRPr="009733EE" w:rsidTr="00AE0A35">
        <w:tc>
          <w:tcPr>
            <w:tcW w:w="1831" w:type="dxa"/>
            <w:vAlign w:val="center"/>
          </w:tcPr>
          <w:p w:rsidR="00AE0A35" w:rsidRPr="009733EE" w:rsidRDefault="00AE0A35" w:rsidP="00AE0A35">
            <w:pPr>
              <w:pStyle w:val="00"/>
              <w:rPr>
                <w:sz w:val="20"/>
                <w:szCs w:val="20"/>
              </w:rPr>
            </w:pPr>
            <w:r w:rsidRPr="009733EE">
              <w:rPr>
                <w:sz w:val="20"/>
                <w:szCs w:val="20"/>
              </w:rPr>
              <w:t>Объекты бюджетной сферы</w:t>
            </w:r>
          </w:p>
        </w:tc>
        <w:tc>
          <w:tcPr>
            <w:tcW w:w="978" w:type="dxa"/>
            <w:vAlign w:val="center"/>
          </w:tcPr>
          <w:p w:rsidR="00AE0A35" w:rsidRPr="009733EE" w:rsidRDefault="00AE0A35" w:rsidP="00AE0A35">
            <w:pPr>
              <w:pStyle w:val="00"/>
              <w:rPr>
                <w:sz w:val="20"/>
                <w:szCs w:val="20"/>
              </w:rPr>
            </w:pPr>
            <w:r w:rsidRPr="009733EE">
              <w:rPr>
                <w:sz w:val="20"/>
                <w:szCs w:val="20"/>
              </w:rPr>
              <w:t>1293,2</w:t>
            </w:r>
          </w:p>
        </w:tc>
        <w:tc>
          <w:tcPr>
            <w:tcW w:w="966" w:type="dxa"/>
            <w:vAlign w:val="center"/>
          </w:tcPr>
          <w:p w:rsidR="00AE0A35" w:rsidRPr="009733EE" w:rsidRDefault="00AE0A35" w:rsidP="00AE0A35">
            <w:pPr>
              <w:pStyle w:val="00"/>
              <w:rPr>
                <w:sz w:val="20"/>
                <w:szCs w:val="20"/>
              </w:rPr>
            </w:pPr>
            <w:r w:rsidRPr="009733EE">
              <w:rPr>
                <w:sz w:val="20"/>
                <w:szCs w:val="20"/>
              </w:rPr>
              <w:t>1293,2</w:t>
            </w:r>
          </w:p>
        </w:tc>
        <w:tc>
          <w:tcPr>
            <w:tcW w:w="966" w:type="dxa"/>
            <w:vAlign w:val="center"/>
          </w:tcPr>
          <w:p w:rsidR="00AE0A35" w:rsidRPr="009733EE" w:rsidRDefault="00AE0A35" w:rsidP="00AE0A35">
            <w:pPr>
              <w:pStyle w:val="00"/>
              <w:rPr>
                <w:sz w:val="20"/>
                <w:szCs w:val="20"/>
              </w:rPr>
            </w:pPr>
            <w:r w:rsidRPr="009733EE">
              <w:rPr>
                <w:sz w:val="20"/>
                <w:szCs w:val="20"/>
              </w:rPr>
              <w:t>1293,2</w:t>
            </w:r>
          </w:p>
        </w:tc>
        <w:tc>
          <w:tcPr>
            <w:tcW w:w="966" w:type="dxa"/>
            <w:vAlign w:val="center"/>
          </w:tcPr>
          <w:p w:rsidR="00AE0A35" w:rsidRPr="009733EE" w:rsidRDefault="00AE0A35" w:rsidP="00AE0A35">
            <w:pPr>
              <w:pStyle w:val="00"/>
              <w:rPr>
                <w:sz w:val="20"/>
                <w:szCs w:val="20"/>
              </w:rPr>
            </w:pPr>
            <w:r w:rsidRPr="009733EE">
              <w:rPr>
                <w:sz w:val="20"/>
                <w:szCs w:val="20"/>
              </w:rPr>
              <w:t>1293,2</w:t>
            </w:r>
          </w:p>
        </w:tc>
        <w:tc>
          <w:tcPr>
            <w:tcW w:w="966" w:type="dxa"/>
            <w:vAlign w:val="center"/>
          </w:tcPr>
          <w:p w:rsidR="00AE0A35" w:rsidRPr="009733EE" w:rsidRDefault="00AE0A35" w:rsidP="00AE0A35">
            <w:pPr>
              <w:pStyle w:val="00"/>
              <w:rPr>
                <w:sz w:val="20"/>
                <w:szCs w:val="20"/>
              </w:rPr>
            </w:pPr>
            <w:r w:rsidRPr="009733EE">
              <w:rPr>
                <w:sz w:val="20"/>
                <w:szCs w:val="20"/>
              </w:rPr>
              <w:t>1293,2</w:t>
            </w:r>
          </w:p>
        </w:tc>
        <w:tc>
          <w:tcPr>
            <w:tcW w:w="966" w:type="dxa"/>
            <w:vAlign w:val="center"/>
          </w:tcPr>
          <w:p w:rsidR="00AE0A35" w:rsidRPr="009733EE" w:rsidRDefault="00AE0A35" w:rsidP="00AE0A35">
            <w:pPr>
              <w:pStyle w:val="00"/>
              <w:rPr>
                <w:sz w:val="20"/>
                <w:szCs w:val="20"/>
              </w:rPr>
            </w:pPr>
            <w:r w:rsidRPr="009733EE">
              <w:rPr>
                <w:sz w:val="20"/>
                <w:szCs w:val="20"/>
              </w:rPr>
              <w:t>1293,2</w:t>
            </w:r>
          </w:p>
        </w:tc>
        <w:tc>
          <w:tcPr>
            <w:tcW w:w="966" w:type="dxa"/>
            <w:vAlign w:val="center"/>
          </w:tcPr>
          <w:p w:rsidR="00AE0A35" w:rsidRPr="009733EE" w:rsidRDefault="00AE0A35" w:rsidP="00AE0A35">
            <w:pPr>
              <w:pStyle w:val="00"/>
              <w:rPr>
                <w:sz w:val="20"/>
                <w:szCs w:val="20"/>
              </w:rPr>
            </w:pPr>
            <w:r w:rsidRPr="009733EE">
              <w:rPr>
                <w:sz w:val="20"/>
                <w:szCs w:val="20"/>
              </w:rPr>
              <w:t>1293,2</w:t>
            </w:r>
          </w:p>
        </w:tc>
        <w:tc>
          <w:tcPr>
            <w:tcW w:w="966" w:type="dxa"/>
            <w:vAlign w:val="center"/>
          </w:tcPr>
          <w:p w:rsidR="00AE0A35" w:rsidRPr="009733EE" w:rsidRDefault="00AE0A35" w:rsidP="00AE0A35">
            <w:pPr>
              <w:pStyle w:val="00"/>
              <w:rPr>
                <w:sz w:val="20"/>
                <w:szCs w:val="20"/>
              </w:rPr>
            </w:pPr>
            <w:r w:rsidRPr="009733EE">
              <w:rPr>
                <w:sz w:val="20"/>
                <w:szCs w:val="20"/>
              </w:rPr>
              <w:t>1293,2</w:t>
            </w:r>
          </w:p>
        </w:tc>
      </w:tr>
      <w:tr w:rsidR="00AE0A35" w:rsidRPr="009733EE" w:rsidTr="00AE0A35">
        <w:tc>
          <w:tcPr>
            <w:tcW w:w="1831" w:type="dxa"/>
            <w:vAlign w:val="center"/>
          </w:tcPr>
          <w:p w:rsidR="00AE0A35" w:rsidRPr="009733EE" w:rsidRDefault="00AE0A35" w:rsidP="00AE0A35">
            <w:pPr>
              <w:pStyle w:val="00"/>
              <w:rPr>
                <w:sz w:val="20"/>
                <w:szCs w:val="20"/>
              </w:rPr>
            </w:pPr>
            <w:r w:rsidRPr="009733EE">
              <w:rPr>
                <w:sz w:val="20"/>
                <w:szCs w:val="20"/>
              </w:rPr>
              <w:t>Прочие потребители</w:t>
            </w:r>
          </w:p>
        </w:tc>
        <w:tc>
          <w:tcPr>
            <w:tcW w:w="978" w:type="dxa"/>
            <w:vAlign w:val="center"/>
          </w:tcPr>
          <w:p w:rsidR="00AE0A35" w:rsidRPr="009733EE" w:rsidRDefault="00AE0A35" w:rsidP="00AE0A35">
            <w:pPr>
              <w:pStyle w:val="00"/>
              <w:rPr>
                <w:sz w:val="20"/>
                <w:szCs w:val="20"/>
              </w:rPr>
            </w:pPr>
            <w:r w:rsidRPr="009733EE">
              <w:rPr>
                <w:sz w:val="20"/>
                <w:szCs w:val="20"/>
              </w:rPr>
              <w:t>0</w:t>
            </w:r>
          </w:p>
        </w:tc>
        <w:tc>
          <w:tcPr>
            <w:tcW w:w="966" w:type="dxa"/>
            <w:vAlign w:val="center"/>
          </w:tcPr>
          <w:p w:rsidR="00AE0A35" w:rsidRPr="009733EE" w:rsidRDefault="00AE0A35" w:rsidP="00AE0A35">
            <w:pPr>
              <w:pStyle w:val="00"/>
              <w:rPr>
                <w:sz w:val="20"/>
                <w:szCs w:val="20"/>
              </w:rPr>
            </w:pPr>
            <w:r w:rsidRPr="009733EE">
              <w:rPr>
                <w:sz w:val="20"/>
                <w:szCs w:val="20"/>
              </w:rPr>
              <w:t>0</w:t>
            </w:r>
          </w:p>
        </w:tc>
        <w:tc>
          <w:tcPr>
            <w:tcW w:w="966" w:type="dxa"/>
            <w:vAlign w:val="center"/>
          </w:tcPr>
          <w:p w:rsidR="00AE0A35" w:rsidRPr="009733EE" w:rsidRDefault="00AE0A35" w:rsidP="00AE0A35">
            <w:pPr>
              <w:pStyle w:val="00"/>
              <w:rPr>
                <w:sz w:val="20"/>
                <w:szCs w:val="20"/>
              </w:rPr>
            </w:pPr>
            <w:r w:rsidRPr="009733EE">
              <w:rPr>
                <w:sz w:val="20"/>
                <w:szCs w:val="20"/>
              </w:rPr>
              <w:t>0</w:t>
            </w:r>
          </w:p>
        </w:tc>
        <w:tc>
          <w:tcPr>
            <w:tcW w:w="966" w:type="dxa"/>
            <w:vAlign w:val="center"/>
          </w:tcPr>
          <w:p w:rsidR="00AE0A35" w:rsidRPr="009733EE" w:rsidRDefault="00AE0A35" w:rsidP="00AE0A35">
            <w:pPr>
              <w:pStyle w:val="00"/>
              <w:rPr>
                <w:sz w:val="20"/>
                <w:szCs w:val="20"/>
              </w:rPr>
            </w:pPr>
            <w:r w:rsidRPr="009733EE">
              <w:rPr>
                <w:sz w:val="20"/>
                <w:szCs w:val="20"/>
              </w:rPr>
              <w:t>0</w:t>
            </w:r>
          </w:p>
        </w:tc>
        <w:tc>
          <w:tcPr>
            <w:tcW w:w="966" w:type="dxa"/>
            <w:vAlign w:val="center"/>
          </w:tcPr>
          <w:p w:rsidR="00AE0A35" w:rsidRPr="009733EE" w:rsidRDefault="00AE0A35" w:rsidP="00AE0A35">
            <w:pPr>
              <w:pStyle w:val="00"/>
              <w:rPr>
                <w:sz w:val="20"/>
                <w:szCs w:val="20"/>
              </w:rPr>
            </w:pPr>
            <w:r w:rsidRPr="009733EE">
              <w:rPr>
                <w:sz w:val="20"/>
                <w:szCs w:val="20"/>
              </w:rPr>
              <w:t>0</w:t>
            </w:r>
          </w:p>
        </w:tc>
        <w:tc>
          <w:tcPr>
            <w:tcW w:w="966" w:type="dxa"/>
            <w:vAlign w:val="center"/>
          </w:tcPr>
          <w:p w:rsidR="00AE0A35" w:rsidRPr="009733EE" w:rsidRDefault="00AE0A35" w:rsidP="00AE0A35">
            <w:pPr>
              <w:pStyle w:val="00"/>
              <w:rPr>
                <w:sz w:val="20"/>
                <w:szCs w:val="20"/>
              </w:rPr>
            </w:pPr>
            <w:r w:rsidRPr="009733EE">
              <w:rPr>
                <w:sz w:val="20"/>
                <w:szCs w:val="20"/>
              </w:rPr>
              <w:t>0</w:t>
            </w:r>
          </w:p>
        </w:tc>
        <w:tc>
          <w:tcPr>
            <w:tcW w:w="966" w:type="dxa"/>
            <w:vAlign w:val="center"/>
          </w:tcPr>
          <w:p w:rsidR="00AE0A35" w:rsidRPr="009733EE" w:rsidRDefault="00AE0A35" w:rsidP="00AE0A35">
            <w:pPr>
              <w:pStyle w:val="00"/>
              <w:rPr>
                <w:sz w:val="20"/>
                <w:szCs w:val="20"/>
              </w:rPr>
            </w:pPr>
            <w:r w:rsidRPr="009733EE">
              <w:rPr>
                <w:sz w:val="20"/>
                <w:szCs w:val="20"/>
              </w:rPr>
              <w:t>0</w:t>
            </w:r>
          </w:p>
        </w:tc>
        <w:tc>
          <w:tcPr>
            <w:tcW w:w="966" w:type="dxa"/>
            <w:vAlign w:val="center"/>
          </w:tcPr>
          <w:p w:rsidR="00AE0A35" w:rsidRPr="009733EE" w:rsidRDefault="00AE0A35" w:rsidP="00AE0A35">
            <w:pPr>
              <w:pStyle w:val="00"/>
              <w:rPr>
                <w:sz w:val="20"/>
                <w:szCs w:val="20"/>
              </w:rPr>
            </w:pPr>
            <w:r w:rsidRPr="009733EE">
              <w:rPr>
                <w:sz w:val="20"/>
                <w:szCs w:val="20"/>
              </w:rPr>
              <w:t>0</w:t>
            </w:r>
          </w:p>
        </w:tc>
      </w:tr>
      <w:tr w:rsidR="00AE0A35" w:rsidRPr="009733EE" w:rsidTr="00AE0A35">
        <w:tc>
          <w:tcPr>
            <w:tcW w:w="1831" w:type="dxa"/>
            <w:vAlign w:val="center"/>
          </w:tcPr>
          <w:p w:rsidR="00AE0A35" w:rsidRPr="009733EE" w:rsidRDefault="00AE0A35" w:rsidP="00AE0A35">
            <w:pPr>
              <w:pStyle w:val="00"/>
              <w:rPr>
                <w:sz w:val="20"/>
                <w:szCs w:val="20"/>
              </w:rPr>
            </w:pPr>
            <w:r w:rsidRPr="009733EE">
              <w:rPr>
                <w:sz w:val="20"/>
                <w:szCs w:val="20"/>
              </w:rPr>
              <w:t>Санатории</w:t>
            </w:r>
          </w:p>
        </w:tc>
        <w:tc>
          <w:tcPr>
            <w:tcW w:w="978" w:type="dxa"/>
            <w:vAlign w:val="center"/>
          </w:tcPr>
          <w:p w:rsidR="00AE0A35" w:rsidRPr="009733EE" w:rsidRDefault="00AE0A35" w:rsidP="00AE0A35">
            <w:pPr>
              <w:pStyle w:val="00"/>
              <w:rPr>
                <w:sz w:val="20"/>
                <w:szCs w:val="20"/>
              </w:rPr>
            </w:pPr>
            <w:r w:rsidRPr="009733EE">
              <w:rPr>
                <w:sz w:val="20"/>
                <w:szCs w:val="20"/>
              </w:rPr>
              <w:t> </w:t>
            </w:r>
          </w:p>
        </w:tc>
        <w:tc>
          <w:tcPr>
            <w:tcW w:w="966" w:type="dxa"/>
            <w:vAlign w:val="center"/>
          </w:tcPr>
          <w:p w:rsidR="00AE0A35" w:rsidRPr="009733EE" w:rsidRDefault="00AE0A35" w:rsidP="00AE0A35">
            <w:pPr>
              <w:pStyle w:val="00"/>
              <w:rPr>
                <w:sz w:val="20"/>
                <w:szCs w:val="20"/>
              </w:rPr>
            </w:pPr>
            <w:r w:rsidRPr="009733EE">
              <w:rPr>
                <w:sz w:val="20"/>
                <w:szCs w:val="20"/>
              </w:rPr>
              <w:t> </w:t>
            </w:r>
          </w:p>
        </w:tc>
        <w:tc>
          <w:tcPr>
            <w:tcW w:w="966" w:type="dxa"/>
            <w:vAlign w:val="center"/>
          </w:tcPr>
          <w:p w:rsidR="00AE0A35" w:rsidRPr="009733EE" w:rsidRDefault="00AE0A35" w:rsidP="00AE0A35">
            <w:pPr>
              <w:pStyle w:val="00"/>
              <w:rPr>
                <w:sz w:val="20"/>
                <w:szCs w:val="20"/>
              </w:rPr>
            </w:pPr>
            <w:r w:rsidRPr="009733EE">
              <w:rPr>
                <w:sz w:val="20"/>
                <w:szCs w:val="20"/>
              </w:rPr>
              <w:t> </w:t>
            </w:r>
          </w:p>
        </w:tc>
        <w:tc>
          <w:tcPr>
            <w:tcW w:w="966" w:type="dxa"/>
            <w:vAlign w:val="center"/>
          </w:tcPr>
          <w:p w:rsidR="00AE0A35" w:rsidRPr="009733EE" w:rsidRDefault="00AE0A35" w:rsidP="00AE0A35">
            <w:pPr>
              <w:pStyle w:val="00"/>
              <w:rPr>
                <w:sz w:val="20"/>
                <w:szCs w:val="20"/>
              </w:rPr>
            </w:pPr>
            <w:r w:rsidRPr="009733EE">
              <w:rPr>
                <w:sz w:val="20"/>
                <w:szCs w:val="20"/>
              </w:rPr>
              <w:t> </w:t>
            </w:r>
          </w:p>
        </w:tc>
        <w:tc>
          <w:tcPr>
            <w:tcW w:w="966" w:type="dxa"/>
            <w:vAlign w:val="center"/>
          </w:tcPr>
          <w:p w:rsidR="00AE0A35" w:rsidRPr="009733EE" w:rsidRDefault="00AE0A35" w:rsidP="00AE0A35">
            <w:pPr>
              <w:pStyle w:val="00"/>
              <w:rPr>
                <w:sz w:val="20"/>
                <w:szCs w:val="20"/>
              </w:rPr>
            </w:pPr>
            <w:r w:rsidRPr="009733EE">
              <w:rPr>
                <w:sz w:val="20"/>
                <w:szCs w:val="20"/>
              </w:rPr>
              <w:t> </w:t>
            </w:r>
          </w:p>
        </w:tc>
        <w:tc>
          <w:tcPr>
            <w:tcW w:w="966" w:type="dxa"/>
            <w:vAlign w:val="center"/>
          </w:tcPr>
          <w:p w:rsidR="00AE0A35" w:rsidRPr="009733EE" w:rsidRDefault="00AE0A35" w:rsidP="00AE0A35">
            <w:pPr>
              <w:pStyle w:val="00"/>
              <w:rPr>
                <w:sz w:val="20"/>
                <w:szCs w:val="20"/>
              </w:rPr>
            </w:pPr>
            <w:r w:rsidRPr="009733EE">
              <w:rPr>
                <w:sz w:val="20"/>
                <w:szCs w:val="20"/>
              </w:rPr>
              <w:t> </w:t>
            </w:r>
          </w:p>
        </w:tc>
        <w:tc>
          <w:tcPr>
            <w:tcW w:w="966" w:type="dxa"/>
            <w:vAlign w:val="center"/>
          </w:tcPr>
          <w:p w:rsidR="00AE0A35" w:rsidRPr="009733EE" w:rsidRDefault="00AE0A35" w:rsidP="00AE0A35">
            <w:pPr>
              <w:pStyle w:val="00"/>
              <w:rPr>
                <w:sz w:val="20"/>
                <w:szCs w:val="20"/>
              </w:rPr>
            </w:pPr>
            <w:r w:rsidRPr="009733EE">
              <w:rPr>
                <w:sz w:val="20"/>
                <w:szCs w:val="20"/>
              </w:rPr>
              <w:t> </w:t>
            </w:r>
          </w:p>
        </w:tc>
        <w:tc>
          <w:tcPr>
            <w:tcW w:w="966" w:type="dxa"/>
            <w:vAlign w:val="center"/>
          </w:tcPr>
          <w:p w:rsidR="00AE0A35" w:rsidRPr="009733EE" w:rsidRDefault="00AE0A35" w:rsidP="00AE0A35">
            <w:pPr>
              <w:pStyle w:val="00"/>
              <w:rPr>
                <w:sz w:val="20"/>
                <w:szCs w:val="20"/>
              </w:rPr>
            </w:pPr>
            <w:r w:rsidRPr="009733EE">
              <w:rPr>
                <w:sz w:val="20"/>
                <w:szCs w:val="20"/>
              </w:rPr>
              <w:t> </w:t>
            </w:r>
          </w:p>
        </w:tc>
      </w:tr>
      <w:tr w:rsidR="00AE0A35" w:rsidRPr="009733EE" w:rsidTr="00AE0A35">
        <w:tc>
          <w:tcPr>
            <w:tcW w:w="1831" w:type="dxa"/>
            <w:vAlign w:val="center"/>
          </w:tcPr>
          <w:p w:rsidR="00AE0A35" w:rsidRPr="009733EE" w:rsidRDefault="00AE0A35" w:rsidP="00AE0A35">
            <w:pPr>
              <w:pStyle w:val="00"/>
              <w:rPr>
                <w:sz w:val="20"/>
                <w:szCs w:val="20"/>
              </w:rPr>
            </w:pPr>
            <w:r w:rsidRPr="009733EE">
              <w:rPr>
                <w:sz w:val="20"/>
                <w:szCs w:val="20"/>
              </w:rPr>
              <w:t>Жилищный фонд</w:t>
            </w:r>
          </w:p>
        </w:tc>
        <w:tc>
          <w:tcPr>
            <w:tcW w:w="978" w:type="dxa"/>
            <w:vAlign w:val="center"/>
          </w:tcPr>
          <w:p w:rsidR="00AE0A35" w:rsidRPr="009733EE" w:rsidRDefault="00AE0A35" w:rsidP="00AE0A35">
            <w:pPr>
              <w:pStyle w:val="00"/>
              <w:rPr>
                <w:sz w:val="20"/>
                <w:szCs w:val="20"/>
              </w:rPr>
            </w:pPr>
            <w:r w:rsidRPr="009733EE">
              <w:rPr>
                <w:sz w:val="20"/>
                <w:szCs w:val="20"/>
              </w:rPr>
              <w:t>57217,9</w:t>
            </w:r>
          </w:p>
        </w:tc>
        <w:tc>
          <w:tcPr>
            <w:tcW w:w="966" w:type="dxa"/>
            <w:vAlign w:val="center"/>
          </w:tcPr>
          <w:p w:rsidR="00AE0A35" w:rsidRPr="009733EE" w:rsidRDefault="00AE0A35" w:rsidP="00AE0A35">
            <w:pPr>
              <w:pStyle w:val="00"/>
              <w:rPr>
                <w:sz w:val="20"/>
                <w:szCs w:val="20"/>
              </w:rPr>
            </w:pPr>
            <w:r w:rsidRPr="009733EE">
              <w:rPr>
                <w:sz w:val="20"/>
                <w:szCs w:val="20"/>
              </w:rPr>
              <w:t>57217,9</w:t>
            </w:r>
          </w:p>
        </w:tc>
        <w:tc>
          <w:tcPr>
            <w:tcW w:w="966" w:type="dxa"/>
            <w:vAlign w:val="center"/>
          </w:tcPr>
          <w:p w:rsidR="00AE0A35" w:rsidRPr="009733EE" w:rsidRDefault="00AE0A35" w:rsidP="00AE0A35">
            <w:pPr>
              <w:pStyle w:val="00"/>
              <w:rPr>
                <w:sz w:val="20"/>
                <w:szCs w:val="20"/>
              </w:rPr>
            </w:pPr>
            <w:r w:rsidRPr="009733EE">
              <w:rPr>
                <w:sz w:val="20"/>
                <w:szCs w:val="20"/>
              </w:rPr>
              <w:t>57217,9</w:t>
            </w:r>
          </w:p>
        </w:tc>
        <w:tc>
          <w:tcPr>
            <w:tcW w:w="966" w:type="dxa"/>
            <w:vAlign w:val="center"/>
          </w:tcPr>
          <w:p w:rsidR="00AE0A35" w:rsidRPr="009733EE" w:rsidRDefault="00AE0A35" w:rsidP="00AE0A35">
            <w:pPr>
              <w:pStyle w:val="00"/>
              <w:rPr>
                <w:sz w:val="20"/>
                <w:szCs w:val="20"/>
              </w:rPr>
            </w:pPr>
            <w:r w:rsidRPr="009733EE">
              <w:rPr>
                <w:sz w:val="20"/>
                <w:szCs w:val="20"/>
              </w:rPr>
              <w:t>57217,9</w:t>
            </w:r>
          </w:p>
        </w:tc>
        <w:tc>
          <w:tcPr>
            <w:tcW w:w="966" w:type="dxa"/>
            <w:vAlign w:val="center"/>
          </w:tcPr>
          <w:p w:rsidR="00AE0A35" w:rsidRPr="009733EE" w:rsidRDefault="00AE0A35" w:rsidP="00AE0A35">
            <w:pPr>
              <w:pStyle w:val="00"/>
              <w:rPr>
                <w:sz w:val="20"/>
                <w:szCs w:val="20"/>
              </w:rPr>
            </w:pPr>
            <w:r w:rsidRPr="009733EE">
              <w:rPr>
                <w:sz w:val="20"/>
                <w:szCs w:val="20"/>
              </w:rPr>
              <w:t>57217,9</w:t>
            </w:r>
          </w:p>
        </w:tc>
        <w:tc>
          <w:tcPr>
            <w:tcW w:w="966" w:type="dxa"/>
            <w:vAlign w:val="center"/>
          </w:tcPr>
          <w:p w:rsidR="00AE0A35" w:rsidRPr="009733EE" w:rsidRDefault="00AE0A35" w:rsidP="00AE0A35">
            <w:pPr>
              <w:pStyle w:val="00"/>
              <w:rPr>
                <w:sz w:val="20"/>
                <w:szCs w:val="20"/>
              </w:rPr>
            </w:pPr>
            <w:r w:rsidRPr="009733EE">
              <w:rPr>
                <w:sz w:val="20"/>
                <w:szCs w:val="20"/>
              </w:rPr>
              <w:t>57217,9</w:t>
            </w:r>
          </w:p>
        </w:tc>
        <w:tc>
          <w:tcPr>
            <w:tcW w:w="966" w:type="dxa"/>
            <w:vAlign w:val="center"/>
          </w:tcPr>
          <w:p w:rsidR="00AE0A35" w:rsidRPr="009733EE" w:rsidRDefault="00AE0A35" w:rsidP="00AE0A35">
            <w:pPr>
              <w:pStyle w:val="00"/>
              <w:rPr>
                <w:sz w:val="20"/>
                <w:szCs w:val="20"/>
              </w:rPr>
            </w:pPr>
            <w:r w:rsidRPr="009733EE">
              <w:rPr>
                <w:sz w:val="20"/>
                <w:szCs w:val="20"/>
              </w:rPr>
              <w:t>57217,9</w:t>
            </w:r>
          </w:p>
        </w:tc>
        <w:tc>
          <w:tcPr>
            <w:tcW w:w="966" w:type="dxa"/>
            <w:vAlign w:val="center"/>
          </w:tcPr>
          <w:p w:rsidR="00AE0A35" w:rsidRPr="009733EE" w:rsidRDefault="00AE0A35" w:rsidP="00AE0A35">
            <w:pPr>
              <w:pStyle w:val="00"/>
              <w:rPr>
                <w:sz w:val="20"/>
                <w:szCs w:val="20"/>
              </w:rPr>
            </w:pPr>
            <w:r w:rsidRPr="009733EE">
              <w:rPr>
                <w:sz w:val="20"/>
                <w:szCs w:val="20"/>
              </w:rPr>
              <w:t>57217,9</w:t>
            </w:r>
          </w:p>
        </w:tc>
      </w:tr>
      <w:tr w:rsidR="00AE0A35" w:rsidRPr="009733EE" w:rsidTr="00AE0A35">
        <w:tc>
          <w:tcPr>
            <w:tcW w:w="1831" w:type="dxa"/>
            <w:vAlign w:val="center"/>
          </w:tcPr>
          <w:p w:rsidR="00AE0A35" w:rsidRPr="009733EE" w:rsidRDefault="00AE0A35" w:rsidP="00AE0A35">
            <w:pPr>
              <w:pStyle w:val="00"/>
              <w:rPr>
                <w:sz w:val="20"/>
                <w:szCs w:val="20"/>
              </w:rPr>
            </w:pPr>
            <w:r>
              <w:rPr>
                <w:sz w:val="20"/>
                <w:szCs w:val="20"/>
              </w:rPr>
              <w:t>МКД</w:t>
            </w:r>
          </w:p>
        </w:tc>
        <w:tc>
          <w:tcPr>
            <w:tcW w:w="978" w:type="dxa"/>
            <w:vAlign w:val="bottom"/>
          </w:tcPr>
          <w:p w:rsidR="00AE0A35" w:rsidRPr="00FA4254" w:rsidRDefault="00AE0A35" w:rsidP="00AE0A35">
            <w:pPr>
              <w:pStyle w:val="00"/>
              <w:rPr>
                <w:sz w:val="20"/>
                <w:szCs w:val="20"/>
              </w:rPr>
            </w:pPr>
            <w:r w:rsidRPr="00FA4254">
              <w:rPr>
                <w:sz w:val="20"/>
                <w:szCs w:val="20"/>
              </w:rPr>
              <w:t>44629,96</w:t>
            </w:r>
          </w:p>
        </w:tc>
        <w:tc>
          <w:tcPr>
            <w:tcW w:w="966" w:type="dxa"/>
            <w:vAlign w:val="bottom"/>
          </w:tcPr>
          <w:p w:rsidR="00AE0A35" w:rsidRPr="00FA4254" w:rsidRDefault="00AE0A35" w:rsidP="00AE0A35">
            <w:pPr>
              <w:pStyle w:val="00"/>
              <w:rPr>
                <w:sz w:val="20"/>
                <w:szCs w:val="20"/>
              </w:rPr>
            </w:pPr>
            <w:r w:rsidRPr="00FA4254">
              <w:rPr>
                <w:sz w:val="20"/>
                <w:szCs w:val="20"/>
              </w:rPr>
              <w:t>44629,96</w:t>
            </w:r>
          </w:p>
        </w:tc>
        <w:tc>
          <w:tcPr>
            <w:tcW w:w="966" w:type="dxa"/>
            <w:vAlign w:val="bottom"/>
          </w:tcPr>
          <w:p w:rsidR="00AE0A35" w:rsidRPr="00FA4254" w:rsidRDefault="00AE0A35" w:rsidP="00AE0A35">
            <w:pPr>
              <w:pStyle w:val="00"/>
              <w:rPr>
                <w:sz w:val="20"/>
                <w:szCs w:val="20"/>
              </w:rPr>
            </w:pPr>
            <w:r w:rsidRPr="00FA4254">
              <w:rPr>
                <w:sz w:val="20"/>
                <w:szCs w:val="20"/>
              </w:rPr>
              <w:t>44629,96</w:t>
            </w:r>
          </w:p>
        </w:tc>
        <w:tc>
          <w:tcPr>
            <w:tcW w:w="966" w:type="dxa"/>
            <w:vAlign w:val="bottom"/>
          </w:tcPr>
          <w:p w:rsidR="00AE0A35" w:rsidRPr="00FA4254" w:rsidRDefault="00AE0A35" w:rsidP="00AE0A35">
            <w:pPr>
              <w:pStyle w:val="00"/>
              <w:rPr>
                <w:sz w:val="20"/>
                <w:szCs w:val="20"/>
              </w:rPr>
            </w:pPr>
            <w:r w:rsidRPr="00FA4254">
              <w:rPr>
                <w:sz w:val="20"/>
                <w:szCs w:val="20"/>
              </w:rPr>
              <w:t>44629,96</w:t>
            </w:r>
          </w:p>
        </w:tc>
        <w:tc>
          <w:tcPr>
            <w:tcW w:w="966" w:type="dxa"/>
            <w:vAlign w:val="bottom"/>
          </w:tcPr>
          <w:p w:rsidR="00AE0A35" w:rsidRPr="00FA4254" w:rsidRDefault="00AE0A35" w:rsidP="00AE0A35">
            <w:pPr>
              <w:pStyle w:val="00"/>
              <w:rPr>
                <w:sz w:val="20"/>
                <w:szCs w:val="20"/>
              </w:rPr>
            </w:pPr>
            <w:r w:rsidRPr="00FA4254">
              <w:rPr>
                <w:sz w:val="20"/>
                <w:szCs w:val="20"/>
              </w:rPr>
              <w:t>44629,96</w:t>
            </w:r>
          </w:p>
        </w:tc>
        <w:tc>
          <w:tcPr>
            <w:tcW w:w="966" w:type="dxa"/>
            <w:vAlign w:val="bottom"/>
          </w:tcPr>
          <w:p w:rsidR="00AE0A35" w:rsidRPr="00FA4254" w:rsidRDefault="00AE0A35" w:rsidP="00AE0A35">
            <w:pPr>
              <w:pStyle w:val="00"/>
              <w:rPr>
                <w:sz w:val="20"/>
                <w:szCs w:val="20"/>
              </w:rPr>
            </w:pPr>
            <w:r w:rsidRPr="00FA4254">
              <w:rPr>
                <w:sz w:val="20"/>
                <w:szCs w:val="20"/>
              </w:rPr>
              <w:t>44629,96</w:t>
            </w:r>
          </w:p>
        </w:tc>
        <w:tc>
          <w:tcPr>
            <w:tcW w:w="966" w:type="dxa"/>
            <w:vAlign w:val="bottom"/>
          </w:tcPr>
          <w:p w:rsidR="00AE0A35" w:rsidRPr="00FA4254" w:rsidRDefault="00AE0A35" w:rsidP="00AE0A35">
            <w:pPr>
              <w:pStyle w:val="00"/>
              <w:rPr>
                <w:sz w:val="20"/>
                <w:szCs w:val="20"/>
              </w:rPr>
            </w:pPr>
            <w:r w:rsidRPr="00FA4254">
              <w:rPr>
                <w:sz w:val="20"/>
                <w:szCs w:val="20"/>
              </w:rPr>
              <w:t>44629,96</w:t>
            </w:r>
          </w:p>
        </w:tc>
        <w:tc>
          <w:tcPr>
            <w:tcW w:w="966" w:type="dxa"/>
            <w:vAlign w:val="bottom"/>
          </w:tcPr>
          <w:p w:rsidR="00AE0A35" w:rsidRPr="00FA4254" w:rsidRDefault="00AE0A35" w:rsidP="00AE0A35">
            <w:pPr>
              <w:pStyle w:val="00"/>
              <w:rPr>
                <w:sz w:val="20"/>
                <w:szCs w:val="20"/>
              </w:rPr>
            </w:pPr>
            <w:r w:rsidRPr="00FA4254">
              <w:rPr>
                <w:sz w:val="20"/>
                <w:szCs w:val="20"/>
              </w:rPr>
              <w:t>44629,96</w:t>
            </w:r>
          </w:p>
        </w:tc>
      </w:tr>
      <w:tr w:rsidR="00AE0A35" w:rsidRPr="009733EE" w:rsidTr="00AE0A35">
        <w:tc>
          <w:tcPr>
            <w:tcW w:w="1831" w:type="dxa"/>
            <w:vAlign w:val="center"/>
          </w:tcPr>
          <w:p w:rsidR="00AE0A35" w:rsidRPr="009733EE" w:rsidRDefault="00AE0A35" w:rsidP="00AE0A35">
            <w:pPr>
              <w:pStyle w:val="00"/>
              <w:rPr>
                <w:sz w:val="20"/>
                <w:szCs w:val="20"/>
              </w:rPr>
            </w:pPr>
            <w:r>
              <w:rPr>
                <w:sz w:val="20"/>
                <w:szCs w:val="20"/>
              </w:rPr>
              <w:t>ИЖД</w:t>
            </w:r>
          </w:p>
        </w:tc>
        <w:tc>
          <w:tcPr>
            <w:tcW w:w="978" w:type="dxa"/>
            <w:vAlign w:val="bottom"/>
          </w:tcPr>
          <w:p w:rsidR="00AE0A35" w:rsidRPr="00FA4254" w:rsidRDefault="00AE0A35" w:rsidP="00AE0A35">
            <w:pPr>
              <w:pStyle w:val="00"/>
              <w:rPr>
                <w:sz w:val="20"/>
                <w:szCs w:val="20"/>
              </w:rPr>
            </w:pPr>
            <w:r w:rsidRPr="00FA4254">
              <w:rPr>
                <w:sz w:val="20"/>
                <w:szCs w:val="20"/>
              </w:rPr>
              <w:t>12587,94</w:t>
            </w:r>
          </w:p>
        </w:tc>
        <w:tc>
          <w:tcPr>
            <w:tcW w:w="966" w:type="dxa"/>
            <w:vAlign w:val="bottom"/>
          </w:tcPr>
          <w:p w:rsidR="00AE0A35" w:rsidRPr="00FA4254" w:rsidRDefault="00AE0A35" w:rsidP="00AE0A35">
            <w:pPr>
              <w:pStyle w:val="00"/>
              <w:rPr>
                <w:sz w:val="20"/>
                <w:szCs w:val="20"/>
              </w:rPr>
            </w:pPr>
            <w:r w:rsidRPr="00FA4254">
              <w:rPr>
                <w:sz w:val="20"/>
                <w:szCs w:val="20"/>
              </w:rPr>
              <w:t>12587,94</w:t>
            </w:r>
          </w:p>
        </w:tc>
        <w:tc>
          <w:tcPr>
            <w:tcW w:w="966" w:type="dxa"/>
            <w:vAlign w:val="bottom"/>
          </w:tcPr>
          <w:p w:rsidR="00AE0A35" w:rsidRPr="00FA4254" w:rsidRDefault="00AE0A35" w:rsidP="00AE0A35">
            <w:pPr>
              <w:pStyle w:val="00"/>
              <w:rPr>
                <w:sz w:val="20"/>
                <w:szCs w:val="20"/>
              </w:rPr>
            </w:pPr>
            <w:r w:rsidRPr="00FA4254">
              <w:rPr>
                <w:sz w:val="20"/>
                <w:szCs w:val="20"/>
              </w:rPr>
              <w:t>12587,94</w:t>
            </w:r>
          </w:p>
        </w:tc>
        <w:tc>
          <w:tcPr>
            <w:tcW w:w="966" w:type="dxa"/>
            <w:vAlign w:val="bottom"/>
          </w:tcPr>
          <w:p w:rsidR="00AE0A35" w:rsidRPr="00FA4254" w:rsidRDefault="00AE0A35" w:rsidP="00AE0A35">
            <w:pPr>
              <w:pStyle w:val="00"/>
              <w:rPr>
                <w:sz w:val="20"/>
                <w:szCs w:val="20"/>
              </w:rPr>
            </w:pPr>
            <w:r w:rsidRPr="00FA4254">
              <w:rPr>
                <w:sz w:val="20"/>
                <w:szCs w:val="20"/>
              </w:rPr>
              <w:t>12587,94</w:t>
            </w:r>
          </w:p>
        </w:tc>
        <w:tc>
          <w:tcPr>
            <w:tcW w:w="966" w:type="dxa"/>
            <w:vAlign w:val="bottom"/>
          </w:tcPr>
          <w:p w:rsidR="00AE0A35" w:rsidRPr="00FA4254" w:rsidRDefault="00AE0A35" w:rsidP="00AE0A35">
            <w:pPr>
              <w:pStyle w:val="00"/>
              <w:rPr>
                <w:sz w:val="20"/>
                <w:szCs w:val="20"/>
              </w:rPr>
            </w:pPr>
            <w:r w:rsidRPr="00FA4254">
              <w:rPr>
                <w:sz w:val="20"/>
                <w:szCs w:val="20"/>
              </w:rPr>
              <w:t>12587,94</w:t>
            </w:r>
          </w:p>
        </w:tc>
        <w:tc>
          <w:tcPr>
            <w:tcW w:w="966" w:type="dxa"/>
            <w:vAlign w:val="bottom"/>
          </w:tcPr>
          <w:p w:rsidR="00AE0A35" w:rsidRPr="00FA4254" w:rsidRDefault="00AE0A35" w:rsidP="00AE0A35">
            <w:pPr>
              <w:pStyle w:val="00"/>
              <w:rPr>
                <w:sz w:val="20"/>
                <w:szCs w:val="20"/>
              </w:rPr>
            </w:pPr>
            <w:r w:rsidRPr="00FA4254">
              <w:rPr>
                <w:sz w:val="20"/>
                <w:szCs w:val="20"/>
              </w:rPr>
              <w:t>12587,94</w:t>
            </w:r>
          </w:p>
        </w:tc>
        <w:tc>
          <w:tcPr>
            <w:tcW w:w="966" w:type="dxa"/>
            <w:vAlign w:val="bottom"/>
          </w:tcPr>
          <w:p w:rsidR="00AE0A35" w:rsidRPr="00FA4254" w:rsidRDefault="00AE0A35" w:rsidP="00AE0A35">
            <w:pPr>
              <w:pStyle w:val="00"/>
              <w:rPr>
                <w:sz w:val="20"/>
                <w:szCs w:val="20"/>
              </w:rPr>
            </w:pPr>
            <w:r w:rsidRPr="00FA4254">
              <w:rPr>
                <w:sz w:val="20"/>
                <w:szCs w:val="20"/>
              </w:rPr>
              <w:t>12587,94</w:t>
            </w:r>
          </w:p>
        </w:tc>
        <w:tc>
          <w:tcPr>
            <w:tcW w:w="966" w:type="dxa"/>
            <w:vAlign w:val="bottom"/>
          </w:tcPr>
          <w:p w:rsidR="00AE0A35" w:rsidRPr="00FA4254" w:rsidRDefault="00AE0A35" w:rsidP="00AE0A35">
            <w:pPr>
              <w:pStyle w:val="00"/>
              <w:rPr>
                <w:sz w:val="20"/>
                <w:szCs w:val="20"/>
              </w:rPr>
            </w:pPr>
            <w:r w:rsidRPr="00FA4254">
              <w:rPr>
                <w:sz w:val="20"/>
                <w:szCs w:val="20"/>
              </w:rPr>
              <w:t>12587,94</w:t>
            </w:r>
          </w:p>
        </w:tc>
      </w:tr>
      <w:tr w:rsidR="00AE0A35" w:rsidRPr="009733EE" w:rsidTr="00AE0A35">
        <w:tc>
          <w:tcPr>
            <w:tcW w:w="1831" w:type="dxa"/>
            <w:vAlign w:val="center"/>
          </w:tcPr>
          <w:p w:rsidR="00AE0A35" w:rsidRPr="009733EE" w:rsidRDefault="00AE0A35" w:rsidP="00AE0A35">
            <w:pPr>
              <w:pStyle w:val="00"/>
              <w:rPr>
                <w:sz w:val="20"/>
                <w:szCs w:val="20"/>
              </w:rPr>
            </w:pPr>
            <w:r w:rsidRPr="009733EE">
              <w:rPr>
                <w:sz w:val="20"/>
                <w:szCs w:val="20"/>
              </w:rPr>
              <w:t>Объекты бюджетной сферы</w:t>
            </w:r>
          </w:p>
        </w:tc>
        <w:tc>
          <w:tcPr>
            <w:tcW w:w="978" w:type="dxa"/>
            <w:vAlign w:val="center"/>
          </w:tcPr>
          <w:p w:rsidR="00AE0A35" w:rsidRPr="009733EE" w:rsidRDefault="00AE0A35" w:rsidP="00AE0A35">
            <w:pPr>
              <w:pStyle w:val="00"/>
              <w:rPr>
                <w:sz w:val="20"/>
                <w:szCs w:val="20"/>
              </w:rPr>
            </w:pPr>
            <w:r w:rsidRPr="009733EE">
              <w:rPr>
                <w:sz w:val="20"/>
                <w:szCs w:val="20"/>
              </w:rPr>
              <w:t>29245</w:t>
            </w:r>
          </w:p>
        </w:tc>
        <w:tc>
          <w:tcPr>
            <w:tcW w:w="966" w:type="dxa"/>
            <w:vAlign w:val="center"/>
          </w:tcPr>
          <w:p w:rsidR="00AE0A35" w:rsidRPr="009733EE" w:rsidRDefault="00AE0A35" w:rsidP="00AE0A35">
            <w:pPr>
              <w:pStyle w:val="00"/>
              <w:rPr>
                <w:sz w:val="20"/>
                <w:szCs w:val="20"/>
              </w:rPr>
            </w:pPr>
            <w:r w:rsidRPr="009733EE">
              <w:rPr>
                <w:sz w:val="20"/>
                <w:szCs w:val="20"/>
              </w:rPr>
              <w:t>29245</w:t>
            </w:r>
          </w:p>
        </w:tc>
        <w:tc>
          <w:tcPr>
            <w:tcW w:w="966" w:type="dxa"/>
            <w:vAlign w:val="center"/>
          </w:tcPr>
          <w:p w:rsidR="00AE0A35" w:rsidRPr="009733EE" w:rsidRDefault="00AE0A35" w:rsidP="00AE0A35">
            <w:pPr>
              <w:pStyle w:val="00"/>
              <w:rPr>
                <w:sz w:val="20"/>
                <w:szCs w:val="20"/>
              </w:rPr>
            </w:pPr>
            <w:r w:rsidRPr="009733EE">
              <w:rPr>
                <w:sz w:val="20"/>
                <w:szCs w:val="20"/>
              </w:rPr>
              <w:t>29245</w:t>
            </w:r>
          </w:p>
        </w:tc>
        <w:tc>
          <w:tcPr>
            <w:tcW w:w="966" w:type="dxa"/>
            <w:vAlign w:val="center"/>
          </w:tcPr>
          <w:p w:rsidR="00AE0A35" w:rsidRPr="009733EE" w:rsidRDefault="00AE0A35" w:rsidP="00AE0A35">
            <w:pPr>
              <w:pStyle w:val="00"/>
              <w:rPr>
                <w:sz w:val="20"/>
                <w:szCs w:val="20"/>
              </w:rPr>
            </w:pPr>
            <w:r w:rsidRPr="009733EE">
              <w:rPr>
                <w:sz w:val="20"/>
                <w:szCs w:val="20"/>
              </w:rPr>
              <w:t>29245</w:t>
            </w:r>
          </w:p>
        </w:tc>
        <w:tc>
          <w:tcPr>
            <w:tcW w:w="966" w:type="dxa"/>
            <w:vAlign w:val="center"/>
          </w:tcPr>
          <w:p w:rsidR="00AE0A35" w:rsidRPr="009733EE" w:rsidRDefault="00AE0A35" w:rsidP="00AE0A35">
            <w:pPr>
              <w:pStyle w:val="00"/>
              <w:rPr>
                <w:sz w:val="20"/>
                <w:szCs w:val="20"/>
              </w:rPr>
            </w:pPr>
            <w:r w:rsidRPr="009733EE">
              <w:rPr>
                <w:sz w:val="20"/>
                <w:szCs w:val="20"/>
              </w:rPr>
              <w:t>29245</w:t>
            </w:r>
          </w:p>
        </w:tc>
        <w:tc>
          <w:tcPr>
            <w:tcW w:w="966" w:type="dxa"/>
            <w:vAlign w:val="center"/>
          </w:tcPr>
          <w:p w:rsidR="00AE0A35" w:rsidRPr="009733EE" w:rsidRDefault="00AE0A35" w:rsidP="00AE0A35">
            <w:pPr>
              <w:pStyle w:val="00"/>
              <w:rPr>
                <w:sz w:val="20"/>
                <w:szCs w:val="20"/>
              </w:rPr>
            </w:pPr>
            <w:r w:rsidRPr="009733EE">
              <w:rPr>
                <w:sz w:val="20"/>
                <w:szCs w:val="20"/>
              </w:rPr>
              <w:t>29245</w:t>
            </w:r>
          </w:p>
        </w:tc>
        <w:tc>
          <w:tcPr>
            <w:tcW w:w="966" w:type="dxa"/>
            <w:vAlign w:val="center"/>
          </w:tcPr>
          <w:p w:rsidR="00AE0A35" w:rsidRPr="009733EE" w:rsidRDefault="00AE0A35" w:rsidP="00AE0A35">
            <w:pPr>
              <w:pStyle w:val="00"/>
              <w:rPr>
                <w:sz w:val="20"/>
                <w:szCs w:val="20"/>
              </w:rPr>
            </w:pPr>
            <w:r w:rsidRPr="009733EE">
              <w:rPr>
                <w:sz w:val="20"/>
                <w:szCs w:val="20"/>
              </w:rPr>
              <w:t>29245</w:t>
            </w:r>
          </w:p>
        </w:tc>
        <w:tc>
          <w:tcPr>
            <w:tcW w:w="966" w:type="dxa"/>
            <w:vAlign w:val="center"/>
          </w:tcPr>
          <w:p w:rsidR="00AE0A35" w:rsidRPr="009733EE" w:rsidRDefault="00AE0A35" w:rsidP="00AE0A35">
            <w:pPr>
              <w:pStyle w:val="00"/>
              <w:rPr>
                <w:sz w:val="20"/>
                <w:szCs w:val="20"/>
              </w:rPr>
            </w:pPr>
            <w:r w:rsidRPr="009733EE">
              <w:rPr>
                <w:sz w:val="20"/>
                <w:szCs w:val="20"/>
              </w:rPr>
              <w:t>29245</w:t>
            </w:r>
          </w:p>
        </w:tc>
      </w:tr>
      <w:tr w:rsidR="00AE0A35" w:rsidRPr="009733EE" w:rsidTr="00AE0A35">
        <w:tc>
          <w:tcPr>
            <w:tcW w:w="1831" w:type="dxa"/>
            <w:vAlign w:val="center"/>
          </w:tcPr>
          <w:p w:rsidR="00AE0A35" w:rsidRPr="009733EE" w:rsidRDefault="00AE0A35" w:rsidP="00AE0A35">
            <w:pPr>
              <w:pStyle w:val="00"/>
              <w:rPr>
                <w:sz w:val="20"/>
                <w:szCs w:val="20"/>
              </w:rPr>
            </w:pPr>
            <w:r w:rsidRPr="009733EE">
              <w:rPr>
                <w:sz w:val="20"/>
                <w:szCs w:val="20"/>
              </w:rPr>
              <w:t>Прочие потребители</w:t>
            </w:r>
          </w:p>
        </w:tc>
        <w:tc>
          <w:tcPr>
            <w:tcW w:w="978" w:type="dxa"/>
            <w:vAlign w:val="center"/>
          </w:tcPr>
          <w:p w:rsidR="00AE0A35" w:rsidRPr="009733EE" w:rsidRDefault="00AE0A35" w:rsidP="00AE0A35">
            <w:pPr>
              <w:pStyle w:val="00"/>
              <w:rPr>
                <w:sz w:val="20"/>
                <w:szCs w:val="20"/>
              </w:rPr>
            </w:pPr>
            <w:r w:rsidRPr="009733EE">
              <w:rPr>
                <w:sz w:val="20"/>
                <w:szCs w:val="20"/>
              </w:rPr>
              <w:t>76720,2</w:t>
            </w:r>
          </w:p>
        </w:tc>
        <w:tc>
          <w:tcPr>
            <w:tcW w:w="966" w:type="dxa"/>
            <w:vAlign w:val="center"/>
          </w:tcPr>
          <w:p w:rsidR="00AE0A35" w:rsidRPr="009733EE" w:rsidRDefault="00AE0A35" w:rsidP="00AE0A35">
            <w:pPr>
              <w:pStyle w:val="00"/>
              <w:rPr>
                <w:sz w:val="20"/>
                <w:szCs w:val="20"/>
              </w:rPr>
            </w:pPr>
            <w:r w:rsidRPr="009733EE">
              <w:rPr>
                <w:sz w:val="20"/>
                <w:szCs w:val="20"/>
              </w:rPr>
              <w:t>76720,2</w:t>
            </w:r>
          </w:p>
        </w:tc>
        <w:tc>
          <w:tcPr>
            <w:tcW w:w="966" w:type="dxa"/>
            <w:vAlign w:val="center"/>
          </w:tcPr>
          <w:p w:rsidR="00AE0A35" w:rsidRPr="009733EE" w:rsidRDefault="00AE0A35" w:rsidP="00AE0A35">
            <w:pPr>
              <w:pStyle w:val="00"/>
              <w:rPr>
                <w:sz w:val="20"/>
                <w:szCs w:val="20"/>
              </w:rPr>
            </w:pPr>
            <w:r w:rsidRPr="009733EE">
              <w:rPr>
                <w:sz w:val="20"/>
                <w:szCs w:val="20"/>
              </w:rPr>
              <w:t>76720,2</w:t>
            </w:r>
          </w:p>
        </w:tc>
        <w:tc>
          <w:tcPr>
            <w:tcW w:w="966" w:type="dxa"/>
            <w:vAlign w:val="center"/>
          </w:tcPr>
          <w:p w:rsidR="00AE0A35" w:rsidRPr="009733EE" w:rsidRDefault="00AE0A35" w:rsidP="00AE0A35">
            <w:pPr>
              <w:pStyle w:val="00"/>
              <w:rPr>
                <w:sz w:val="20"/>
                <w:szCs w:val="20"/>
              </w:rPr>
            </w:pPr>
            <w:r w:rsidRPr="009733EE">
              <w:rPr>
                <w:sz w:val="20"/>
                <w:szCs w:val="20"/>
              </w:rPr>
              <w:t>76720,2</w:t>
            </w:r>
          </w:p>
        </w:tc>
        <w:tc>
          <w:tcPr>
            <w:tcW w:w="966" w:type="dxa"/>
            <w:vAlign w:val="center"/>
          </w:tcPr>
          <w:p w:rsidR="00AE0A35" w:rsidRPr="009733EE" w:rsidRDefault="00AE0A35" w:rsidP="00AE0A35">
            <w:pPr>
              <w:pStyle w:val="00"/>
              <w:rPr>
                <w:sz w:val="20"/>
                <w:szCs w:val="20"/>
              </w:rPr>
            </w:pPr>
            <w:r w:rsidRPr="009733EE">
              <w:rPr>
                <w:sz w:val="20"/>
                <w:szCs w:val="20"/>
              </w:rPr>
              <w:t>76720,2</w:t>
            </w:r>
          </w:p>
        </w:tc>
        <w:tc>
          <w:tcPr>
            <w:tcW w:w="966" w:type="dxa"/>
            <w:vAlign w:val="center"/>
          </w:tcPr>
          <w:p w:rsidR="00AE0A35" w:rsidRPr="009733EE" w:rsidRDefault="00AE0A35" w:rsidP="00AE0A35">
            <w:pPr>
              <w:pStyle w:val="00"/>
              <w:rPr>
                <w:sz w:val="20"/>
                <w:szCs w:val="20"/>
              </w:rPr>
            </w:pPr>
            <w:r w:rsidRPr="009733EE">
              <w:rPr>
                <w:sz w:val="20"/>
                <w:szCs w:val="20"/>
              </w:rPr>
              <w:t>76720,2</w:t>
            </w:r>
          </w:p>
        </w:tc>
        <w:tc>
          <w:tcPr>
            <w:tcW w:w="966" w:type="dxa"/>
            <w:vAlign w:val="center"/>
          </w:tcPr>
          <w:p w:rsidR="00AE0A35" w:rsidRPr="009733EE" w:rsidRDefault="00AE0A35" w:rsidP="00AE0A35">
            <w:pPr>
              <w:pStyle w:val="00"/>
              <w:rPr>
                <w:sz w:val="20"/>
                <w:szCs w:val="20"/>
              </w:rPr>
            </w:pPr>
            <w:r w:rsidRPr="009733EE">
              <w:rPr>
                <w:sz w:val="20"/>
                <w:szCs w:val="20"/>
              </w:rPr>
              <w:t>76720,2</w:t>
            </w:r>
          </w:p>
        </w:tc>
        <w:tc>
          <w:tcPr>
            <w:tcW w:w="966" w:type="dxa"/>
            <w:vAlign w:val="center"/>
          </w:tcPr>
          <w:p w:rsidR="00AE0A35" w:rsidRPr="009733EE" w:rsidRDefault="00AE0A35" w:rsidP="00AE0A35">
            <w:pPr>
              <w:pStyle w:val="00"/>
              <w:rPr>
                <w:sz w:val="20"/>
                <w:szCs w:val="20"/>
              </w:rPr>
            </w:pPr>
            <w:r w:rsidRPr="009733EE">
              <w:rPr>
                <w:sz w:val="20"/>
                <w:szCs w:val="20"/>
              </w:rPr>
              <w:t>76720,2</w:t>
            </w:r>
          </w:p>
        </w:tc>
      </w:tr>
    </w:tbl>
    <w:p w:rsidR="00E81B60" w:rsidRPr="009733EE" w:rsidRDefault="00E81B60" w:rsidP="00BA78C1">
      <w:pPr>
        <w:rPr>
          <w:lang w:bidi="ru-RU"/>
        </w:rPr>
      </w:pPr>
    </w:p>
    <w:p w:rsidR="00500DFE" w:rsidRPr="009733EE" w:rsidRDefault="00500DFE" w:rsidP="008B20B9">
      <w:pPr>
        <w:pStyle w:val="30"/>
      </w:pPr>
      <w:bookmarkStart w:id="17" w:name="_Toc3276335"/>
      <w:bookmarkStart w:id="18" w:name="_Toc9269427"/>
      <w:r w:rsidRPr="009733EE">
        <w:t>Прогнозы перспективных удельных расходов тепловой энергии на отопление, вентиляцию и горячее водоснабжение</w:t>
      </w:r>
      <w:bookmarkEnd w:id="16"/>
      <w:bookmarkEnd w:id="17"/>
      <w:bookmarkEnd w:id="18"/>
    </w:p>
    <w:p w:rsidR="00705AB3" w:rsidRPr="009733EE" w:rsidRDefault="00705AB3" w:rsidP="00BA78C1">
      <w:pPr>
        <w:rPr>
          <w:lang w:bidi="ru-RU"/>
        </w:rPr>
      </w:pPr>
      <w:r w:rsidRPr="009733EE">
        <w:rPr>
          <w:lang w:bidi="ru-RU"/>
        </w:rPr>
        <w:t xml:space="preserve">В соответствии с ФЗ №261 «Об энергосбережении и о повышении энергетической эффективности и о внесении изменений в отдельные законодательные акты Российской Федерации», ФЗ № 190 «О теплоснабжении» все вновь возводимые жилые и общественные здания должны проектироваться в соответствии со </w:t>
      </w:r>
      <w:r w:rsidR="00FE073E" w:rsidRPr="009733EE">
        <w:rPr>
          <w:lang w:bidi="ru-RU"/>
        </w:rPr>
        <w:t>СП 5</w:t>
      </w:r>
      <w:r w:rsidR="00A73C11" w:rsidRPr="009733EE">
        <w:rPr>
          <w:lang w:bidi="ru-RU"/>
        </w:rPr>
        <w:t>0</w:t>
      </w:r>
      <w:r w:rsidR="00A73C11">
        <w:rPr>
          <w:lang w:bidi="ru-RU"/>
        </w:rPr>
        <w:t>.</w:t>
      </w:r>
      <w:r w:rsidR="00A73C11" w:rsidRPr="009733EE">
        <w:rPr>
          <w:lang w:bidi="ru-RU"/>
        </w:rPr>
        <w:t>1</w:t>
      </w:r>
      <w:r w:rsidR="00FE073E" w:rsidRPr="009733EE">
        <w:rPr>
          <w:lang w:bidi="ru-RU"/>
        </w:rPr>
        <w:t>333</w:t>
      </w:r>
      <w:r w:rsidR="00A73C11" w:rsidRPr="009733EE">
        <w:rPr>
          <w:lang w:bidi="ru-RU"/>
        </w:rPr>
        <w:t>0</w:t>
      </w:r>
      <w:r w:rsidR="00A73C11">
        <w:rPr>
          <w:lang w:bidi="ru-RU"/>
        </w:rPr>
        <w:t>.</w:t>
      </w:r>
      <w:r w:rsidR="00A73C11" w:rsidRPr="009733EE">
        <w:rPr>
          <w:lang w:bidi="ru-RU"/>
        </w:rPr>
        <w:t>2</w:t>
      </w:r>
      <w:r w:rsidR="00FE073E" w:rsidRPr="009733EE">
        <w:rPr>
          <w:lang w:bidi="ru-RU"/>
        </w:rPr>
        <w:t xml:space="preserve">012 Тепловая защита зданий. Актуализированная редакция СНиП 23-02-2003. </w:t>
      </w:r>
      <w:r w:rsidR="001C18BB">
        <w:rPr>
          <w:lang w:bidi="ru-RU"/>
        </w:rPr>
        <w:t>Эти</w:t>
      </w:r>
      <w:r w:rsidRPr="009733EE">
        <w:rPr>
          <w:lang w:bidi="ru-RU"/>
        </w:rPr>
        <w:t xml:space="preserve"> строительные нормы и правила устанавливают требования к тепловой защите зданий в целях экономии энергии при обеспечении санитарно-гигиенических и оптимальных параметров микроклимата помещений и долговечности ограждающих конструкций зданий и сооружений.</w:t>
      </w:r>
    </w:p>
    <w:p w:rsidR="00705AB3" w:rsidRPr="009733EE" w:rsidRDefault="00705AB3" w:rsidP="00BA78C1">
      <w:pPr>
        <w:rPr>
          <w:lang w:bidi="ru-RU"/>
        </w:rPr>
      </w:pPr>
      <w:r w:rsidRPr="009733EE">
        <w:rPr>
          <w:lang w:bidi="ru-RU"/>
        </w:rPr>
        <w:lastRenderedPageBreak/>
        <w:t>Определение требований энергетической эффективности осуществляется путем установления базового уровня этих требований по состоянию на дату вступления в силу устанавливаемых требований энергетической эффективности и определения темпов последующего изменения показателей, характеризующих выполнение требований энергетической эффективности.</w:t>
      </w:r>
    </w:p>
    <w:p w:rsidR="00705AB3" w:rsidRPr="009733EE" w:rsidRDefault="00705AB3" w:rsidP="00BA78C1">
      <w:pPr>
        <w:rPr>
          <w:lang w:bidi="ru-RU"/>
        </w:rPr>
      </w:pPr>
      <w:r w:rsidRPr="009733EE">
        <w:rPr>
          <w:lang w:bidi="ru-RU"/>
        </w:rPr>
        <w:t xml:space="preserve">После установления базового уровня требования энергетической эффективности зданий, строений, сооружений </w:t>
      </w:r>
      <w:r w:rsidR="001C18BB">
        <w:rPr>
          <w:lang w:bidi="ru-RU"/>
        </w:rPr>
        <w:t>необходимо</w:t>
      </w:r>
      <w:r w:rsidRPr="009733EE">
        <w:rPr>
          <w:lang w:bidi="ru-RU"/>
        </w:rPr>
        <w:t xml:space="preserve"> предусматривать уменьшение показателей, характеризующих годовую удельную величину расхода энергетических ресурсов в здании, строении, сооружении не реже 1 раза в 5 лет: с января 2011 г. (на период 2011 - 2015 годов) - не менее чем на 15 процентов по отношению к базовому уровню; с 1 января 2016 г. (на период 2016 - 2020 годов) - не менее чем на 30 процентов по отношению к базовому уровню и с 1 января 2020 г. - не менее чем на 40 процентов по отношению к базовому уровню.</w:t>
      </w:r>
    </w:p>
    <w:p w:rsidR="00705AB3" w:rsidRPr="009733EE" w:rsidRDefault="00705AB3" w:rsidP="00BA78C1">
      <w:pPr>
        <w:rPr>
          <w:lang w:bidi="ru-RU"/>
        </w:rPr>
      </w:pPr>
      <w:r w:rsidRPr="009733EE">
        <w:rPr>
          <w:lang w:bidi="ru-RU"/>
        </w:rPr>
        <w:t>Требования энергетической эффективности устанавливаются Министерством регионального развития Российской Федерации.</w:t>
      </w:r>
    </w:p>
    <w:p w:rsidR="00705AB3" w:rsidRPr="009733EE" w:rsidRDefault="00705AB3" w:rsidP="00BA78C1">
      <w:pPr>
        <w:rPr>
          <w:lang w:bidi="ru-RU"/>
        </w:rPr>
      </w:pPr>
      <w:r w:rsidRPr="009733EE">
        <w:rPr>
          <w:lang w:bidi="ru-RU"/>
        </w:rPr>
        <w:t>Согласно Приказу Министерства регионального развития РФ от 28 мая 2010 г. №262 "О требованиях энергетической эффективности зданий, строений,</w:t>
      </w:r>
      <w:r w:rsidR="00E25F04" w:rsidRPr="009733EE">
        <w:rPr>
          <w:lang w:bidi="ru-RU"/>
        </w:rPr>
        <w:t xml:space="preserve"> </w:t>
      </w:r>
      <w:r w:rsidRPr="009733EE">
        <w:rPr>
          <w:lang w:bidi="ru-RU"/>
        </w:rPr>
        <w:t>сооружений", для новых жилых и общественных зданий высотой до 75 м включительно (25 этажей) предусматривается следующее снижение по годам</w:t>
      </w:r>
      <w:r w:rsidR="00E25F04" w:rsidRPr="009733EE">
        <w:rPr>
          <w:lang w:bidi="ru-RU"/>
        </w:rPr>
        <w:t xml:space="preserve"> </w:t>
      </w:r>
      <w:r w:rsidRPr="009733EE">
        <w:rPr>
          <w:lang w:bidi="ru-RU"/>
        </w:rPr>
        <w:t>нормируемого удельного энергопотребления на цели отопления и вентиляции по классу энергоэффективности В ("высокий") по отношению к базовому уровню.</w:t>
      </w:r>
      <w:r w:rsidR="00E25F04" w:rsidRPr="009733EE">
        <w:rPr>
          <w:lang w:bidi="ru-RU"/>
        </w:rPr>
        <w:t xml:space="preserve"> </w:t>
      </w:r>
      <w:r w:rsidRPr="009733EE">
        <w:rPr>
          <w:lang w:bidi="ru-RU"/>
        </w:rPr>
        <w:t>В качестве базового уровня 2007 г. в соответствии с Указом Президента Российской Федерации № 889 от 4 июня 2008 г. "О некоторых мерах по повышению энергетической и экологической эффективности российской экономики" (Собрание законодательства Российской Федерации 2008, № 23, ст. 2672) следует принять нормативы удельного потребления тепловой энергии на отопление и вентиляцию здания с учетом солнечной радиации через светопроемы и тепловыделений от искусственного освещения и бытовых приборов. Нормы базового уровня устанавливают требования к энергетической эффективности и теплозащите зданий по классу энергетической эффективности С ("нормальный") и соблюдении требуемых санитарно-гигиенических и комфортных условий.</w:t>
      </w:r>
    </w:p>
    <w:p w:rsidR="00360C05" w:rsidRPr="009733EE" w:rsidRDefault="00360C05" w:rsidP="00BA78C1">
      <w:pPr>
        <w:rPr>
          <w:highlight w:val="yellow"/>
        </w:rPr>
      </w:pPr>
      <w:r w:rsidRPr="009733EE">
        <w:t xml:space="preserve">Согласно </w:t>
      </w:r>
      <w:r w:rsidR="002E673D" w:rsidRPr="009733EE">
        <w:t xml:space="preserve">тому же </w:t>
      </w:r>
      <w:r w:rsidRPr="009733EE">
        <w:t xml:space="preserve">приказу Министерства регионального развития РФ от 28 мая 2010 г. №262 «О требованиях энергетической эффективности зданий, строений, сооружений», устанавливается снижение удельного потребления воды жилых зданий, в том числе горячей воды, по отношению к среднему фактическому потреблению на поэтапно до 45% к 2020 г. </w:t>
      </w:r>
    </w:p>
    <w:p w:rsidR="00360C05" w:rsidRPr="009733EE" w:rsidRDefault="00360C05" w:rsidP="008B20B9">
      <w:pPr>
        <w:pStyle w:val="30"/>
      </w:pPr>
      <w:bookmarkStart w:id="19" w:name="_Toc487116712"/>
      <w:bookmarkStart w:id="20" w:name="_Toc3276336"/>
      <w:bookmarkStart w:id="21" w:name="_Toc9269428"/>
      <w:r w:rsidRPr="009733EE">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19"/>
      <w:bookmarkEnd w:id="20"/>
      <w:bookmarkEnd w:id="21"/>
    </w:p>
    <w:p w:rsidR="00690432" w:rsidRPr="009733EE" w:rsidRDefault="00F87067" w:rsidP="00BA78C1">
      <w:pPr>
        <w:rPr>
          <w:lang w:bidi="ru-RU"/>
        </w:rPr>
      </w:pPr>
      <w:r w:rsidRPr="009733EE">
        <w:rPr>
          <w:lang w:bidi="ru-RU"/>
        </w:rPr>
        <w:t xml:space="preserve">Перспективные </w:t>
      </w:r>
      <w:r w:rsidR="00E81B60" w:rsidRPr="009733EE">
        <w:rPr>
          <w:lang w:bidi="ru-RU"/>
        </w:rPr>
        <w:t xml:space="preserve">прогнозы приростов объемов потребления </w:t>
      </w:r>
      <w:r w:rsidRPr="009733EE">
        <w:rPr>
          <w:lang w:bidi="ru-RU"/>
        </w:rPr>
        <w:t xml:space="preserve">тепловые нагрузки на отопление, вентиляцию и ГВС представлены в </w:t>
      </w:r>
      <w:r w:rsidR="007B6D0B" w:rsidRPr="00024EEE">
        <w:rPr>
          <w:lang w:bidi="ru-RU"/>
        </w:rPr>
        <w:t>таблице</w:t>
      </w:r>
      <w:r w:rsidRPr="009733EE">
        <w:rPr>
          <w:lang w:bidi="ru-RU"/>
        </w:rPr>
        <w:t xml:space="preserve"> </w:t>
      </w:r>
      <w:r w:rsidR="009F6558">
        <w:rPr>
          <w:lang w:bidi="ru-RU"/>
        </w:rPr>
        <w:t>4</w:t>
      </w:r>
      <w:r w:rsidRPr="009733EE">
        <w:rPr>
          <w:lang w:bidi="ru-RU"/>
        </w:rPr>
        <w:t>.</w:t>
      </w:r>
    </w:p>
    <w:p w:rsidR="00F87067" w:rsidRPr="009733EE" w:rsidRDefault="00670EE0" w:rsidP="00004572">
      <w:pPr>
        <w:pStyle w:val="aff6"/>
        <w:rPr>
          <w:lang w:bidi="ru-RU"/>
        </w:rPr>
      </w:pPr>
      <w:r w:rsidRPr="009733EE">
        <w:t>Таблица</w:t>
      </w:r>
      <w:r w:rsidR="00F87067" w:rsidRPr="009733EE">
        <w:t xml:space="preserve"> </w:t>
      </w:r>
      <w:r w:rsidR="009138C5">
        <w:rPr>
          <w:noProof/>
        </w:rPr>
        <w:fldChar w:fldCharType="begin"/>
      </w:r>
      <w:r w:rsidR="009138C5">
        <w:rPr>
          <w:noProof/>
        </w:rPr>
        <w:instrText xml:space="preserve"> SEQ Таблица \* ARABIC </w:instrText>
      </w:r>
      <w:r w:rsidR="009138C5">
        <w:rPr>
          <w:noProof/>
        </w:rPr>
        <w:fldChar w:fldCharType="separate"/>
      </w:r>
      <w:r w:rsidR="002B0226">
        <w:rPr>
          <w:noProof/>
        </w:rPr>
        <w:t>4</w:t>
      </w:r>
      <w:r w:rsidR="009138C5">
        <w:rPr>
          <w:noProof/>
        </w:rPr>
        <w:fldChar w:fldCharType="end"/>
      </w:r>
      <w:r w:rsidR="00F87067" w:rsidRPr="009733EE">
        <w:rPr>
          <w:szCs w:val="26"/>
        </w:rPr>
        <w:t xml:space="preserve"> </w:t>
      </w:r>
    </w:p>
    <w:tbl>
      <w:tblPr>
        <w:tblW w:w="5000" w:type="pct"/>
        <w:tblInd w:w="103" w:type="dxa"/>
        <w:tblLayout w:type="fixed"/>
        <w:tblLook w:val="04A0" w:firstRow="1" w:lastRow="0" w:firstColumn="1" w:lastColumn="0" w:noHBand="0" w:noVBand="1"/>
      </w:tblPr>
      <w:tblGrid>
        <w:gridCol w:w="3992"/>
        <w:gridCol w:w="875"/>
        <w:gridCol w:w="874"/>
        <w:gridCol w:w="928"/>
        <w:gridCol w:w="892"/>
        <w:gridCol w:w="892"/>
        <w:gridCol w:w="892"/>
      </w:tblGrid>
      <w:tr w:rsidR="00E81B60" w:rsidRPr="009733EE" w:rsidTr="00F524F9">
        <w:trPr>
          <w:trHeight w:val="230"/>
          <w:tblHeader/>
        </w:trPr>
        <w:tc>
          <w:tcPr>
            <w:tcW w:w="3992"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81B60" w:rsidRPr="009733EE" w:rsidRDefault="00E81B60" w:rsidP="00E81B60">
            <w:pPr>
              <w:ind w:firstLine="0"/>
              <w:jc w:val="center"/>
              <w:rPr>
                <w:rFonts w:eastAsia="Times New Roman"/>
                <w:b/>
                <w:bCs/>
                <w:color w:val="000000"/>
                <w:sz w:val="20"/>
                <w:szCs w:val="20"/>
                <w:lang w:eastAsia="ru-RU"/>
              </w:rPr>
            </w:pPr>
            <w:r w:rsidRPr="009733EE">
              <w:rPr>
                <w:rFonts w:eastAsia="Times New Roman"/>
                <w:b/>
                <w:bCs/>
                <w:color w:val="000000"/>
                <w:sz w:val="20"/>
                <w:szCs w:val="20"/>
                <w:lang w:eastAsia="ru-RU"/>
              </w:rPr>
              <w:t>Наименование источника</w:t>
            </w:r>
          </w:p>
        </w:tc>
        <w:tc>
          <w:tcPr>
            <w:tcW w:w="2677" w:type="dxa"/>
            <w:gridSpan w:val="3"/>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81B60" w:rsidRPr="009733EE" w:rsidRDefault="00E81B60" w:rsidP="00E81B60">
            <w:pPr>
              <w:ind w:firstLine="0"/>
              <w:jc w:val="center"/>
              <w:rPr>
                <w:rFonts w:eastAsia="Times New Roman"/>
                <w:b/>
                <w:bCs/>
                <w:color w:val="000000"/>
                <w:sz w:val="20"/>
                <w:szCs w:val="20"/>
                <w:lang w:eastAsia="ru-RU"/>
              </w:rPr>
            </w:pPr>
            <w:r w:rsidRPr="009733EE">
              <w:rPr>
                <w:rFonts w:eastAsia="Times New Roman"/>
                <w:b/>
                <w:bCs/>
                <w:color w:val="000000"/>
                <w:sz w:val="20"/>
                <w:szCs w:val="20"/>
                <w:lang w:eastAsia="ru-RU"/>
              </w:rPr>
              <w:t xml:space="preserve">Прирост тепловой нагрузки </w:t>
            </w:r>
          </w:p>
        </w:tc>
        <w:tc>
          <w:tcPr>
            <w:tcW w:w="2676" w:type="dxa"/>
            <w:gridSpan w:val="3"/>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81B60" w:rsidRPr="009733EE" w:rsidRDefault="00E81B60" w:rsidP="00E81B60">
            <w:pPr>
              <w:ind w:firstLine="0"/>
              <w:jc w:val="center"/>
              <w:rPr>
                <w:rFonts w:eastAsia="Times New Roman"/>
                <w:b/>
                <w:bCs/>
                <w:color w:val="000000"/>
                <w:sz w:val="20"/>
                <w:szCs w:val="20"/>
                <w:lang w:eastAsia="ru-RU"/>
              </w:rPr>
            </w:pPr>
            <w:r w:rsidRPr="009733EE">
              <w:rPr>
                <w:rFonts w:eastAsia="Times New Roman"/>
                <w:b/>
                <w:bCs/>
                <w:color w:val="000000"/>
                <w:sz w:val="20"/>
                <w:szCs w:val="20"/>
                <w:lang w:eastAsia="ru-RU"/>
              </w:rPr>
              <w:t>Итого</w:t>
            </w:r>
          </w:p>
        </w:tc>
      </w:tr>
      <w:tr w:rsidR="00E81B60" w:rsidRPr="009733EE" w:rsidTr="00F524F9">
        <w:trPr>
          <w:trHeight w:val="517"/>
          <w:tblHeader/>
        </w:trPr>
        <w:tc>
          <w:tcPr>
            <w:tcW w:w="3992" w:type="dxa"/>
            <w:vMerge/>
            <w:tcBorders>
              <w:top w:val="single" w:sz="4" w:space="0" w:color="auto"/>
              <w:left w:val="single" w:sz="4" w:space="0" w:color="auto"/>
              <w:bottom w:val="single" w:sz="4" w:space="0" w:color="auto"/>
              <w:right w:val="single" w:sz="4" w:space="0" w:color="auto"/>
            </w:tcBorders>
            <w:vAlign w:val="center"/>
            <w:hideMark/>
          </w:tcPr>
          <w:p w:rsidR="00E81B60" w:rsidRPr="009733EE" w:rsidRDefault="00E81B60" w:rsidP="00E81B60">
            <w:pPr>
              <w:ind w:firstLine="0"/>
              <w:jc w:val="left"/>
              <w:rPr>
                <w:rFonts w:eastAsia="Times New Roman"/>
                <w:b/>
                <w:bCs/>
                <w:color w:val="000000"/>
                <w:sz w:val="20"/>
                <w:szCs w:val="20"/>
                <w:lang w:eastAsia="ru-RU"/>
              </w:rPr>
            </w:pPr>
          </w:p>
        </w:tc>
        <w:tc>
          <w:tcPr>
            <w:tcW w:w="2677" w:type="dxa"/>
            <w:gridSpan w:val="3"/>
            <w:vMerge/>
            <w:tcBorders>
              <w:top w:val="single" w:sz="4" w:space="0" w:color="auto"/>
              <w:left w:val="single" w:sz="4" w:space="0" w:color="auto"/>
              <w:bottom w:val="single" w:sz="4" w:space="0" w:color="auto"/>
              <w:right w:val="single" w:sz="4" w:space="0" w:color="auto"/>
            </w:tcBorders>
            <w:vAlign w:val="center"/>
            <w:hideMark/>
          </w:tcPr>
          <w:p w:rsidR="00E81B60" w:rsidRPr="009733EE" w:rsidRDefault="00E81B60" w:rsidP="00E81B60">
            <w:pPr>
              <w:ind w:firstLine="0"/>
              <w:jc w:val="left"/>
              <w:rPr>
                <w:rFonts w:eastAsia="Times New Roman"/>
                <w:b/>
                <w:bCs/>
                <w:color w:val="000000"/>
                <w:sz w:val="20"/>
                <w:szCs w:val="20"/>
                <w:lang w:eastAsia="ru-RU"/>
              </w:rPr>
            </w:pPr>
          </w:p>
        </w:tc>
        <w:tc>
          <w:tcPr>
            <w:tcW w:w="2676" w:type="dxa"/>
            <w:gridSpan w:val="3"/>
            <w:vMerge/>
            <w:tcBorders>
              <w:top w:val="single" w:sz="4" w:space="0" w:color="auto"/>
              <w:left w:val="single" w:sz="4" w:space="0" w:color="auto"/>
              <w:bottom w:val="single" w:sz="4" w:space="0" w:color="auto"/>
              <w:right w:val="single" w:sz="4" w:space="0" w:color="auto"/>
            </w:tcBorders>
            <w:vAlign w:val="center"/>
            <w:hideMark/>
          </w:tcPr>
          <w:p w:rsidR="00E81B60" w:rsidRPr="009733EE" w:rsidRDefault="00E81B60" w:rsidP="00E81B60">
            <w:pPr>
              <w:ind w:firstLine="0"/>
              <w:jc w:val="left"/>
              <w:rPr>
                <w:rFonts w:eastAsia="Times New Roman"/>
                <w:b/>
                <w:bCs/>
                <w:color w:val="000000"/>
                <w:sz w:val="20"/>
                <w:szCs w:val="20"/>
                <w:lang w:eastAsia="ru-RU"/>
              </w:rPr>
            </w:pPr>
          </w:p>
        </w:tc>
      </w:tr>
      <w:tr w:rsidR="008420D9" w:rsidRPr="001F0E64" w:rsidTr="00F524F9">
        <w:trPr>
          <w:trHeight w:val="20"/>
          <w:tblHeader/>
        </w:trPr>
        <w:tc>
          <w:tcPr>
            <w:tcW w:w="3992" w:type="dxa"/>
            <w:vMerge/>
            <w:tcBorders>
              <w:top w:val="single" w:sz="4" w:space="0" w:color="auto"/>
              <w:left w:val="single" w:sz="4" w:space="0" w:color="auto"/>
              <w:bottom w:val="single" w:sz="4" w:space="0" w:color="auto"/>
              <w:right w:val="single" w:sz="4" w:space="0" w:color="auto"/>
            </w:tcBorders>
            <w:vAlign w:val="center"/>
            <w:hideMark/>
          </w:tcPr>
          <w:p w:rsidR="008420D9" w:rsidRPr="009733EE" w:rsidRDefault="008420D9" w:rsidP="00E81B60">
            <w:pPr>
              <w:ind w:firstLine="0"/>
              <w:jc w:val="left"/>
              <w:rPr>
                <w:rFonts w:eastAsia="Times New Roman"/>
                <w:b/>
                <w:bCs/>
                <w:color w:val="000000"/>
                <w:sz w:val="20"/>
                <w:szCs w:val="20"/>
                <w:lang w:eastAsia="ru-RU"/>
              </w:rPr>
            </w:pPr>
          </w:p>
        </w:tc>
        <w:tc>
          <w:tcPr>
            <w:tcW w:w="875" w:type="dxa"/>
            <w:tcBorders>
              <w:top w:val="nil"/>
              <w:left w:val="nil"/>
              <w:bottom w:val="single" w:sz="4" w:space="0" w:color="auto"/>
              <w:right w:val="single" w:sz="4" w:space="0" w:color="auto"/>
            </w:tcBorders>
            <w:shd w:val="clear" w:color="auto" w:fill="auto"/>
            <w:noWrap/>
            <w:vAlign w:val="center"/>
            <w:hideMark/>
          </w:tcPr>
          <w:p w:rsidR="008420D9" w:rsidRPr="001F0E64" w:rsidRDefault="008420D9" w:rsidP="00E81B60">
            <w:pPr>
              <w:ind w:firstLine="0"/>
              <w:jc w:val="center"/>
              <w:rPr>
                <w:rFonts w:eastAsia="Times New Roman"/>
                <w:b/>
                <w:bCs/>
                <w:color w:val="000000"/>
                <w:sz w:val="20"/>
                <w:szCs w:val="20"/>
                <w:lang w:eastAsia="ru-RU"/>
              </w:rPr>
            </w:pPr>
            <w:r w:rsidRPr="001F0E64">
              <w:rPr>
                <w:rFonts w:eastAsia="Times New Roman"/>
                <w:b/>
                <w:bCs/>
                <w:color w:val="000000"/>
                <w:sz w:val="20"/>
                <w:szCs w:val="20"/>
                <w:lang w:eastAsia="ru-RU"/>
              </w:rPr>
              <w:t>2014-2018</w:t>
            </w:r>
          </w:p>
        </w:tc>
        <w:tc>
          <w:tcPr>
            <w:tcW w:w="874" w:type="dxa"/>
            <w:tcBorders>
              <w:top w:val="nil"/>
              <w:left w:val="nil"/>
              <w:bottom w:val="single" w:sz="4" w:space="0" w:color="auto"/>
              <w:right w:val="single" w:sz="4" w:space="0" w:color="auto"/>
            </w:tcBorders>
            <w:shd w:val="clear" w:color="auto" w:fill="auto"/>
            <w:noWrap/>
            <w:vAlign w:val="center"/>
            <w:hideMark/>
          </w:tcPr>
          <w:p w:rsidR="008420D9" w:rsidRPr="001F0E64" w:rsidRDefault="008420D9" w:rsidP="00E81B60">
            <w:pPr>
              <w:ind w:firstLine="0"/>
              <w:jc w:val="center"/>
              <w:rPr>
                <w:rFonts w:eastAsia="Times New Roman"/>
                <w:b/>
                <w:bCs/>
                <w:color w:val="000000"/>
                <w:sz w:val="20"/>
                <w:szCs w:val="20"/>
                <w:lang w:eastAsia="ru-RU"/>
              </w:rPr>
            </w:pPr>
            <w:r w:rsidRPr="001F0E64">
              <w:rPr>
                <w:rFonts w:eastAsia="Times New Roman"/>
                <w:b/>
                <w:bCs/>
                <w:color w:val="000000"/>
                <w:sz w:val="20"/>
                <w:szCs w:val="20"/>
                <w:lang w:eastAsia="ru-RU"/>
              </w:rPr>
              <w:t>2018-2023</w:t>
            </w:r>
          </w:p>
        </w:tc>
        <w:tc>
          <w:tcPr>
            <w:tcW w:w="928" w:type="dxa"/>
            <w:tcBorders>
              <w:top w:val="nil"/>
              <w:left w:val="nil"/>
              <w:bottom w:val="single" w:sz="4" w:space="0" w:color="auto"/>
              <w:right w:val="single" w:sz="4" w:space="0" w:color="auto"/>
            </w:tcBorders>
            <w:shd w:val="clear" w:color="auto" w:fill="auto"/>
            <w:noWrap/>
            <w:vAlign w:val="center"/>
            <w:hideMark/>
          </w:tcPr>
          <w:p w:rsidR="008420D9" w:rsidRPr="001F0E64" w:rsidRDefault="008420D9" w:rsidP="00E81B60">
            <w:pPr>
              <w:ind w:firstLine="0"/>
              <w:jc w:val="center"/>
              <w:rPr>
                <w:rFonts w:eastAsia="Times New Roman"/>
                <w:b/>
                <w:bCs/>
                <w:color w:val="000000"/>
                <w:sz w:val="20"/>
                <w:szCs w:val="20"/>
                <w:lang w:eastAsia="ru-RU"/>
              </w:rPr>
            </w:pPr>
            <w:r w:rsidRPr="001F0E64">
              <w:rPr>
                <w:rFonts w:eastAsia="Times New Roman"/>
                <w:b/>
                <w:bCs/>
                <w:color w:val="000000"/>
                <w:sz w:val="20"/>
                <w:szCs w:val="20"/>
                <w:lang w:eastAsia="ru-RU"/>
              </w:rPr>
              <w:t>2024-2028</w:t>
            </w:r>
          </w:p>
        </w:tc>
        <w:tc>
          <w:tcPr>
            <w:tcW w:w="892" w:type="dxa"/>
            <w:tcBorders>
              <w:top w:val="nil"/>
              <w:left w:val="nil"/>
              <w:bottom w:val="single" w:sz="4" w:space="0" w:color="auto"/>
              <w:right w:val="single" w:sz="4" w:space="0" w:color="auto"/>
            </w:tcBorders>
            <w:shd w:val="clear" w:color="auto" w:fill="auto"/>
            <w:noWrap/>
            <w:vAlign w:val="center"/>
            <w:hideMark/>
          </w:tcPr>
          <w:p w:rsidR="008420D9" w:rsidRPr="001F0E64" w:rsidRDefault="008420D9" w:rsidP="008420D9">
            <w:pPr>
              <w:ind w:firstLine="0"/>
              <w:jc w:val="center"/>
              <w:rPr>
                <w:rFonts w:eastAsia="Times New Roman"/>
                <w:b/>
                <w:bCs/>
                <w:color w:val="000000"/>
                <w:sz w:val="20"/>
                <w:szCs w:val="20"/>
                <w:lang w:eastAsia="ru-RU"/>
              </w:rPr>
            </w:pPr>
            <w:r w:rsidRPr="001F0E64">
              <w:rPr>
                <w:rFonts w:eastAsia="Times New Roman"/>
                <w:b/>
                <w:bCs/>
                <w:color w:val="000000"/>
                <w:sz w:val="20"/>
                <w:szCs w:val="20"/>
                <w:lang w:eastAsia="ru-RU"/>
              </w:rPr>
              <w:t>2014-2018</w:t>
            </w:r>
          </w:p>
        </w:tc>
        <w:tc>
          <w:tcPr>
            <w:tcW w:w="892" w:type="dxa"/>
            <w:tcBorders>
              <w:top w:val="nil"/>
              <w:left w:val="nil"/>
              <w:bottom w:val="single" w:sz="4" w:space="0" w:color="auto"/>
              <w:right w:val="single" w:sz="4" w:space="0" w:color="auto"/>
            </w:tcBorders>
            <w:shd w:val="clear" w:color="auto" w:fill="auto"/>
            <w:noWrap/>
            <w:vAlign w:val="center"/>
            <w:hideMark/>
          </w:tcPr>
          <w:p w:rsidR="008420D9" w:rsidRPr="001F0E64" w:rsidRDefault="008420D9" w:rsidP="008420D9">
            <w:pPr>
              <w:ind w:firstLine="0"/>
              <w:jc w:val="center"/>
              <w:rPr>
                <w:rFonts w:eastAsia="Times New Roman"/>
                <w:b/>
                <w:bCs/>
                <w:color w:val="000000"/>
                <w:sz w:val="20"/>
                <w:szCs w:val="20"/>
                <w:lang w:eastAsia="ru-RU"/>
              </w:rPr>
            </w:pPr>
            <w:r w:rsidRPr="001F0E64">
              <w:rPr>
                <w:rFonts w:eastAsia="Times New Roman"/>
                <w:b/>
                <w:bCs/>
                <w:color w:val="000000"/>
                <w:sz w:val="20"/>
                <w:szCs w:val="20"/>
                <w:lang w:eastAsia="ru-RU"/>
              </w:rPr>
              <w:t>2018-2023</w:t>
            </w:r>
          </w:p>
        </w:tc>
        <w:tc>
          <w:tcPr>
            <w:tcW w:w="892" w:type="dxa"/>
            <w:tcBorders>
              <w:top w:val="nil"/>
              <w:left w:val="nil"/>
              <w:bottom w:val="single" w:sz="4" w:space="0" w:color="auto"/>
              <w:right w:val="single" w:sz="4" w:space="0" w:color="auto"/>
            </w:tcBorders>
            <w:shd w:val="clear" w:color="auto" w:fill="auto"/>
            <w:noWrap/>
            <w:vAlign w:val="center"/>
            <w:hideMark/>
          </w:tcPr>
          <w:p w:rsidR="008420D9" w:rsidRPr="001F0E64" w:rsidRDefault="008420D9" w:rsidP="008420D9">
            <w:pPr>
              <w:ind w:firstLine="0"/>
              <w:jc w:val="center"/>
              <w:rPr>
                <w:rFonts w:eastAsia="Times New Roman"/>
                <w:b/>
                <w:bCs/>
                <w:color w:val="000000"/>
                <w:sz w:val="20"/>
                <w:szCs w:val="20"/>
                <w:lang w:eastAsia="ru-RU"/>
              </w:rPr>
            </w:pPr>
            <w:r w:rsidRPr="001F0E64">
              <w:rPr>
                <w:rFonts w:eastAsia="Times New Roman"/>
                <w:b/>
                <w:bCs/>
                <w:color w:val="000000"/>
                <w:sz w:val="20"/>
                <w:szCs w:val="20"/>
                <w:lang w:eastAsia="ru-RU"/>
              </w:rPr>
              <w:t>2024-2028</w:t>
            </w:r>
          </w:p>
        </w:tc>
      </w:tr>
      <w:tr w:rsidR="00E81B60" w:rsidRPr="001F0E64" w:rsidTr="00F524F9">
        <w:trPr>
          <w:trHeight w:val="20"/>
          <w:tblHeader/>
        </w:trPr>
        <w:tc>
          <w:tcPr>
            <w:tcW w:w="3992" w:type="dxa"/>
            <w:vMerge/>
            <w:tcBorders>
              <w:top w:val="single" w:sz="4" w:space="0" w:color="auto"/>
              <w:left w:val="single" w:sz="4" w:space="0" w:color="auto"/>
              <w:bottom w:val="single" w:sz="4" w:space="0" w:color="auto"/>
              <w:right w:val="single" w:sz="4" w:space="0" w:color="auto"/>
            </w:tcBorders>
            <w:vAlign w:val="center"/>
            <w:hideMark/>
          </w:tcPr>
          <w:p w:rsidR="00E81B60" w:rsidRPr="001F0E64" w:rsidRDefault="00E81B60" w:rsidP="00E81B60">
            <w:pPr>
              <w:ind w:firstLine="0"/>
              <w:jc w:val="left"/>
              <w:rPr>
                <w:rFonts w:eastAsia="Times New Roman"/>
                <w:b/>
                <w:bCs/>
                <w:color w:val="000000"/>
                <w:sz w:val="20"/>
                <w:szCs w:val="20"/>
                <w:lang w:eastAsia="ru-RU"/>
              </w:rPr>
            </w:pPr>
          </w:p>
        </w:tc>
        <w:tc>
          <w:tcPr>
            <w:tcW w:w="875"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b/>
                <w:bCs/>
                <w:color w:val="000000"/>
                <w:sz w:val="20"/>
                <w:szCs w:val="20"/>
                <w:lang w:eastAsia="ru-RU"/>
              </w:rPr>
            </w:pPr>
            <w:r w:rsidRPr="001F0E64">
              <w:rPr>
                <w:rFonts w:eastAsia="Times New Roman"/>
                <w:b/>
                <w:bCs/>
                <w:color w:val="000000"/>
                <w:sz w:val="20"/>
                <w:szCs w:val="20"/>
                <w:lang w:eastAsia="ru-RU"/>
              </w:rPr>
              <w:t>лет</w:t>
            </w:r>
          </w:p>
        </w:tc>
        <w:tc>
          <w:tcPr>
            <w:tcW w:w="874"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b/>
                <w:bCs/>
                <w:color w:val="000000"/>
                <w:sz w:val="20"/>
                <w:szCs w:val="20"/>
                <w:lang w:eastAsia="ru-RU"/>
              </w:rPr>
            </w:pPr>
            <w:r w:rsidRPr="001F0E64">
              <w:rPr>
                <w:rFonts w:eastAsia="Times New Roman"/>
                <w:b/>
                <w:bCs/>
                <w:color w:val="000000"/>
                <w:sz w:val="20"/>
                <w:szCs w:val="20"/>
                <w:lang w:eastAsia="ru-RU"/>
              </w:rPr>
              <w:t>лет</w:t>
            </w:r>
          </w:p>
        </w:tc>
        <w:tc>
          <w:tcPr>
            <w:tcW w:w="928"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b/>
                <w:bCs/>
                <w:color w:val="000000"/>
                <w:sz w:val="20"/>
                <w:szCs w:val="20"/>
                <w:lang w:eastAsia="ru-RU"/>
              </w:rPr>
            </w:pPr>
            <w:r w:rsidRPr="001F0E64">
              <w:rPr>
                <w:rFonts w:eastAsia="Times New Roman"/>
                <w:b/>
                <w:bCs/>
                <w:color w:val="000000"/>
                <w:sz w:val="20"/>
                <w:szCs w:val="20"/>
                <w:lang w:eastAsia="ru-RU"/>
              </w:rPr>
              <w:t>лет</w:t>
            </w:r>
          </w:p>
        </w:tc>
        <w:tc>
          <w:tcPr>
            <w:tcW w:w="892"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b/>
                <w:bCs/>
                <w:color w:val="000000"/>
                <w:sz w:val="20"/>
                <w:szCs w:val="20"/>
                <w:lang w:eastAsia="ru-RU"/>
              </w:rPr>
            </w:pPr>
            <w:r w:rsidRPr="001F0E64">
              <w:rPr>
                <w:rFonts w:eastAsia="Times New Roman"/>
                <w:b/>
                <w:bCs/>
                <w:color w:val="000000"/>
                <w:sz w:val="20"/>
                <w:szCs w:val="20"/>
                <w:lang w:eastAsia="ru-RU"/>
              </w:rPr>
              <w:t>лет</w:t>
            </w:r>
          </w:p>
        </w:tc>
        <w:tc>
          <w:tcPr>
            <w:tcW w:w="892"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b/>
                <w:bCs/>
                <w:color w:val="000000"/>
                <w:sz w:val="20"/>
                <w:szCs w:val="20"/>
                <w:lang w:eastAsia="ru-RU"/>
              </w:rPr>
            </w:pPr>
            <w:r w:rsidRPr="001F0E64">
              <w:rPr>
                <w:rFonts w:eastAsia="Times New Roman"/>
                <w:b/>
                <w:bCs/>
                <w:color w:val="000000"/>
                <w:sz w:val="20"/>
                <w:szCs w:val="20"/>
                <w:lang w:eastAsia="ru-RU"/>
              </w:rPr>
              <w:t>лет</w:t>
            </w:r>
          </w:p>
        </w:tc>
        <w:tc>
          <w:tcPr>
            <w:tcW w:w="892"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b/>
                <w:bCs/>
                <w:color w:val="000000"/>
                <w:sz w:val="20"/>
                <w:szCs w:val="20"/>
                <w:lang w:eastAsia="ru-RU"/>
              </w:rPr>
            </w:pPr>
            <w:r w:rsidRPr="001F0E64">
              <w:rPr>
                <w:rFonts w:eastAsia="Times New Roman"/>
                <w:b/>
                <w:bCs/>
                <w:color w:val="000000"/>
                <w:sz w:val="20"/>
                <w:szCs w:val="20"/>
                <w:lang w:eastAsia="ru-RU"/>
              </w:rPr>
              <w:t>лет</w:t>
            </w:r>
          </w:p>
        </w:tc>
      </w:tr>
      <w:tr w:rsidR="00AE0A35" w:rsidRPr="001F0E64" w:rsidTr="00F524F9">
        <w:trPr>
          <w:trHeight w:val="20"/>
        </w:trPr>
        <w:tc>
          <w:tcPr>
            <w:tcW w:w="3992" w:type="dxa"/>
            <w:tcBorders>
              <w:top w:val="nil"/>
              <w:left w:val="single" w:sz="4" w:space="0" w:color="auto"/>
              <w:bottom w:val="single" w:sz="4" w:space="0" w:color="auto"/>
              <w:right w:val="single" w:sz="4" w:space="0" w:color="auto"/>
            </w:tcBorders>
            <w:shd w:val="clear" w:color="auto" w:fill="auto"/>
            <w:vAlign w:val="center"/>
            <w:hideMark/>
          </w:tcPr>
          <w:p w:rsidR="00AE0A35" w:rsidRPr="001F0E64" w:rsidRDefault="00AE0A35" w:rsidP="00E81B60">
            <w:pPr>
              <w:ind w:firstLine="0"/>
              <w:jc w:val="left"/>
              <w:rPr>
                <w:rFonts w:eastAsia="Times New Roman"/>
                <w:color w:val="000000"/>
                <w:lang w:eastAsia="ru-RU"/>
              </w:rPr>
            </w:pPr>
            <w:r w:rsidRPr="001F0E64">
              <w:rPr>
                <w:rFonts w:eastAsia="Times New Roman"/>
                <w:color w:val="000000"/>
                <w:sz w:val="22"/>
                <w:szCs w:val="22"/>
                <w:lang w:eastAsia="ru-RU"/>
              </w:rPr>
              <w:t xml:space="preserve">котельная </w:t>
            </w:r>
            <w:r w:rsidR="0088044B" w:rsidRPr="001F0E64">
              <w:rPr>
                <w:rFonts w:eastAsia="Times New Roman"/>
                <w:color w:val="000000"/>
                <w:sz w:val="22"/>
                <w:szCs w:val="22"/>
                <w:lang w:eastAsia="ru-RU"/>
              </w:rPr>
              <w:t>ПАО «Уралкуз»</w:t>
            </w:r>
          </w:p>
        </w:tc>
        <w:tc>
          <w:tcPr>
            <w:tcW w:w="875" w:type="dxa"/>
            <w:tcBorders>
              <w:top w:val="nil"/>
              <w:left w:val="nil"/>
              <w:bottom w:val="single" w:sz="4" w:space="0" w:color="auto"/>
              <w:right w:val="single" w:sz="4" w:space="0" w:color="auto"/>
            </w:tcBorders>
            <w:shd w:val="clear" w:color="auto" w:fill="auto"/>
            <w:noWrap/>
            <w:vAlign w:val="center"/>
            <w:hideMark/>
          </w:tcPr>
          <w:p w:rsidR="00AE0A35" w:rsidRPr="001F0E64" w:rsidRDefault="00AE0A35" w:rsidP="00AE0A35">
            <w:pPr>
              <w:ind w:firstLine="0"/>
              <w:jc w:val="center"/>
              <w:rPr>
                <w:rFonts w:eastAsia="Times New Roman"/>
                <w:color w:val="000000"/>
                <w:sz w:val="20"/>
                <w:szCs w:val="20"/>
                <w:lang w:eastAsia="ru-RU"/>
              </w:rPr>
            </w:pPr>
            <w:r w:rsidRPr="001F0E64">
              <w:rPr>
                <w:rFonts w:eastAsia="Times New Roman"/>
                <w:color w:val="000000"/>
                <w:sz w:val="20"/>
                <w:szCs w:val="20"/>
                <w:lang w:eastAsia="ru-RU"/>
              </w:rPr>
              <w:t>-0,53</w:t>
            </w:r>
          </w:p>
        </w:tc>
        <w:tc>
          <w:tcPr>
            <w:tcW w:w="874" w:type="dxa"/>
            <w:tcBorders>
              <w:top w:val="nil"/>
              <w:left w:val="nil"/>
              <w:bottom w:val="single" w:sz="4" w:space="0" w:color="auto"/>
              <w:right w:val="single" w:sz="4" w:space="0" w:color="auto"/>
            </w:tcBorders>
            <w:shd w:val="clear" w:color="auto" w:fill="auto"/>
            <w:noWrap/>
            <w:vAlign w:val="center"/>
            <w:hideMark/>
          </w:tcPr>
          <w:p w:rsidR="00AE0A35" w:rsidRPr="001F0E64" w:rsidRDefault="00AE0A35" w:rsidP="00AE0A35">
            <w:pPr>
              <w:ind w:firstLine="0"/>
              <w:jc w:val="center"/>
              <w:rPr>
                <w:rFonts w:eastAsia="Times New Roman"/>
                <w:color w:val="000000"/>
                <w:sz w:val="20"/>
                <w:szCs w:val="20"/>
                <w:lang w:eastAsia="ru-RU"/>
              </w:rPr>
            </w:pPr>
            <w:r w:rsidRPr="001F0E64">
              <w:rPr>
                <w:rFonts w:eastAsia="Times New Roman"/>
                <w:color w:val="000000"/>
                <w:sz w:val="20"/>
                <w:szCs w:val="20"/>
                <w:lang w:eastAsia="ru-RU"/>
              </w:rPr>
              <w:t>-0,07</w:t>
            </w:r>
          </w:p>
        </w:tc>
        <w:tc>
          <w:tcPr>
            <w:tcW w:w="928" w:type="dxa"/>
            <w:tcBorders>
              <w:top w:val="nil"/>
              <w:left w:val="nil"/>
              <w:bottom w:val="single" w:sz="4" w:space="0" w:color="auto"/>
              <w:right w:val="single" w:sz="4" w:space="0" w:color="auto"/>
            </w:tcBorders>
            <w:shd w:val="clear" w:color="auto" w:fill="auto"/>
            <w:noWrap/>
            <w:vAlign w:val="center"/>
            <w:hideMark/>
          </w:tcPr>
          <w:p w:rsidR="00AE0A35" w:rsidRPr="001F0E64" w:rsidRDefault="008E26F1" w:rsidP="00AE0A35">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892" w:type="dxa"/>
            <w:tcBorders>
              <w:top w:val="nil"/>
              <w:left w:val="nil"/>
              <w:bottom w:val="single" w:sz="4" w:space="0" w:color="auto"/>
              <w:right w:val="single" w:sz="4" w:space="0" w:color="auto"/>
            </w:tcBorders>
            <w:shd w:val="clear" w:color="auto" w:fill="auto"/>
            <w:noWrap/>
            <w:vAlign w:val="center"/>
            <w:hideMark/>
          </w:tcPr>
          <w:p w:rsidR="00AE0A35" w:rsidRPr="001F0E64" w:rsidRDefault="008E26F1" w:rsidP="00AE0A35">
            <w:pPr>
              <w:ind w:firstLine="0"/>
              <w:jc w:val="center"/>
              <w:rPr>
                <w:rFonts w:eastAsia="Times New Roman"/>
                <w:color w:val="000000"/>
                <w:sz w:val="20"/>
                <w:szCs w:val="20"/>
                <w:lang w:eastAsia="ru-RU"/>
              </w:rPr>
            </w:pPr>
            <w:r w:rsidRPr="001F0E64">
              <w:rPr>
                <w:rFonts w:eastAsia="Times New Roman"/>
                <w:color w:val="000000"/>
                <w:sz w:val="20"/>
                <w:szCs w:val="20"/>
                <w:lang w:eastAsia="ru-RU"/>
              </w:rPr>
              <w:t>89,07</w:t>
            </w:r>
          </w:p>
        </w:tc>
        <w:tc>
          <w:tcPr>
            <w:tcW w:w="892" w:type="dxa"/>
            <w:tcBorders>
              <w:top w:val="nil"/>
              <w:left w:val="nil"/>
              <w:bottom w:val="single" w:sz="4" w:space="0" w:color="auto"/>
              <w:right w:val="single" w:sz="4" w:space="0" w:color="auto"/>
            </w:tcBorders>
            <w:shd w:val="clear" w:color="auto" w:fill="auto"/>
            <w:noWrap/>
            <w:vAlign w:val="center"/>
            <w:hideMark/>
          </w:tcPr>
          <w:p w:rsidR="00AE0A35" w:rsidRPr="001F0E64" w:rsidRDefault="00AE0A35" w:rsidP="00AE0A35">
            <w:pPr>
              <w:ind w:firstLine="0"/>
              <w:jc w:val="center"/>
              <w:rPr>
                <w:rFonts w:eastAsia="Times New Roman"/>
                <w:color w:val="000000"/>
                <w:sz w:val="20"/>
                <w:szCs w:val="20"/>
                <w:lang w:val="en-US" w:eastAsia="ru-RU"/>
              </w:rPr>
            </w:pPr>
            <w:r w:rsidRPr="001F0E64">
              <w:rPr>
                <w:rFonts w:eastAsia="Times New Roman"/>
                <w:color w:val="000000"/>
                <w:sz w:val="20"/>
                <w:szCs w:val="20"/>
                <w:lang w:eastAsia="ru-RU"/>
              </w:rPr>
              <w:t>8</w:t>
            </w:r>
            <w:r w:rsidR="008E26F1" w:rsidRPr="001F0E64">
              <w:rPr>
                <w:rFonts w:eastAsia="Times New Roman"/>
                <w:color w:val="000000"/>
                <w:sz w:val="20"/>
                <w:szCs w:val="20"/>
                <w:lang w:val="en-US" w:eastAsia="ru-RU"/>
              </w:rPr>
              <w:t>9</w:t>
            </w:r>
          </w:p>
        </w:tc>
        <w:tc>
          <w:tcPr>
            <w:tcW w:w="892" w:type="dxa"/>
            <w:tcBorders>
              <w:top w:val="nil"/>
              <w:left w:val="nil"/>
              <w:bottom w:val="single" w:sz="4" w:space="0" w:color="auto"/>
              <w:right w:val="single" w:sz="4" w:space="0" w:color="auto"/>
            </w:tcBorders>
            <w:shd w:val="clear" w:color="auto" w:fill="auto"/>
            <w:noWrap/>
            <w:vAlign w:val="center"/>
            <w:hideMark/>
          </w:tcPr>
          <w:p w:rsidR="00AE0A35" w:rsidRPr="001F0E64" w:rsidRDefault="008E26F1" w:rsidP="00AE0A35">
            <w:pPr>
              <w:ind w:firstLine="0"/>
              <w:jc w:val="center"/>
              <w:rPr>
                <w:rFonts w:eastAsia="Times New Roman"/>
                <w:color w:val="000000"/>
                <w:sz w:val="20"/>
                <w:szCs w:val="20"/>
                <w:lang w:eastAsia="ru-RU"/>
              </w:rPr>
            </w:pPr>
            <w:r w:rsidRPr="001F0E64">
              <w:rPr>
                <w:rFonts w:eastAsia="Times New Roman"/>
                <w:color w:val="000000"/>
                <w:sz w:val="20"/>
                <w:szCs w:val="20"/>
                <w:lang w:eastAsia="ru-RU"/>
              </w:rPr>
              <w:t>89</w:t>
            </w:r>
          </w:p>
        </w:tc>
      </w:tr>
      <w:tr w:rsidR="00AE0A35" w:rsidRPr="001F0E64" w:rsidTr="00F524F9">
        <w:trPr>
          <w:trHeight w:val="20"/>
        </w:trPr>
        <w:tc>
          <w:tcPr>
            <w:tcW w:w="3992" w:type="dxa"/>
            <w:tcBorders>
              <w:top w:val="nil"/>
              <w:left w:val="single" w:sz="4" w:space="0" w:color="auto"/>
              <w:bottom w:val="single" w:sz="4" w:space="0" w:color="auto"/>
              <w:right w:val="single" w:sz="4" w:space="0" w:color="auto"/>
            </w:tcBorders>
            <w:shd w:val="clear" w:color="auto" w:fill="auto"/>
            <w:vAlign w:val="center"/>
            <w:hideMark/>
          </w:tcPr>
          <w:p w:rsidR="00AE0A35" w:rsidRPr="001F0E64" w:rsidRDefault="00AE0A35" w:rsidP="00E81B60">
            <w:pPr>
              <w:ind w:firstLine="0"/>
              <w:jc w:val="left"/>
              <w:rPr>
                <w:rFonts w:eastAsia="Times New Roman"/>
                <w:color w:val="000000"/>
                <w:lang w:eastAsia="ru-RU"/>
              </w:rPr>
            </w:pPr>
            <w:r w:rsidRPr="001F0E64">
              <w:rPr>
                <w:rFonts w:eastAsia="Times New Roman"/>
                <w:color w:val="000000"/>
                <w:sz w:val="22"/>
                <w:szCs w:val="22"/>
                <w:lang w:eastAsia="ru-RU"/>
              </w:rPr>
              <w:t>котельная №219</w:t>
            </w:r>
          </w:p>
        </w:tc>
        <w:tc>
          <w:tcPr>
            <w:tcW w:w="875" w:type="dxa"/>
            <w:tcBorders>
              <w:top w:val="nil"/>
              <w:left w:val="nil"/>
              <w:bottom w:val="single" w:sz="4" w:space="0" w:color="auto"/>
              <w:right w:val="single" w:sz="4" w:space="0" w:color="auto"/>
            </w:tcBorders>
            <w:shd w:val="clear" w:color="auto" w:fill="auto"/>
            <w:noWrap/>
            <w:vAlign w:val="center"/>
            <w:hideMark/>
          </w:tcPr>
          <w:p w:rsidR="00AE0A35" w:rsidRPr="001F0E64" w:rsidRDefault="00AE0A35" w:rsidP="00AE0A35">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874" w:type="dxa"/>
            <w:tcBorders>
              <w:top w:val="nil"/>
              <w:left w:val="nil"/>
              <w:bottom w:val="single" w:sz="4" w:space="0" w:color="auto"/>
              <w:right w:val="single" w:sz="4" w:space="0" w:color="auto"/>
            </w:tcBorders>
            <w:shd w:val="clear" w:color="auto" w:fill="auto"/>
            <w:noWrap/>
            <w:vAlign w:val="center"/>
            <w:hideMark/>
          </w:tcPr>
          <w:p w:rsidR="00AE0A35" w:rsidRPr="001F0E64" w:rsidRDefault="00AE0A35" w:rsidP="00AE0A35">
            <w:pPr>
              <w:ind w:firstLine="0"/>
              <w:jc w:val="center"/>
              <w:rPr>
                <w:rFonts w:eastAsia="Times New Roman"/>
                <w:color w:val="000000"/>
                <w:sz w:val="20"/>
                <w:szCs w:val="20"/>
                <w:lang w:eastAsia="ru-RU"/>
              </w:rPr>
            </w:pPr>
            <w:r w:rsidRPr="001F0E64">
              <w:rPr>
                <w:rFonts w:eastAsia="Times New Roman"/>
                <w:color w:val="000000"/>
                <w:sz w:val="20"/>
                <w:szCs w:val="20"/>
                <w:lang w:eastAsia="ru-RU"/>
              </w:rPr>
              <w:t>0,53</w:t>
            </w:r>
          </w:p>
        </w:tc>
        <w:tc>
          <w:tcPr>
            <w:tcW w:w="928" w:type="dxa"/>
            <w:tcBorders>
              <w:top w:val="nil"/>
              <w:left w:val="nil"/>
              <w:bottom w:val="single" w:sz="4" w:space="0" w:color="auto"/>
              <w:right w:val="single" w:sz="4" w:space="0" w:color="auto"/>
            </w:tcBorders>
            <w:shd w:val="clear" w:color="auto" w:fill="auto"/>
            <w:noWrap/>
            <w:vAlign w:val="center"/>
            <w:hideMark/>
          </w:tcPr>
          <w:p w:rsidR="00AE0A35" w:rsidRPr="001F0E64" w:rsidRDefault="00AE0A35" w:rsidP="00AE0A35">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892" w:type="dxa"/>
            <w:tcBorders>
              <w:top w:val="nil"/>
              <w:left w:val="nil"/>
              <w:bottom w:val="single" w:sz="4" w:space="0" w:color="auto"/>
              <w:right w:val="single" w:sz="4" w:space="0" w:color="auto"/>
            </w:tcBorders>
            <w:shd w:val="clear" w:color="auto" w:fill="auto"/>
            <w:noWrap/>
            <w:vAlign w:val="center"/>
            <w:hideMark/>
          </w:tcPr>
          <w:p w:rsidR="00AE0A35" w:rsidRPr="001F0E64" w:rsidRDefault="00AE0A35" w:rsidP="00AE0A35">
            <w:pPr>
              <w:ind w:firstLine="0"/>
              <w:jc w:val="center"/>
              <w:rPr>
                <w:rFonts w:eastAsia="Times New Roman"/>
                <w:color w:val="000000"/>
                <w:sz w:val="20"/>
                <w:szCs w:val="20"/>
                <w:lang w:eastAsia="ru-RU"/>
              </w:rPr>
            </w:pPr>
            <w:r w:rsidRPr="001F0E64">
              <w:rPr>
                <w:rFonts w:eastAsia="Times New Roman"/>
                <w:color w:val="000000"/>
                <w:sz w:val="20"/>
                <w:szCs w:val="20"/>
                <w:lang w:eastAsia="ru-RU"/>
              </w:rPr>
              <w:t>38,58</w:t>
            </w:r>
          </w:p>
        </w:tc>
        <w:tc>
          <w:tcPr>
            <w:tcW w:w="892" w:type="dxa"/>
            <w:tcBorders>
              <w:top w:val="nil"/>
              <w:left w:val="nil"/>
              <w:bottom w:val="single" w:sz="4" w:space="0" w:color="auto"/>
              <w:right w:val="single" w:sz="4" w:space="0" w:color="auto"/>
            </w:tcBorders>
            <w:shd w:val="clear" w:color="auto" w:fill="auto"/>
            <w:noWrap/>
            <w:vAlign w:val="center"/>
            <w:hideMark/>
          </w:tcPr>
          <w:p w:rsidR="00AE0A35" w:rsidRPr="001F0E64" w:rsidRDefault="00AE0A35" w:rsidP="00AE0A35">
            <w:pPr>
              <w:ind w:firstLine="0"/>
              <w:jc w:val="center"/>
              <w:rPr>
                <w:rFonts w:eastAsia="Times New Roman"/>
                <w:color w:val="000000"/>
                <w:sz w:val="20"/>
                <w:szCs w:val="20"/>
                <w:lang w:val="en-US" w:eastAsia="ru-RU"/>
              </w:rPr>
            </w:pPr>
            <w:r w:rsidRPr="001F0E64">
              <w:rPr>
                <w:rFonts w:eastAsia="Times New Roman"/>
                <w:color w:val="000000"/>
                <w:sz w:val="20"/>
                <w:szCs w:val="20"/>
                <w:lang w:eastAsia="ru-RU"/>
              </w:rPr>
              <w:t>3</w:t>
            </w:r>
            <w:r w:rsidRPr="001F0E64">
              <w:rPr>
                <w:rFonts w:eastAsia="Times New Roman"/>
                <w:color w:val="000000"/>
                <w:sz w:val="20"/>
                <w:szCs w:val="20"/>
                <w:lang w:val="en-US" w:eastAsia="ru-RU"/>
              </w:rPr>
              <w:t>9</w:t>
            </w:r>
            <w:r w:rsidRPr="001F0E64">
              <w:rPr>
                <w:rFonts w:eastAsia="Times New Roman"/>
                <w:color w:val="000000"/>
                <w:sz w:val="20"/>
                <w:szCs w:val="20"/>
                <w:lang w:eastAsia="ru-RU"/>
              </w:rPr>
              <w:t>,</w:t>
            </w:r>
            <w:r w:rsidRPr="001F0E64">
              <w:rPr>
                <w:rFonts w:eastAsia="Times New Roman"/>
                <w:color w:val="000000"/>
                <w:sz w:val="20"/>
                <w:szCs w:val="20"/>
                <w:lang w:val="en-US" w:eastAsia="ru-RU"/>
              </w:rPr>
              <w:t>06</w:t>
            </w:r>
          </w:p>
        </w:tc>
        <w:tc>
          <w:tcPr>
            <w:tcW w:w="892" w:type="dxa"/>
            <w:tcBorders>
              <w:top w:val="nil"/>
              <w:left w:val="nil"/>
              <w:bottom w:val="single" w:sz="4" w:space="0" w:color="auto"/>
              <w:right w:val="single" w:sz="4" w:space="0" w:color="auto"/>
            </w:tcBorders>
            <w:shd w:val="clear" w:color="auto" w:fill="auto"/>
            <w:noWrap/>
            <w:vAlign w:val="center"/>
            <w:hideMark/>
          </w:tcPr>
          <w:p w:rsidR="00AE0A35" w:rsidRPr="001F0E64" w:rsidRDefault="00AE0A35" w:rsidP="00AE0A35">
            <w:pPr>
              <w:ind w:firstLine="0"/>
              <w:jc w:val="center"/>
              <w:rPr>
                <w:rFonts w:eastAsia="Times New Roman"/>
                <w:color w:val="000000"/>
                <w:sz w:val="20"/>
                <w:szCs w:val="20"/>
                <w:lang w:val="en-US" w:eastAsia="ru-RU"/>
              </w:rPr>
            </w:pPr>
            <w:r w:rsidRPr="001F0E64">
              <w:rPr>
                <w:rFonts w:eastAsia="Times New Roman"/>
                <w:color w:val="000000"/>
                <w:sz w:val="20"/>
                <w:szCs w:val="20"/>
                <w:lang w:eastAsia="ru-RU"/>
              </w:rPr>
              <w:t>3</w:t>
            </w:r>
            <w:r w:rsidRPr="001F0E64">
              <w:rPr>
                <w:rFonts w:eastAsia="Times New Roman"/>
                <w:color w:val="000000"/>
                <w:sz w:val="20"/>
                <w:szCs w:val="20"/>
                <w:lang w:val="en-US" w:eastAsia="ru-RU"/>
              </w:rPr>
              <w:t>9</w:t>
            </w:r>
            <w:r w:rsidRPr="001F0E64">
              <w:rPr>
                <w:rFonts w:eastAsia="Times New Roman"/>
                <w:color w:val="000000"/>
                <w:sz w:val="20"/>
                <w:szCs w:val="20"/>
                <w:lang w:eastAsia="ru-RU"/>
              </w:rPr>
              <w:t>,</w:t>
            </w:r>
            <w:r w:rsidRPr="001F0E64">
              <w:rPr>
                <w:rFonts w:eastAsia="Times New Roman"/>
                <w:color w:val="000000"/>
                <w:sz w:val="20"/>
                <w:szCs w:val="20"/>
                <w:lang w:val="en-US" w:eastAsia="ru-RU"/>
              </w:rPr>
              <w:t>06</w:t>
            </w:r>
          </w:p>
        </w:tc>
      </w:tr>
      <w:tr w:rsidR="00E81B60" w:rsidRPr="001F0E64" w:rsidTr="00F524F9">
        <w:trPr>
          <w:trHeight w:val="20"/>
        </w:trPr>
        <w:tc>
          <w:tcPr>
            <w:tcW w:w="3992" w:type="dxa"/>
            <w:tcBorders>
              <w:top w:val="nil"/>
              <w:left w:val="single" w:sz="4" w:space="0" w:color="auto"/>
              <w:bottom w:val="single" w:sz="4" w:space="0" w:color="auto"/>
              <w:right w:val="single" w:sz="4" w:space="0" w:color="auto"/>
            </w:tcBorders>
            <w:shd w:val="clear" w:color="auto" w:fill="auto"/>
            <w:vAlign w:val="center"/>
            <w:hideMark/>
          </w:tcPr>
          <w:p w:rsidR="00E81B60" w:rsidRPr="001F0E64" w:rsidRDefault="00E81B60" w:rsidP="00E81B60">
            <w:pPr>
              <w:ind w:firstLine="0"/>
              <w:jc w:val="left"/>
              <w:rPr>
                <w:rFonts w:eastAsia="Times New Roman"/>
                <w:color w:val="000000"/>
                <w:lang w:eastAsia="ru-RU"/>
              </w:rPr>
            </w:pPr>
            <w:r w:rsidRPr="001F0E64">
              <w:rPr>
                <w:rFonts w:eastAsia="Times New Roman"/>
                <w:color w:val="000000"/>
                <w:sz w:val="22"/>
                <w:szCs w:val="22"/>
                <w:lang w:eastAsia="ru-RU"/>
              </w:rPr>
              <w:t>котельная №36</w:t>
            </w:r>
          </w:p>
        </w:tc>
        <w:tc>
          <w:tcPr>
            <w:tcW w:w="875"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874"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928"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892"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9528BF">
            <w:pPr>
              <w:ind w:firstLine="0"/>
              <w:jc w:val="center"/>
              <w:rPr>
                <w:rFonts w:eastAsia="Times New Roman"/>
                <w:color w:val="000000"/>
                <w:sz w:val="20"/>
                <w:szCs w:val="20"/>
                <w:lang w:eastAsia="ru-RU"/>
              </w:rPr>
            </w:pPr>
            <w:r w:rsidRPr="001F0E64">
              <w:rPr>
                <w:rFonts w:eastAsia="Times New Roman"/>
                <w:color w:val="000000"/>
                <w:sz w:val="20"/>
                <w:szCs w:val="20"/>
                <w:lang w:eastAsia="ru-RU"/>
              </w:rPr>
              <w:t>1,</w:t>
            </w:r>
            <w:r w:rsidR="009528BF" w:rsidRPr="001F0E64">
              <w:rPr>
                <w:rFonts w:eastAsia="Times New Roman"/>
                <w:color w:val="000000"/>
                <w:sz w:val="20"/>
                <w:szCs w:val="20"/>
                <w:lang w:eastAsia="ru-RU"/>
              </w:rPr>
              <w:t>28</w:t>
            </w:r>
          </w:p>
        </w:tc>
        <w:tc>
          <w:tcPr>
            <w:tcW w:w="892"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9528BF">
            <w:pPr>
              <w:ind w:firstLine="0"/>
              <w:jc w:val="center"/>
              <w:rPr>
                <w:rFonts w:eastAsia="Times New Roman"/>
                <w:color w:val="000000"/>
                <w:sz w:val="20"/>
                <w:szCs w:val="20"/>
                <w:lang w:eastAsia="ru-RU"/>
              </w:rPr>
            </w:pPr>
            <w:r w:rsidRPr="001F0E64">
              <w:rPr>
                <w:rFonts w:eastAsia="Times New Roman"/>
                <w:color w:val="000000"/>
                <w:sz w:val="20"/>
                <w:szCs w:val="20"/>
                <w:lang w:eastAsia="ru-RU"/>
              </w:rPr>
              <w:t>1,</w:t>
            </w:r>
            <w:r w:rsidR="009528BF" w:rsidRPr="001F0E64">
              <w:rPr>
                <w:rFonts w:eastAsia="Times New Roman"/>
                <w:color w:val="000000"/>
                <w:sz w:val="20"/>
                <w:szCs w:val="20"/>
                <w:lang w:eastAsia="ru-RU"/>
              </w:rPr>
              <w:t>28</w:t>
            </w:r>
          </w:p>
        </w:tc>
        <w:tc>
          <w:tcPr>
            <w:tcW w:w="892"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9528BF">
            <w:pPr>
              <w:ind w:firstLine="0"/>
              <w:jc w:val="center"/>
              <w:rPr>
                <w:rFonts w:eastAsia="Times New Roman"/>
                <w:color w:val="000000"/>
                <w:sz w:val="20"/>
                <w:szCs w:val="20"/>
                <w:lang w:eastAsia="ru-RU"/>
              </w:rPr>
            </w:pPr>
            <w:r w:rsidRPr="001F0E64">
              <w:rPr>
                <w:rFonts w:eastAsia="Times New Roman"/>
                <w:color w:val="000000"/>
                <w:sz w:val="20"/>
                <w:szCs w:val="20"/>
                <w:lang w:eastAsia="ru-RU"/>
              </w:rPr>
              <w:t>1,</w:t>
            </w:r>
            <w:r w:rsidR="009528BF" w:rsidRPr="001F0E64">
              <w:rPr>
                <w:rFonts w:eastAsia="Times New Roman"/>
                <w:color w:val="000000"/>
                <w:sz w:val="20"/>
                <w:szCs w:val="20"/>
                <w:lang w:eastAsia="ru-RU"/>
              </w:rPr>
              <w:t>28</w:t>
            </w:r>
          </w:p>
        </w:tc>
      </w:tr>
      <w:tr w:rsidR="00E81B60" w:rsidRPr="001F0E64" w:rsidTr="00F524F9">
        <w:trPr>
          <w:trHeight w:val="20"/>
        </w:trPr>
        <w:tc>
          <w:tcPr>
            <w:tcW w:w="3992" w:type="dxa"/>
            <w:tcBorders>
              <w:top w:val="nil"/>
              <w:left w:val="single" w:sz="4" w:space="0" w:color="auto"/>
              <w:bottom w:val="single" w:sz="4" w:space="0" w:color="auto"/>
              <w:right w:val="single" w:sz="4" w:space="0" w:color="auto"/>
            </w:tcBorders>
            <w:shd w:val="clear" w:color="auto" w:fill="auto"/>
            <w:vAlign w:val="center"/>
            <w:hideMark/>
          </w:tcPr>
          <w:p w:rsidR="00E81B60" w:rsidRPr="001F0E64" w:rsidRDefault="00E81B60" w:rsidP="00E81B60">
            <w:pPr>
              <w:ind w:firstLine="0"/>
              <w:jc w:val="left"/>
              <w:rPr>
                <w:rFonts w:eastAsia="Times New Roman"/>
                <w:color w:val="000000"/>
                <w:lang w:eastAsia="ru-RU"/>
              </w:rPr>
            </w:pPr>
            <w:r w:rsidRPr="001F0E64">
              <w:rPr>
                <w:rFonts w:eastAsia="Times New Roman"/>
                <w:color w:val="000000"/>
                <w:sz w:val="22"/>
                <w:szCs w:val="22"/>
                <w:lang w:eastAsia="ru-RU"/>
              </w:rPr>
              <w:t>котельная санатория «Чебаркуль»</w:t>
            </w:r>
          </w:p>
        </w:tc>
        <w:tc>
          <w:tcPr>
            <w:tcW w:w="875"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874"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928"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892"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0,8</w:t>
            </w:r>
            <w:r w:rsidR="00E81B60" w:rsidRPr="001F0E64">
              <w:rPr>
                <w:rFonts w:eastAsia="Times New Roman"/>
                <w:color w:val="000000"/>
                <w:sz w:val="20"/>
                <w:szCs w:val="20"/>
                <w:lang w:eastAsia="ru-RU"/>
              </w:rPr>
              <w:t>3</w:t>
            </w:r>
          </w:p>
        </w:tc>
        <w:tc>
          <w:tcPr>
            <w:tcW w:w="892"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0,8</w:t>
            </w:r>
            <w:r w:rsidR="00E81B60" w:rsidRPr="001F0E64">
              <w:rPr>
                <w:rFonts w:eastAsia="Times New Roman"/>
                <w:color w:val="000000"/>
                <w:sz w:val="20"/>
                <w:szCs w:val="20"/>
                <w:lang w:eastAsia="ru-RU"/>
              </w:rPr>
              <w:t>3</w:t>
            </w:r>
          </w:p>
        </w:tc>
        <w:tc>
          <w:tcPr>
            <w:tcW w:w="892"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0,8</w:t>
            </w:r>
            <w:r w:rsidR="00E81B60" w:rsidRPr="001F0E64">
              <w:rPr>
                <w:rFonts w:eastAsia="Times New Roman"/>
                <w:color w:val="000000"/>
                <w:sz w:val="20"/>
                <w:szCs w:val="20"/>
                <w:lang w:eastAsia="ru-RU"/>
              </w:rPr>
              <w:t>3</w:t>
            </w:r>
          </w:p>
        </w:tc>
      </w:tr>
      <w:tr w:rsidR="00E81B60" w:rsidRPr="001F0E64" w:rsidTr="00F524F9">
        <w:trPr>
          <w:trHeight w:val="20"/>
        </w:trPr>
        <w:tc>
          <w:tcPr>
            <w:tcW w:w="3992" w:type="dxa"/>
            <w:tcBorders>
              <w:top w:val="nil"/>
              <w:left w:val="single" w:sz="4" w:space="0" w:color="auto"/>
              <w:bottom w:val="single" w:sz="4" w:space="0" w:color="auto"/>
              <w:right w:val="single" w:sz="4" w:space="0" w:color="auto"/>
            </w:tcBorders>
            <w:shd w:val="clear" w:color="auto" w:fill="auto"/>
            <w:vAlign w:val="center"/>
            <w:hideMark/>
          </w:tcPr>
          <w:p w:rsidR="00E81B60" w:rsidRPr="001F0E64" w:rsidRDefault="00E81B60" w:rsidP="00E81B60">
            <w:pPr>
              <w:ind w:firstLine="0"/>
              <w:jc w:val="left"/>
              <w:rPr>
                <w:rFonts w:eastAsia="Times New Roman"/>
                <w:color w:val="000000"/>
                <w:lang w:eastAsia="ru-RU"/>
              </w:rPr>
            </w:pPr>
            <w:r w:rsidRPr="001F0E64">
              <w:rPr>
                <w:rFonts w:eastAsia="Times New Roman"/>
                <w:color w:val="000000"/>
                <w:sz w:val="22"/>
                <w:szCs w:val="22"/>
                <w:lang w:eastAsia="ru-RU"/>
              </w:rPr>
              <w:t>котельная п. Мисяш, ул. Станционная</w:t>
            </w:r>
          </w:p>
        </w:tc>
        <w:tc>
          <w:tcPr>
            <w:tcW w:w="875"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874"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928"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892"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0,3</w:t>
            </w:r>
            <w:r w:rsidR="00E81B60" w:rsidRPr="001F0E64">
              <w:rPr>
                <w:rFonts w:eastAsia="Times New Roman"/>
                <w:color w:val="000000"/>
                <w:sz w:val="20"/>
                <w:szCs w:val="20"/>
                <w:lang w:eastAsia="ru-RU"/>
              </w:rPr>
              <w:t>1</w:t>
            </w:r>
          </w:p>
        </w:tc>
        <w:tc>
          <w:tcPr>
            <w:tcW w:w="892"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0,3</w:t>
            </w:r>
            <w:r w:rsidR="00E81B60" w:rsidRPr="001F0E64">
              <w:rPr>
                <w:rFonts w:eastAsia="Times New Roman"/>
                <w:color w:val="000000"/>
                <w:sz w:val="20"/>
                <w:szCs w:val="20"/>
                <w:lang w:eastAsia="ru-RU"/>
              </w:rPr>
              <w:t>1</w:t>
            </w:r>
          </w:p>
        </w:tc>
        <w:tc>
          <w:tcPr>
            <w:tcW w:w="892"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0,3</w:t>
            </w:r>
            <w:r w:rsidR="00E81B60" w:rsidRPr="001F0E64">
              <w:rPr>
                <w:rFonts w:eastAsia="Times New Roman"/>
                <w:color w:val="000000"/>
                <w:sz w:val="20"/>
                <w:szCs w:val="20"/>
                <w:lang w:eastAsia="ru-RU"/>
              </w:rPr>
              <w:t>1</w:t>
            </w:r>
          </w:p>
        </w:tc>
      </w:tr>
      <w:tr w:rsidR="00E81B60" w:rsidRPr="001F0E64" w:rsidTr="00F524F9">
        <w:trPr>
          <w:trHeight w:val="20"/>
        </w:trPr>
        <w:tc>
          <w:tcPr>
            <w:tcW w:w="3992" w:type="dxa"/>
            <w:tcBorders>
              <w:top w:val="nil"/>
              <w:left w:val="single" w:sz="4" w:space="0" w:color="auto"/>
              <w:bottom w:val="single" w:sz="4" w:space="0" w:color="auto"/>
              <w:right w:val="single" w:sz="4" w:space="0" w:color="auto"/>
            </w:tcBorders>
            <w:shd w:val="clear" w:color="auto" w:fill="auto"/>
            <w:vAlign w:val="center"/>
            <w:hideMark/>
          </w:tcPr>
          <w:p w:rsidR="00E81B60" w:rsidRPr="001F0E64" w:rsidRDefault="00E81B60" w:rsidP="00E81B60">
            <w:pPr>
              <w:ind w:firstLine="0"/>
              <w:jc w:val="left"/>
              <w:rPr>
                <w:rFonts w:eastAsia="Times New Roman"/>
                <w:color w:val="000000"/>
                <w:lang w:eastAsia="ru-RU"/>
              </w:rPr>
            </w:pPr>
            <w:r w:rsidRPr="001F0E64">
              <w:rPr>
                <w:rFonts w:eastAsia="Times New Roman"/>
                <w:color w:val="000000"/>
                <w:sz w:val="22"/>
                <w:szCs w:val="22"/>
                <w:lang w:eastAsia="ru-RU"/>
              </w:rPr>
              <w:lastRenderedPageBreak/>
              <w:t>котельная Советская</w:t>
            </w:r>
            <w:r w:rsidR="00EA1CFA" w:rsidRPr="001F0E64">
              <w:rPr>
                <w:rFonts w:eastAsia="Times New Roman"/>
                <w:color w:val="000000"/>
                <w:sz w:val="22"/>
                <w:szCs w:val="22"/>
                <w:lang w:eastAsia="ru-RU"/>
              </w:rPr>
              <w:t>,</w:t>
            </w:r>
            <w:r w:rsidRPr="001F0E64">
              <w:rPr>
                <w:rFonts w:eastAsia="Times New Roman"/>
                <w:color w:val="000000"/>
                <w:sz w:val="22"/>
                <w:szCs w:val="22"/>
                <w:lang w:eastAsia="ru-RU"/>
              </w:rPr>
              <w:t xml:space="preserve"> 269</w:t>
            </w:r>
          </w:p>
        </w:tc>
        <w:tc>
          <w:tcPr>
            <w:tcW w:w="875"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874"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928"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892"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0,5</w:t>
            </w:r>
            <w:r w:rsidR="00E81B60" w:rsidRPr="001F0E64">
              <w:rPr>
                <w:rFonts w:eastAsia="Times New Roman"/>
                <w:color w:val="000000"/>
                <w:sz w:val="20"/>
                <w:szCs w:val="20"/>
                <w:lang w:eastAsia="ru-RU"/>
              </w:rPr>
              <w:t>8</w:t>
            </w:r>
          </w:p>
        </w:tc>
        <w:tc>
          <w:tcPr>
            <w:tcW w:w="892"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0,5</w:t>
            </w:r>
            <w:r w:rsidR="00E81B60" w:rsidRPr="001F0E64">
              <w:rPr>
                <w:rFonts w:eastAsia="Times New Roman"/>
                <w:color w:val="000000"/>
                <w:sz w:val="20"/>
                <w:szCs w:val="20"/>
                <w:lang w:eastAsia="ru-RU"/>
              </w:rPr>
              <w:t>8</w:t>
            </w:r>
          </w:p>
        </w:tc>
        <w:tc>
          <w:tcPr>
            <w:tcW w:w="892"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0,5</w:t>
            </w:r>
            <w:r w:rsidR="00E81B60" w:rsidRPr="001F0E64">
              <w:rPr>
                <w:rFonts w:eastAsia="Times New Roman"/>
                <w:color w:val="000000"/>
                <w:sz w:val="20"/>
                <w:szCs w:val="20"/>
                <w:lang w:eastAsia="ru-RU"/>
              </w:rPr>
              <w:t>8</w:t>
            </w:r>
          </w:p>
        </w:tc>
      </w:tr>
      <w:tr w:rsidR="00E81B60" w:rsidRPr="001F0E64" w:rsidTr="00F524F9">
        <w:trPr>
          <w:trHeight w:val="20"/>
        </w:trPr>
        <w:tc>
          <w:tcPr>
            <w:tcW w:w="3992" w:type="dxa"/>
            <w:tcBorders>
              <w:top w:val="nil"/>
              <w:left w:val="single" w:sz="4" w:space="0" w:color="auto"/>
              <w:bottom w:val="single" w:sz="4" w:space="0" w:color="auto"/>
              <w:right w:val="single" w:sz="4" w:space="0" w:color="auto"/>
            </w:tcBorders>
            <w:shd w:val="clear" w:color="auto" w:fill="auto"/>
            <w:vAlign w:val="center"/>
            <w:hideMark/>
          </w:tcPr>
          <w:p w:rsidR="00E81B60" w:rsidRPr="001F0E64" w:rsidRDefault="00E81B60" w:rsidP="00EA1CFA">
            <w:pPr>
              <w:ind w:firstLine="0"/>
              <w:jc w:val="left"/>
              <w:rPr>
                <w:rFonts w:eastAsia="Times New Roman"/>
                <w:color w:val="000000"/>
                <w:lang w:eastAsia="ru-RU"/>
              </w:rPr>
            </w:pPr>
            <w:r w:rsidRPr="001F0E64">
              <w:rPr>
                <w:rFonts w:eastAsia="Times New Roman"/>
                <w:color w:val="000000"/>
                <w:sz w:val="22"/>
                <w:szCs w:val="22"/>
                <w:lang w:eastAsia="ru-RU"/>
              </w:rPr>
              <w:t>котельная санатори</w:t>
            </w:r>
            <w:r w:rsidR="00EA1CFA" w:rsidRPr="001F0E64">
              <w:rPr>
                <w:rFonts w:eastAsia="Times New Roman"/>
                <w:color w:val="000000"/>
                <w:sz w:val="22"/>
                <w:szCs w:val="22"/>
                <w:lang w:eastAsia="ru-RU"/>
              </w:rPr>
              <w:t>я</w:t>
            </w:r>
            <w:r w:rsidRPr="001F0E64">
              <w:rPr>
                <w:rFonts w:eastAsia="Times New Roman"/>
                <w:color w:val="000000"/>
                <w:sz w:val="22"/>
                <w:szCs w:val="22"/>
                <w:lang w:eastAsia="ru-RU"/>
              </w:rPr>
              <w:t xml:space="preserve"> «Каменный цветок»</w:t>
            </w:r>
          </w:p>
        </w:tc>
        <w:tc>
          <w:tcPr>
            <w:tcW w:w="875"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874"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928"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892"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0,4</w:t>
            </w:r>
            <w:r w:rsidR="00E81B60" w:rsidRPr="001F0E64">
              <w:rPr>
                <w:rFonts w:eastAsia="Times New Roman"/>
                <w:color w:val="000000"/>
                <w:sz w:val="20"/>
                <w:szCs w:val="20"/>
                <w:lang w:eastAsia="ru-RU"/>
              </w:rPr>
              <w:t>4</w:t>
            </w:r>
          </w:p>
        </w:tc>
        <w:tc>
          <w:tcPr>
            <w:tcW w:w="892"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0,4</w:t>
            </w:r>
            <w:r w:rsidR="00E81B60" w:rsidRPr="001F0E64">
              <w:rPr>
                <w:rFonts w:eastAsia="Times New Roman"/>
                <w:color w:val="000000"/>
                <w:sz w:val="20"/>
                <w:szCs w:val="20"/>
                <w:lang w:eastAsia="ru-RU"/>
              </w:rPr>
              <w:t>4</w:t>
            </w:r>
          </w:p>
        </w:tc>
        <w:tc>
          <w:tcPr>
            <w:tcW w:w="892"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0,4</w:t>
            </w:r>
            <w:r w:rsidR="00E81B60" w:rsidRPr="001F0E64">
              <w:rPr>
                <w:rFonts w:eastAsia="Times New Roman"/>
                <w:color w:val="000000"/>
                <w:sz w:val="20"/>
                <w:szCs w:val="20"/>
                <w:lang w:eastAsia="ru-RU"/>
              </w:rPr>
              <w:t>4</w:t>
            </w:r>
          </w:p>
        </w:tc>
      </w:tr>
      <w:tr w:rsidR="00E81B60" w:rsidRPr="001F0E64" w:rsidTr="00F524F9">
        <w:trPr>
          <w:trHeight w:val="20"/>
        </w:trPr>
        <w:tc>
          <w:tcPr>
            <w:tcW w:w="3992" w:type="dxa"/>
            <w:tcBorders>
              <w:top w:val="nil"/>
              <w:left w:val="single" w:sz="4" w:space="0" w:color="auto"/>
              <w:bottom w:val="single" w:sz="4" w:space="0" w:color="auto"/>
              <w:right w:val="single" w:sz="4" w:space="0" w:color="auto"/>
            </w:tcBorders>
            <w:shd w:val="clear" w:color="auto" w:fill="auto"/>
            <w:vAlign w:val="center"/>
            <w:hideMark/>
          </w:tcPr>
          <w:p w:rsidR="00E81B60" w:rsidRPr="001F0E64" w:rsidRDefault="00E81B60" w:rsidP="00E81B60">
            <w:pPr>
              <w:ind w:firstLine="0"/>
              <w:jc w:val="left"/>
              <w:rPr>
                <w:rFonts w:eastAsia="Times New Roman"/>
                <w:color w:val="000000"/>
                <w:lang w:eastAsia="ru-RU"/>
              </w:rPr>
            </w:pPr>
            <w:r w:rsidRPr="001F0E64">
              <w:rPr>
                <w:rFonts w:eastAsia="Times New Roman"/>
                <w:color w:val="000000"/>
                <w:sz w:val="22"/>
                <w:szCs w:val="22"/>
                <w:lang w:eastAsia="ru-RU"/>
              </w:rPr>
              <w:t>пос. Куйбышева, котельная школы №9</w:t>
            </w:r>
          </w:p>
        </w:tc>
        <w:tc>
          <w:tcPr>
            <w:tcW w:w="875"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874"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928"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892"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0,1</w:t>
            </w:r>
            <w:r w:rsidR="00E81B60" w:rsidRPr="001F0E64">
              <w:rPr>
                <w:rFonts w:eastAsia="Times New Roman"/>
                <w:color w:val="000000"/>
                <w:sz w:val="20"/>
                <w:szCs w:val="20"/>
                <w:lang w:eastAsia="ru-RU"/>
              </w:rPr>
              <w:t>6</w:t>
            </w:r>
          </w:p>
        </w:tc>
        <w:tc>
          <w:tcPr>
            <w:tcW w:w="892"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0,1</w:t>
            </w:r>
            <w:r w:rsidR="00E81B60" w:rsidRPr="001F0E64">
              <w:rPr>
                <w:rFonts w:eastAsia="Times New Roman"/>
                <w:color w:val="000000"/>
                <w:sz w:val="20"/>
                <w:szCs w:val="20"/>
                <w:lang w:eastAsia="ru-RU"/>
              </w:rPr>
              <w:t>6</w:t>
            </w:r>
          </w:p>
        </w:tc>
        <w:tc>
          <w:tcPr>
            <w:tcW w:w="892"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0,1</w:t>
            </w:r>
            <w:r w:rsidR="00E81B60" w:rsidRPr="001F0E64">
              <w:rPr>
                <w:rFonts w:eastAsia="Times New Roman"/>
                <w:color w:val="000000"/>
                <w:sz w:val="20"/>
                <w:szCs w:val="20"/>
                <w:lang w:eastAsia="ru-RU"/>
              </w:rPr>
              <w:t>6</w:t>
            </w:r>
          </w:p>
        </w:tc>
      </w:tr>
      <w:tr w:rsidR="00E81B60" w:rsidRPr="001F0E64" w:rsidTr="00F524F9">
        <w:trPr>
          <w:trHeight w:val="20"/>
        </w:trPr>
        <w:tc>
          <w:tcPr>
            <w:tcW w:w="3992" w:type="dxa"/>
            <w:tcBorders>
              <w:top w:val="nil"/>
              <w:left w:val="single" w:sz="4" w:space="0" w:color="auto"/>
              <w:bottom w:val="single" w:sz="4" w:space="0" w:color="auto"/>
              <w:right w:val="single" w:sz="4" w:space="0" w:color="auto"/>
            </w:tcBorders>
            <w:shd w:val="clear" w:color="auto" w:fill="auto"/>
            <w:vAlign w:val="center"/>
            <w:hideMark/>
          </w:tcPr>
          <w:p w:rsidR="00E81B60" w:rsidRPr="001F0E64" w:rsidRDefault="00E81B60" w:rsidP="00E81B60">
            <w:pPr>
              <w:ind w:firstLine="0"/>
              <w:jc w:val="left"/>
              <w:rPr>
                <w:rFonts w:eastAsia="Times New Roman"/>
                <w:color w:val="000000"/>
                <w:lang w:eastAsia="ru-RU"/>
              </w:rPr>
            </w:pPr>
            <w:r w:rsidRPr="001F0E64">
              <w:rPr>
                <w:rFonts w:eastAsia="Times New Roman"/>
                <w:color w:val="000000"/>
                <w:sz w:val="22"/>
                <w:szCs w:val="22"/>
                <w:lang w:eastAsia="ru-RU"/>
              </w:rPr>
              <w:t>котельная г.Чебаркуль, ул.Миасское шоссе, 5</w:t>
            </w:r>
          </w:p>
        </w:tc>
        <w:tc>
          <w:tcPr>
            <w:tcW w:w="875"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1347E0">
            <w:pPr>
              <w:ind w:firstLine="0"/>
              <w:jc w:val="center"/>
              <w:rPr>
                <w:rFonts w:eastAsia="Times New Roman"/>
                <w:color w:val="000000"/>
                <w:sz w:val="20"/>
                <w:szCs w:val="20"/>
                <w:lang w:eastAsia="ru-RU"/>
              </w:rPr>
            </w:pPr>
            <w:r w:rsidRPr="001F0E64">
              <w:rPr>
                <w:rFonts w:eastAsia="Times New Roman"/>
                <w:color w:val="000000"/>
                <w:sz w:val="20"/>
                <w:szCs w:val="20"/>
                <w:lang w:eastAsia="ru-RU"/>
              </w:rPr>
              <w:t>-</w:t>
            </w:r>
            <w:r w:rsidR="00A73C11" w:rsidRPr="001F0E64">
              <w:rPr>
                <w:rFonts w:eastAsia="Times New Roman"/>
                <w:color w:val="000000"/>
                <w:sz w:val="20"/>
                <w:szCs w:val="20"/>
                <w:lang w:eastAsia="ru-RU"/>
              </w:rPr>
              <w:t>0,0</w:t>
            </w:r>
            <w:r w:rsidR="001347E0" w:rsidRPr="001F0E64">
              <w:rPr>
                <w:rFonts w:eastAsia="Times New Roman"/>
                <w:color w:val="000000"/>
                <w:sz w:val="20"/>
                <w:szCs w:val="20"/>
                <w:lang w:eastAsia="ru-RU"/>
              </w:rPr>
              <w:t>6</w:t>
            </w:r>
          </w:p>
        </w:tc>
        <w:tc>
          <w:tcPr>
            <w:tcW w:w="874"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928"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892"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07207F">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r w:rsidR="0007207F" w:rsidRPr="001F0E64">
              <w:rPr>
                <w:rFonts w:eastAsia="Times New Roman"/>
                <w:color w:val="000000"/>
                <w:sz w:val="20"/>
                <w:szCs w:val="20"/>
                <w:lang w:eastAsia="ru-RU"/>
              </w:rPr>
              <w:t>12</w:t>
            </w:r>
          </w:p>
        </w:tc>
        <w:tc>
          <w:tcPr>
            <w:tcW w:w="892"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07207F">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r w:rsidR="0007207F" w:rsidRPr="001F0E64">
              <w:rPr>
                <w:rFonts w:eastAsia="Times New Roman"/>
                <w:color w:val="000000"/>
                <w:sz w:val="20"/>
                <w:szCs w:val="20"/>
                <w:lang w:eastAsia="ru-RU"/>
              </w:rPr>
              <w:t>12</w:t>
            </w:r>
          </w:p>
        </w:tc>
        <w:tc>
          <w:tcPr>
            <w:tcW w:w="892"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07207F">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r w:rsidR="0007207F" w:rsidRPr="001F0E64">
              <w:rPr>
                <w:rFonts w:eastAsia="Times New Roman"/>
                <w:color w:val="000000"/>
                <w:sz w:val="20"/>
                <w:szCs w:val="20"/>
                <w:lang w:eastAsia="ru-RU"/>
              </w:rPr>
              <w:t>12</w:t>
            </w:r>
          </w:p>
        </w:tc>
      </w:tr>
      <w:tr w:rsidR="00E81B60" w:rsidRPr="001F0E64" w:rsidTr="00F524F9">
        <w:trPr>
          <w:trHeight w:val="20"/>
        </w:trPr>
        <w:tc>
          <w:tcPr>
            <w:tcW w:w="3992" w:type="dxa"/>
            <w:tcBorders>
              <w:top w:val="nil"/>
              <w:left w:val="single" w:sz="4" w:space="0" w:color="auto"/>
              <w:bottom w:val="single" w:sz="4" w:space="0" w:color="auto"/>
              <w:right w:val="single" w:sz="4" w:space="0" w:color="auto"/>
            </w:tcBorders>
            <w:shd w:val="clear" w:color="auto" w:fill="auto"/>
            <w:vAlign w:val="center"/>
            <w:hideMark/>
          </w:tcPr>
          <w:p w:rsidR="00E81B60" w:rsidRPr="001F0E64" w:rsidRDefault="00E81B60" w:rsidP="00E81B60">
            <w:pPr>
              <w:ind w:firstLine="0"/>
              <w:jc w:val="left"/>
              <w:rPr>
                <w:rFonts w:eastAsia="Times New Roman"/>
                <w:color w:val="000000"/>
                <w:lang w:eastAsia="ru-RU"/>
              </w:rPr>
            </w:pPr>
            <w:r w:rsidRPr="001F0E64">
              <w:rPr>
                <w:rFonts w:eastAsia="Times New Roman"/>
                <w:color w:val="000000"/>
                <w:sz w:val="22"/>
                <w:szCs w:val="22"/>
                <w:lang w:eastAsia="ru-RU"/>
              </w:rPr>
              <w:t>котельная ГБУЗ "Областная Больниц</w:t>
            </w:r>
            <w:r w:rsidR="005D4AF3" w:rsidRPr="001F0E64">
              <w:rPr>
                <w:rFonts w:eastAsia="Times New Roman"/>
                <w:color w:val="000000"/>
                <w:sz w:val="22"/>
                <w:szCs w:val="22"/>
                <w:lang w:eastAsia="ru-RU"/>
              </w:rPr>
              <w:t>а г.Чебаркуль", ул.Крылова</w:t>
            </w:r>
            <w:r w:rsidR="00EA1CFA" w:rsidRPr="001F0E64">
              <w:rPr>
                <w:rFonts w:eastAsia="Times New Roman"/>
                <w:color w:val="000000"/>
                <w:sz w:val="22"/>
                <w:szCs w:val="22"/>
                <w:lang w:eastAsia="ru-RU"/>
              </w:rPr>
              <w:t>,</w:t>
            </w:r>
            <w:r w:rsidR="005D4AF3" w:rsidRPr="001F0E64">
              <w:rPr>
                <w:rFonts w:eastAsia="Times New Roman"/>
                <w:color w:val="000000"/>
                <w:sz w:val="22"/>
                <w:szCs w:val="22"/>
                <w:lang w:eastAsia="ru-RU"/>
              </w:rPr>
              <w:t xml:space="preserve"> 83/5</w:t>
            </w:r>
          </w:p>
        </w:tc>
        <w:tc>
          <w:tcPr>
            <w:tcW w:w="875"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874"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928"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892"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1,2</w:t>
            </w:r>
            <w:r w:rsidR="00E81B60" w:rsidRPr="001F0E64">
              <w:rPr>
                <w:rFonts w:eastAsia="Times New Roman"/>
                <w:color w:val="000000"/>
                <w:sz w:val="20"/>
                <w:szCs w:val="20"/>
                <w:lang w:eastAsia="ru-RU"/>
              </w:rPr>
              <w:t>5</w:t>
            </w:r>
          </w:p>
        </w:tc>
        <w:tc>
          <w:tcPr>
            <w:tcW w:w="892"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1,2</w:t>
            </w:r>
            <w:r w:rsidR="00E81B60" w:rsidRPr="001F0E64">
              <w:rPr>
                <w:rFonts w:eastAsia="Times New Roman"/>
                <w:color w:val="000000"/>
                <w:sz w:val="20"/>
                <w:szCs w:val="20"/>
                <w:lang w:eastAsia="ru-RU"/>
              </w:rPr>
              <w:t>5</w:t>
            </w:r>
          </w:p>
        </w:tc>
        <w:tc>
          <w:tcPr>
            <w:tcW w:w="892"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1,2</w:t>
            </w:r>
            <w:r w:rsidR="00E81B60" w:rsidRPr="001F0E64">
              <w:rPr>
                <w:rFonts w:eastAsia="Times New Roman"/>
                <w:color w:val="000000"/>
                <w:sz w:val="20"/>
                <w:szCs w:val="20"/>
                <w:lang w:eastAsia="ru-RU"/>
              </w:rPr>
              <w:t>5</w:t>
            </w:r>
          </w:p>
        </w:tc>
      </w:tr>
      <w:tr w:rsidR="00E81B60" w:rsidRPr="001F0E64" w:rsidTr="00F524F9">
        <w:trPr>
          <w:trHeight w:val="20"/>
        </w:trPr>
        <w:tc>
          <w:tcPr>
            <w:tcW w:w="3992" w:type="dxa"/>
            <w:tcBorders>
              <w:top w:val="nil"/>
              <w:left w:val="single" w:sz="4" w:space="0" w:color="auto"/>
              <w:bottom w:val="single" w:sz="4" w:space="0" w:color="auto"/>
              <w:right w:val="single" w:sz="4" w:space="0" w:color="auto"/>
            </w:tcBorders>
            <w:shd w:val="clear" w:color="auto" w:fill="auto"/>
            <w:vAlign w:val="center"/>
            <w:hideMark/>
          </w:tcPr>
          <w:p w:rsidR="00E81B60" w:rsidRPr="001F0E64" w:rsidRDefault="00E81B60" w:rsidP="00E81B60">
            <w:pPr>
              <w:ind w:firstLine="0"/>
              <w:jc w:val="left"/>
              <w:rPr>
                <w:rFonts w:eastAsia="Times New Roman"/>
                <w:color w:val="000000"/>
                <w:lang w:eastAsia="ru-RU"/>
              </w:rPr>
            </w:pPr>
            <w:r w:rsidRPr="001F0E64">
              <w:rPr>
                <w:rFonts w:eastAsia="Times New Roman"/>
                <w:color w:val="000000"/>
                <w:sz w:val="22"/>
                <w:szCs w:val="22"/>
                <w:lang w:eastAsia="ru-RU"/>
              </w:rPr>
              <w:t>котельная ГУП Челябинской области Пансионат с лечением «Карагайский бор» Филиал «Сосновая горка»</w:t>
            </w:r>
          </w:p>
        </w:tc>
        <w:tc>
          <w:tcPr>
            <w:tcW w:w="875"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874"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928"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892"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3,7</w:t>
            </w:r>
            <w:r w:rsidR="00E81B60" w:rsidRPr="001F0E64">
              <w:rPr>
                <w:rFonts w:eastAsia="Times New Roman"/>
                <w:color w:val="000000"/>
                <w:sz w:val="20"/>
                <w:szCs w:val="20"/>
                <w:lang w:eastAsia="ru-RU"/>
              </w:rPr>
              <w:t>4</w:t>
            </w:r>
          </w:p>
        </w:tc>
        <w:tc>
          <w:tcPr>
            <w:tcW w:w="892"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3,7</w:t>
            </w:r>
            <w:r w:rsidR="00E81B60" w:rsidRPr="001F0E64">
              <w:rPr>
                <w:rFonts w:eastAsia="Times New Roman"/>
                <w:color w:val="000000"/>
                <w:sz w:val="20"/>
                <w:szCs w:val="20"/>
                <w:lang w:eastAsia="ru-RU"/>
              </w:rPr>
              <w:t>4</w:t>
            </w:r>
          </w:p>
        </w:tc>
        <w:tc>
          <w:tcPr>
            <w:tcW w:w="892"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3,7</w:t>
            </w:r>
            <w:r w:rsidR="00E81B60" w:rsidRPr="001F0E64">
              <w:rPr>
                <w:rFonts w:eastAsia="Times New Roman"/>
                <w:color w:val="000000"/>
                <w:sz w:val="20"/>
                <w:szCs w:val="20"/>
                <w:lang w:eastAsia="ru-RU"/>
              </w:rPr>
              <w:t>4</w:t>
            </w:r>
          </w:p>
        </w:tc>
      </w:tr>
      <w:tr w:rsidR="00E81B60" w:rsidRPr="001F0E64" w:rsidTr="00F524F9">
        <w:trPr>
          <w:trHeight w:val="20"/>
        </w:trPr>
        <w:tc>
          <w:tcPr>
            <w:tcW w:w="3992" w:type="dxa"/>
            <w:tcBorders>
              <w:top w:val="nil"/>
              <w:left w:val="single" w:sz="4" w:space="0" w:color="auto"/>
              <w:bottom w:val="single" w:sz="4" w:space="0" w:color="auto"/>
              <w:right w:val="single" w:sz="4" w:space="0" w:color="auto"/>
            </w:tcBorders>
            <w:shd w:val="clear" w:color="auto" w:fill="auto"/>
            <w:vAlign w:val="center"/>
            <w:hideMark/>
          </w:tcPr>
          <w:p w:rsidR="00E81B60" w:rsidRPr="001F0E64" w:rsidRDefault="00E81B60" w:rsidP="00E81B60">
            <w:pPr>
              <w:ind w:firstLine="0"/>
              <w:jc w:val="left"/>
              <w:rPr>
                <w:rFonts w:eastAsia="Times New Roman"/>
                <w:color w:val="000000"/>
                <w:lang w:eastAsia="ru-RU"/>
              </w:rPr>
            </w:pPr>
            <w:r w:rsidRPr="001F0E64">
              <w:rPr>
                <w:rFonts w:eastAsia="Times New Roman"/>
                <w:color w:val="000000"/>
                <w:sz w:val="22"/>
                <w:szCs w:val="22"/>
                <w:lang w:eastAsia="ru-RU"/>
              </w:rPr>
              <w:t>котельная пансионат</w:t>
            </w:r>
            <w:r w:rsidR="00EA1CFA" w:rsidRPr="001F0E64">
              <w:rPr>
                <w:rFonts w:eastAsia="Times New Roman"/>
                <w:color w:val="000000"/>
                <w:sz w:val="22"/>
                <w:szCs w:val="22"/>
                <w:lang w:eastAsia="ru-RU"/>
              </w:rPr>
              <w:t>а</w:t>
            </w:r>
            <w:r w:rsidRPr="001F0E64">
              <w:rPr>
                <w:rFonts w:eastAsia="Times New Roman"/>
                <w:color w:val="000000"/>
                <w:sz w:val="22"/>
                <w:szCs w:val="22"/>
                <w:lang w:eastAsia="ru-RU"/>
              </w:rPr>
              <w:t xml:space="preserve"> «Утес»</w:t>
            </w:r>
          </w:p>
        </w:tc>
        <w:tc>
          <w:tcPr>
            <w:tcW w:w="875"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874"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928"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892"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0,6</w:t>
            </w:r>
            <w:r w:rsidR="00E81B60" w:rsidRPr="001F0E64">
              <w:rPr>
                <w:rFonts w:eastAsia="Times New Roman"/>
                <w:color w:val="000000"/>
                <w:sz w:val="20"/>
                <w:szCs w:val="20"/>
                <w:lang w:eastAsia="ru-RU"/>
              </w:rPr>
              <w:t>3</w:t>
            </w:r>
          </w:p>
        </w:tc>
        <w:tc>
          <w:tcPr>
            <w:tcW w:w="892"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0,6</w:t>
            </w:r>
            <w:r w:rsidR="00E81B60" w:rsidRPr="001F0E64">
              <w:rPr>
                <w:rFonts w:eastAsia="Times New Roman"/>
                <w:color w:val="000000"/>
                <w:sz w:val="20"/>
                <w:szCs w:val="20"/>
                <w:lang w:eastAsia="ru-RU"/>
              </w:rPr>
              <w:t>3</w:t>
            </w:r>
          </w:p>
        </w:tc>
        <w:tc>
          <w:tcPr>
            <w:tcW w:w="892"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0,6</w:t>
            </w:r>
            <w:r w:rsidR="00E81B60" w:rsidRPr="001F0E64">
              <w:rPr>
                <w:rFonts w:eastAsia="Times New Roman"/>
                <w:color w:val="000000"/>
                <w:sz w:val="20"/>
                <w:szCs w:val="20"/>
                <w:lang w:eastAsia="ru-RU"/>
              </w:rPr>
              <w:t>3</w:t>
            </w:r>
          </w:p>
        </w:tc>
      </w:tr>
      <w:tr w:rsidR="00E81B60" w:rsidRPr="001F0E64" w:rsidTr="00F524F9">
        <w:trPr>
          <w:trHeight w:val="20"/>
        </w:trPr>
        <w:tc>
          <w:tcPr>
            <w:tcW w:w="3992" w:type="dxa"/>
            <w:tcBorders>
              <w:top w:val="nil"/>
              <w:left w:val="single" w:sz="4" w:space="0" w:color="auto"/>
              <w:bottom w:val="single" w:sz="4" w:space="0" w:color="auto"/>
              <w:right w:val="single" w:sz="4" w:space="0" w:color="auto"/>
            </w:tcBorders>
            <w:shd w:val="clear" w:color="auto" w:fill="auto"/>
            <w:vAlign w:val="center"/>
            <w:hideMark/>
          </w:tcPr>
          <w:p w:rsidR="00E81B60" w:rsidRPr="001F0E64" w:rsidRDefault="00E81B60" w:rsidP="00EA1CFA">
            <w:pPr>
              <w:ind w:firstLine="0"/>
              <w:jc w:val="left"/>
              <w:rPr>
                <w:rFonts w:eastAsia="Times New Roman"/>
                <w:color w:val="000000"/>
                <w:lang w:eastAsia="ru-RU"/>
              </w:rPr>
            </w:pPr>
            <w:r w:rsidRPr="001F0E64">
              <w:rPr>
                <w:rFonts w:eastAsia="Times New Roman"/>
                <w:color w:val="000000"/>
                <w:sz w:val="22"/>
                <w:szCs w:val="22"/>
                <w:lang w:eastAsia="ru-RU"/>
              </w:rPr>
              <w:t>котельная санатори</w:t>
            </w:r>
            <w:r w:rsidR="00EA1CFA" w:rsidRPr="001F0E64">
              <w:rPr>
                <w:rFonts w:eastAsia="Times New Roman"/>
                <w:color w:val="000000"/>
                <w:sz w:val="22"/>
                <w:szCs w:val="22"/>
                <w:lang w:eastAsia="ru-RU"/>
              </w:rPr>
              <w:t>я</w:t>
            </w:r>
            <w:r w:rsidRPr="001F0E64">
              <w:rPr>
                <w:rFonts w:eastAsia="Times New Roman"/>
                <w:color w:val="000000"/>
                <w:sz w:val="22"/>
                <w:szCs w:val="22"/>
                <w:lang w:eastAsia="ru-RU"/>
              </w:rPr>
              <w:t xml:space="preserve"> «Еловое»</w:t>
            </w:r>
          </w:p>
        </w:tc>
        <w:tc>
          <w:tcPr>
            <w:tcW w:w="875"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874"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928"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892"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3,9</w:t>
            </w:r>
            <w:r w:rsidR="00E81B60" w:rsidRPr="001F0E64">
              <w:rPr>
                <w:rFonts w:eastAsia="Times New Roman"/>
                <w:color w:val="000000"/>
                <w:sz w:val="20"/>
                <w:szCs w:val="20"/>
                <w:lang w:eastAsia="ru-RU"/>
              </w:rPr>
              <w:t>2</w:t>
            </w:r>
          </w:p>
        </w:tc>
        <w:tc>
          <w:tcPr>
            <w:tcW w:w="892"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3,9</w:t>
            </w:r>
            <w:r w:rsidR="00E81B60" w:rsidRPr="001F0E64">
              <w:rPr>
                <w:rFonts w:eastAsia="Times New Roman"/>
                <w:color w:val="000000"/>
                <w:sz w:val="20"/>
                <w:szCs w:val="20"/>
                <w:lang w:eastAsia="ru-RU"/>
              </w:rPr>
              <w:t>2</w:t>
            </w:r>
          </w:p>
        </w:tc>
        <w:tc>
          <w:tcPr>
            <w:tcW w:w="892"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3,9</w:t>
            </w:r>
            <w:r w:rsidR="00E81B60" w:rsidRPr="001F0E64">
              <w:rPr>
                <w:rFonts w:eastAsia="Times New Roman"/>
                <w:color w:val="000000"/>
                <w:sz w:val="20"/>
                <w:szCs w:val="20"/>
                <w:lang w:eastAsia="ru-RU"/>
              </w:rPr>
              <w:t>2</w:t>
            </w:r>
          </w:p>
        </w:tc>
      </w:tr>
      <w:tr w:rsidR="00E81B60" w:rsidRPr="001F0E64" w:rsidTr="00F524F9">
        <w:trPr>
          <w:trHeight w:val="20"/>
        </w:trPr>
        <w:tc>
          <w:tcPr>
            <w:tcW w:w="3992" w:type="dxa"/>
            <w:tcBorders>
              <w:top w:val="nil"/>
              <w:left w:val="single" w:sz="4" w:space="0" w:color="auto"/>
              <w:bottom w:val="single" w:sz="4" w:space="0" w:color="auto"/>
              <w:right w:val="single" w:sz="4" w:space="0" w:color="auto"/>
            </w:tcBorders>
            <w:shd w:val="clear" w:color="auto" w:fill="auto"/>
            <w:vAlign w:val="center"/>
            <w:hideMark/>
          </w:tcPr>
          <w:p w:rsidR="00E81B60" w:rsidRPr="001F0E64" w:rsidRDefault="00E81B60" w:rsidP="00E81B60">
            <w:pPr>
              <w:ind w:firstLine="0"/>
              <w:jc w:val="left"/>
              <w:rPr>
                <w:rFonts w:eastAsia="Times New Roman"/>
                <w:color w:val="000000"/>
                <w:lang w:eastAsia="ru-RU"/>
              </w:rPr>
            </w:pPr>
            <w:r w:rsidRPr="001F0E64">
              <w:rPr>
                <w:rFonts w:eastAsia="Times New Roman"/>
                <w:color w:val="000000"/>
                <w:sz w:val="22"/>
                <w:szCs w:val="22"/>
                <w:lang w:eastAsia="ru-RU"/>
              </w:rPr>
              <w:t>котельная ООО «Курорт Кисегач»</w:t>
            </w:r>
          </w:p>
        </w:tc>
        <w:tc>
          <w:tcPr>
            <w:tcW w:w="875"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874"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928"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892"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3,3</w:t>
            </w:r>
            <w:r w:rsidR="00E81B60" w:rsidRPr="001F0E64">
              <w:rPr>
                <w:rFonts w:eastAsia="Times New Roman"/>
                <w:color w:val="000000"/>
                <w:sz w:val="20"/>
                <w:szCs w:val="20"/>
                <w:lang w:eastAsia="ru-RU"/>
              </w:rPr>
              <w:t>9</w:t>
            </w:r>
          </w:p>
        </w:tc>
        <w:tc>
          <w:tcPr>
            <w:tcW w:w="892"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3,3</w:t>
            </w:r>
            <w:r w:rsidR="00E81B60" w:rsidRPr="001F0E64">
              <w:rPr>
                <w:rFonts w:eastAsia="Times New Roman"/>
                <w:color w:val="000000"/>
                <w:sz w:val="20"/>
                <w:szCs w:val="20"/>
                <w:lang w:eastAsia="ru-RU"/>
              </w:rPr>
              <w:t>9</w:t>
            </w:r>
          </w:p>
        </w:tc>
        <w:tc>
          <w:tcPr>
            <w:tcW w:w="892"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3,3</w:t>
            </w:r>
            <w:r w:rsidR="00E81B60" w:rsidRPr="001F0E64">
              <w:rPr>
                <w:rFonts w:eastAsia="Times New Roman"/>
                <w:color w:val="000000"/>
                <w:sz w:val="20"/>
                <w:szCs w:val="20"/>
                <w:lang w:eastAsia="ru-RU"/>
              </w:rPr>
              <w:t>9</w:t>
            </w:r>
          </w:p>
        </w:tc>
      </w:tr>
      <w:tr w:rsidR="00E81B60" w:rsidRPr="001F0E64" w:rsidTr="00F524F9">
        <w:trPr>
          <w:trHeight w:val="20"/>
        </w:trPr>
        <w:tc>
          <w:tcPr>
            <w:tcW w:w="3992" w:type="dxa"/>
            <w:tcBorders>
              <w:top w:val="nil"/>
              <w:left w:val="single" w:sz="4" w:space="0" w:color="auto"/>
              <w:bottom w:val="single" w:sz="4" w:space="0" w:color="auto"/>
              <w:right w:val="single" w:sz="4" w:space="0" w:color="auto"/>
            </w:tcBorders>
            <w:shd w:val="clear" w:color="auto" w:fill="auto"/>
            <w:vAlign w:val="center"/>
            <w:hideMark/>
          </w:tcPr>
          <w:p w:rsidR="00E81B60" w:rsidRPr="001F0E64" w:rsidRDefault="00E81B60" w:rsidP="00EA1CFA">
            <w:pPr>
              <w:ind w:firstLine="0"/>
              <w:jc w:val="left"/>
              <w:rPr>
                <w:rFonts w:eastAsia="Times New Roman"/>
                <w:color w:val="000000"/>
                <w:lang w:eastAsia="ru-RU"/>
              </w:rPr>
            </w:pPr>
            <w:r w:rsidRPr="001F0E64">
              <w:rPr>
                <w:rFonts w:eastAsia="Times New Roman"/>
                <w:color w:val="000000"/>
                <w:sz w:val="22"/>
                <w:szCs w:val="22"/>
                <w:lang w:eastAsia="ru-RU"/>
              </w:rPr>
              <w:t>котельная поселк</w:t>
            </w:r>
            <w:r w:rsidR="00EA1CFA" w:rsidRPr="001F0E64">
              <w:rPr>
                <w:rFonts w:eastAsia="Times New Roman"/>
                <w:color w:val="000000"/>
                <w:sz w:val="22"/>
                <w:szCs w:val="22"/>
                <w:lang w:eastAsia="ru-RU"/>
              </w:rPr>
              <w:t>а</w:t>
            </w:r>
            <w:r w:rsidRPr="001F0E64">
              <w:rPr>
                <w:rFonts w:eastAsia="Times New Roman"/>
                <w:color w:val="000000"/>
                <w:sz w:val="22"/>
                <w:szCs w:val="22"/>
                <w:lang w:eastAsia="ru-RU"/>
              </w:rPr>
              <w:t xml:space="preserve"> Санаторий Кисегач</w:t>
            </w:r>
          </w:p>
        </w:tc>
        <w:tc>
          <w:tcPr>
            <w:tcW w:w="875"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874"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928"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892"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2,7</w:t>
            </w:r>
            <w:r w:rsidR="00E81B60" w:rsidRPr="001F0E64">
              <w:rPr>
                <w:rFonts w:eastAsia="Times New Roman"/>
                <w:color w:val="000000"/>
                <w:sz w:val="20"/>
                <w:szCs w:val="20"/>
                <w:lang w:eastAsia="ru-RU"/>
              </w:rPr>
              <w:t>5</w:t>
            </w:r>
          </w:p>
        </w:tc>
        <w:tc>
          <w:tcPr>
            <w:tcW w:w="892"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2,7</w:t>
            </w:r>
            <w:r w:rsidR="00E81B60" w:rsidRPr="001F0E64">
              <w:rPr>
                <w:rFonts w:eastAsia="Times New Roman"/>
                <w:color w:val="000000"/>
                <w:sz w:val="20"/>
                <w:szCs w:val="20"/>
                <w:lang w:eastAsia="ru-RU"/>
              </w:rPr>
              <w:t>5</w:t>
            </w:r>
          </w:p>
        </w:tc>
        <w:tc>
          <w:tcPr>
            <w:tcW w:w="892"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2,7</w:t>
            </w:r>
            <w:r w:rsidR="00E81B60" w:rsidRPr="001F0E64">
              <w:rPr>
                <w:rFonts w:eastAsia="Times New Roman"/>
                <w:color w:val="000000"/>
                <w:sz w:val="20"/>
                <w:szCs w:val="20"/>
                <w:lang w:eastAsia="ru-RU"/>
              </w:rPr>
              <w:t>5</w:t>
            </w:r>
          </w:p>
        </w:tc>
      </w:tr>
      <w:tr w:rsidR="00E81B60" w:rsidRPr="001F0E64" w:rsidTr="00F524F9">
        <w:trPr>
          <w:trHeight w:val="20"/>
        </w:trPr>
        <w:tc>
          <w:tcPr>
            <w:tcW w:w="3992" w:type="dxa"/>
            <w:tcBorders>
              <w:top w:val="nil"/>
              <w:left w:val="single" w:sz="4" w:space="0" w:color="auto"/>
              <w:bottom w:val="single" w:sz="4" w:space="0" w:color="auto"/>
              <w:right w:val="single" w:sz="4" w:space="0" w:color="auto"/>
            </w:tcBorders>
            <w:shd w:val="clear" w:color="auto" w:fill="auto"/>
            <w:vAlign w:val="center"/>
            <w:hideMark/>
          </w:tcPr>
          <w:p w:rsidR="00E81B60" w:rsidRPr="001F0E64" w:rsidRDefault="00E81B60" w:rsidP="00E81B60">
            <w:pPr>
              <w:ind w:firstLine="0"/>
              <w:jc w:val="left"/>
              <w:rPr>
                <w:rFonts w:eastAsia="Times New Roman"/>
                <w:color w:val="000000"/>
                <w:lang w:eastAsia="ru-RU"/>
              </w:rPr>
            </w:pPr>
            <w:r w:rsidRPr="001F0E64">
              <w:rPr>
                <w:rFonts w:eastAsia="Times New Roman"/>
                <w:color w:val="000000"/>
                <w:sz w:val="22"/>
                <w:szCs w:val="22"/>
                <w:lang w:eastAsia="ru-RU"/>
              </w:rPr>
              <w:t>котельная ООО «Лесная сказка»</w:t>
            </w:r>
          </w:p>
        </w:tc>
        <w:tc>
          <w:tcPr>
            <w:tcW w:w="875"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874"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928"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892"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0,5</w:t>
            </w:r>
            <w:r w:rsidR="00E81B60" w:rsidRPr="001F0E64">
              <w:rPr>
                <w:rFonts w:eastAsia="Times New Roman"/>
                <w:color w:val="000000"/>
                <w:sz w:val="20"/>
                <w:szCs w:val="20"/>
                <w:lang w:eastAsia="ru-RU"/>
              </w:rPr>
              <w:t>8</w:t>
            </w:r>
          </w:p>
        </w:tc>
        <w:tc>
          <w:tcPr>
            <w:tcW w:w="892"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0,5</w:t>
            </w:r>
            <w:r w:rsidR="00E81B60" w:rsidRPr="001F0E64">
              <w:rPr>
                <w:rFonts w:eastAsia="Times New Roman"/>
                <w:color w:val="000000"/>
                <w:sz w:val="20"/>
                <w:szCs w:val="20"/>
                <w:lang w:eastAsia="ru-RU"/>
              </w:rPr>
              <w:t>8</w:t>
            </w:r>
          </w:p>
        </w:tc>
        <w:tc>
          <w:tcPr>
            <w:tcW w:w="892"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0,5</w:t>
            </w:r>
            <w:r w:rsidR="00E81B60" w:rsidRPr="001F0E64">
              <w:rPr>
                <w:rFonts w:eastAsia="Times New Roman"/>
                <w:color w:val="000000"/>
                <w:sz w:val="20"/>
                <w:szCs w:val="20"/>
                <w:lang w:eastAsia="ru-RU"/>
              </w:rPr>
              <w:t>8</w:t>
            </w:r>
          </w:p>
        </w:tc>
      </w:tr>
      <w:tr w:rsidR="00F524F9" w:rsidRPr="001F0E64" w:rsidTr="00F524F9">
        <w:trPr>
          <w:trHeight w:val="20"/>
        </w:trPr>
        <w:tc>
          <w:tcPr>
            <w:tcW w:w="3992" w:type="dxa"/>
            <w:tcBorders>
              <w:top w:val="nil"/>
              <w:left w:val="single" w:sz="4" w:space="0" w:color="auto"/>
              <w:bottom w:val="single" w:sz="4" w:space="0" w:color="auto"/>
              <w:right w:val="single" w:sz="4" w:space="0" w:color="auto"/>
            </w:tcBorders>
            <w:shd w:val="clear" w:color="auto" w:fill="auto"/>
            <w:noWrap/>
            <w:vAlign w:val="center"/>
          </w:tcPr>
          <w:p w:rsidR="00F524F9" w:rsidRPr="003E6187" w:rsidRDefault="00F524F9" w:rsidP="00E81B60">
            <w:pPr>
              <w:ind w:firstLine="0"/>
              <w:jc w:val="left"/>
              <w:rPr>
                <w:rFonts w:eastAsia="Times New Roman"/>
                <w:color w:val="000000"/>
                <w:highlight w:val="red"/>
                <w:lang w:eastAsia="ru-RU"/>
              </w:rPr>
            </w:pPr>
          </w:p>
        </w:tc>
        <w:tc>
          <w:tcPr>
            <w:tcW w:w="875" w:type="dxa"/>
            <w:tcBorders>
              <w:top w:val="nil"/>
              <w:left w:val="nil"/>
              <w:bottom w:val="single" w:sz="4" w:space="0" w:color="auto"/>
              <w:right w:val="single" w:sz="4" w:space="0" w:color="auto"/>
            </w:tcBorders>
            <w:shd w:val="clear" w:color="auto" w:fill="auto"/>
            <w:noWrap/>
            <w:vAlign w:val="center"/>
          </w:tcPr>
          <w:p w:rsidR="00F524F9" w:rsidRPr="003E6187" w:rsidRDefault="00F524F9" w:rsidP="00E81B60">
            <w:pPr>
              <w:ind w:firstLine="0"/>
              <w:jc w:val="center"/>
              <w:rPr>
                <w:rFonts w:eastAsia="Times New Roman"/>
                <w:color w:val="000000"/>
                <w:sz w:val="20"/>
                <w:szCs w:val="20"/>
                <w:highlight w:val="red"/>
                <w:lang w:eastAsia="ru-RU"/>
              </w:rPr>
            </w:pPr>
          </w:p>
        </w:tc>
        <w:tc>
          <w:tcPr>
            <w:tcW w:w="874" w:type="dxa"/>
            <w:tcBorders>
              <w:top w:val="nil"/>
              <w:left w:val="nil"/>
              <w:bottom w:val="single" w:sz="4" w:space="0" w:color="auto"/>
              <w:right w:val="single" w:sz="4" w:space="0" w:color="auto"/>
            </w:tcBorders>
            <w:shd w:val="clear" w:color="auto" w:fill="auto"/>
            <w:noWrap/>
            <w:vAlign w:val="center"/>
          </w:tcPr>
          <w:p w:rsidR="00F524F9" w:rsidRPr="003E6187" w:rsidRDefault="00F524F9" w:rsidP="00E81B60">
            <w:pPr>
              <w:ind w:firstLine="0"/>
              <w:jc w:val="center"/>
              <w:rPr>
                <w:rFonts w:eastAsia="Times New Roman"/>
                <w:color w:val="000000"/>
                <w:sz w:val="20"/>
                <w:szCs w:val="20"/>
                <w:highlight w:val="red"/>
                <w:lang w:eastAsia="ru-RU"/>
              </w:rPr>
            </w:pPr>
          </w:p>
        </w:tc>
        <w:tc>
          <w:tcPr>
            <w:tcW w:w="928" w:type="dxa"/>
            <w:tcBorders>
              <w:top w:val="nil"/>
              <w:left w:val="nil"/>
              <w:bottom w:val="single" w:sz="4" w:space="0" w:color="auto"/>
              <w:right w:val="single" w:sz="4" w:space="0" w:color="auto"/>
            </w:tcBorders>
            <w:shd w:val="clear" w:color="auto" w:fill="auto"/>
            <w:noWrap/>
            <w:vAlign w:val="center"/>
          </w:tcPr>
          <w:p w:rsidR="00F524F9" w:rsidRPr="003E6187" w:rsidRDefault="00F524F9" w:rsidP="001347E0">
            <w:pPr>
              <w:ind w:firstLine="0"/>
              <w:jc w:val="center"/>
              <w:rPr>
                <w:rFonts w:eastAsia="Times New Roman"/>
                <w:color w:val="000000"/>
                <w:sz w:val="20"/>
                <w:szCs w:val="20"/>
                <w:highlight w:val="red"/>
                <w:lang w:eastAsia="ru-RU"/>
              </w:rPr>
            </w:pPr>
          </w:p>
        </w:tc>
        <w:tc>
          <w:tcPr>
            <w:tcW w:w="892" w:type="dxa"/>
            <w:tcBorders>
              <w:top w:val="nil"/>
              <w:left w:val="nil"/>
              <w:bottom w:val="single" w:sz="4" w:space="0" w:color="auto"/>
              <w:right w:val="single" w:sz="4" w:space="0" w:color="auto"/>
            </w:tcBorders>
            <w:shd w:val="clear" w:color="auto" w:fill="auto"/>
            <w:noWrap/>
            <w:vAlign w:val="center"/>
          </w:tcPr>
          <w:p w:rsidR="00F524F9" w:rsidRPr="003E6187" w:rsidRDefault="00F524F9" w:rsidP="00E81B60">
            <w:pPr>
              <w:ind w:firstLine="0"/>
              <w:jc w:val="center"/>
              <w:rPr>
                <w:rFonts w:eastAsia="Times New Roman"/>
                <w:color w:val="000000"/>
                <w:sz w:val="20"/>
                <w:szCs w:val="20"/>
                <w:highlight w:val="red"/>
                <w:lang w:eastAsia="ru-RU"/>
              </w:rPr>
            </w:pPr>
          </w:p>
        </w:tc>
        <w:tc>
          <w:tcPr>
            <w:tcW w:w="892" w:type="dxa"/>
            <w:tcBorders>
              <w:top w:val="nil"/>
              <w:left w:val="nil"/>
              <w:bottom w:val="single" w:sz="4" w:space="0" w:color="auto"/>
              <w:right w:val="single" w:sz="4" w:space="0" w:color="auto"/>
            </w:tcBorders>
            <w:shd w:val="clear" w:color="auto" w:fill="auto"/>
            <w:noWrap/>
            <w:vAlign w:val="center"/>
          </w:tcPr>
          <w:p w:rsidR="00F524F9" w:rsidRPr="003E6187" w:rsidRDefault="00F524F9" w:rsidP="00E81B60">
            <w:pPr>
              <w:ind w:firstLine="0"/>
              <w:jc w:val="center"/>
              <w:rPr>
                <w:rFonts w:eastAsia="Times New Roman"/>
                <w:color w:val="000000"/>
                <w:sz w:val="20"/>
                <w:szCs w:val="20"/>
                <w:highlight w:val="red"/>
                <w:lang w:eastAsia="ru-RU"/>
              </w:rPr>
            </w:pPr>
          </w:p>
        </w:tc>
        <w:tc>
          <w:tcPr>
            <w:tcW w:w="892" w:type="dxa"/>
            <w:tcBorders>
              <w:top w:val="nil"/>
              <w:left w:val="nil"/>
              <w:bottom w:val="single" w:sz="4" w:space="0" w:color="auto"/>
              <w:right w:val="single" w:sz="4" w:space="0" w:color="auto"/>
            </w:tcBorders>
            <w:shd w:val="clear" w:color="auto" w:fill="auto"/>
            <w:noWrap/>
            <w:vAlign w:val="center"/>
          </w:tcPr>
          <w:p w:rsidR="00F524F9" w:rsidRPr="003E6187" w:rsidRDefault="00F524F9" w:rsidP="00E81B60">
            <w:pPr>
              <w:ind w:firstLine="0"/>
              <w:jc w:val="center"/>
              <w:rPr>
                <w:rFonts w:eastAsia="Times New Roman"/>
                <w:color w:val="000000"/>
                <w:sz w:val="20"/>
                <w:szCs w:val="20"/>
                <w:highlight w:val="red"/>
                <w:lang w:eastAsia="ru-RU"/>
              </w:rPr>
            </w:pPr>
          </w:p>
        </w:tc>
      </w:tr>
    </w:tbl>
    <w:p w:rsidR="00F60E68" w:rsidRPr="001F0E64" w:rsidRDefault="00004572" w:rsidP="008B20B9">
      <w:pPr>
        <w:pStyle w:val="30"/>
      </w:pPr>
      <w:bookmarkStart w:id="22" w:name="_Toc3276337"/>
      <w:bookmarkStart w:id="23" w:name="_Toc9269429"/>
      <w:r w:rsidRPr="001F0E64">
        <w:t>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bookmarkEnd w:id="22"/>
      <w:bookmarkEnd w:id="23"/>
    </w:p>
    <w:p w:rsidR="00F60E68" w:rsidRPr="001F0E64" w:rsidRDefault="00C531B8" w:rsidP="00BA78C1">
      <w:pPr>
        <w:rPr>
          <w:lang w:bidi="ru-RU"/>
        </w:rPr>
      </w:pPr>
      <w:r w:rsidRPr="001F0E64">
        <w:t xml:space="preserve">Прогнозы приростов объемов потребления тепловой энергии (мощности) и теплоносителя с разделением по видам теплопотребления приведены в </w:t>
      </w:r>
      <w:r w:rsidR="007B6D0B" w:rsidRPr="001F0E64">
        <w:t>таблице</w:t>
      </w:r>
      <w:r w:rsidRPr="001F0E64">
        <w:t xml:space="preserve"> </w:t>
      </w:r>
      <w:r w:rsidR="009F6558" w:rsidRPr="001F0E64">
        <w:t>5</w:t>
      </w:r>
      <w:r w:rsidR="00DD127F" w:rsidRPr="001F0E64">
        <w:rPr>
          <w:lang w:bidi="ru-RU"/>
        </w:rPr>
        <w:t>.</w:t>
      </w:r>
    </w:p>
    <w:p w:rsidR="00CF71CB" w:rsidRPr="001F0E64" w:rsidRDefault="00CF71CB" w:rsidP="00CF71CB">
      <w:pPr>
        <w:pStyle w:val="aff6"/>
      </w:pPr>
      <w:r w:rsidRPr="001F0E64">
        <w:t xml:space="preserve">Таблица </w:t>
      </w:r>
      <w:r w:rsidR="009138C5" w:rsidRPr="001F0E64">
        <w:rPr>
          <w:noProof/>
        </w:rPr>
        <w:fldChar w:fldCharType="begin"/>
      </w:r>
      <w:r w:rsidR="009138C5" w:rsidRPr="001F0E64">
        <w:rPr>
          <w:noProof/>
        </w:rPr>
        <w:instrText xml:space="preserve"> SEQ Таблица \* ARABIC </w:instrText>
      </w:r>
      <w:r w:rsidR="009138C5" w:rsidRPr="001F0E64">
        <w:rPr>
          <w:noProof/>
        </w:rPr>
        <w:fldChar w:fldCharType="separate"/>
      </w:r>
      <w:r w:rsidR="002B0226" w:rsidRPr="001F0E64">
        <w:rPr>
          <w:noProof/>
        </w:rPr>
        <w:t>5</w:t>
      </w:r>
      <w:r w:rsidR="009138C5" w:rsidRPr="001F0E64">
        <w:rPr>
          <w:noProof/>
        </w:rPr>
        <w:fldChar w:fldCharType="end"/>
      </w:r>
    </w:p>
    <w:tbl>
      <w:tblPr>
        <w:tblW w:w="5000" w:type="pct"/>
        <w:tblInd w:w="103" w:type="dxa"/>
        <w:tblLayout w:type="fixed"/>
        <w:tblLook w:val="04A0" w:firstRow="1" w:lastRow="0" w:firstColumn="1" w:lastColumn="0" w:noHBand="0" w:noVBand="1"/>
      </w:tblPr>
      <w:tblGrid>
        <w:gridCol w:w="3583"/>
        <w:gridCol w:w="694"/>
        <w:gridCol w:w="557"/>
        <w:gridCol w:w="693"/>
        <w:gridCol w:w="694"/>
        <w:gridCol w:w="557"/>
        <w:gridCol w:w="694"/>
        <w:gridCol w:w="694"/>
        <w:gridCol w:w="557"/>
        <w:gridCol w:w="622"/>
      </w:tblGrid>
      <w:tr w:rsidR="008420D9" w:rsidRPr="001F0E64" w:rsidTr="005D4AF3">
        <w:trPr>
          <w:trHeight w:val="315"/>
        </w:trPr>
        <w:tc>
          <w:tcPr>
            <w:tcW w:w="369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420D9" w:rsidRPr="001F0E64" w:rsidRDefault="008420D9" w:rsidP="00C531B8">
            <w:pPr>
              <w:ind w:firstLine="0"/>
              <w:jc w:val="center"/>
              <w:rPr>
                <w:rFonts w:eastAsia="Times New Roman"/>
                <w:b/>
                <w:bCs/>
                <w:color w:val="000000"/>
                <w:sz w:val="20"/>
                <w:szCs w:val="20"/>
                <w:lang w:eastAsia="ru-RU"/>
              </w:rPr>
            </w:pPr>
            <w:r w:rsidRPr="001F0E64">
              <w:rPr>
                <w:rFonts w:eastAsia="Times New Roman"/>
                <w:b/>
                <w:bCs/>
                <w:color w:val="000000"/>
                <w:sz w:val="20"/>
                <w:szCs w:val="20"/>
                <w:lang w:eastAsia="ru-RU"/>
              </w:rPr>
              <w:t>Наименование источника</w:t>
            </w:r>
          </w:p>
        </w:tc>
        <w:tc>
          <w:tcPr>
            <w:tcW w:w="1984" w:type="dxa"/>
            <w:gridSpan w:val="3"/>
            <w:tcBorders>
              <w:top w:val="single" w:sz="4" w:space="0" w:color="auto"/>
              <w:left w:val="nil"/>
              <w:bottom w:val="single" w:sz="4" w:space="0" w:color="auto"/>
              <w:right w:val="single" w:sz="4" w:space="0" w:color="auto"/>
            </w:tcBorders>
            <w:shd w:val="clear" w:color="auto" w:fill="auto"/>
            <w:noWrap/>
            <w:vAlign w:val="center"/>
            <w:hideMark/>
          </w:tcPr>
          <w:p w:rsidR="008420D9" w:rsidRPr="001F0E64" w:rsidRDefault="008420D9" w:rsidP="008420D9">
            <w:pPr>
              <w:ind w:firstLine="0"/>
              <w:jc w:val="center"/>
              <w:rPr>
                <w:rFonts w:eastAsia="Times New Roman"/>
                <w:b/>
                <w:bCs/>
                <w:color w:val="000000"/>
                <w:sz w:val="20"/>
                <w:szCs w:val="20"/>
                <w:lang w:eastAsia="ru-RU"/>
              </w:rPr>
            </w:pPr>
            <w:r w:rsidRPr="001F0E64">
              <w:rPr>
                <w:rFonts w:eastAsia="Times New Roman"/>
                <w:b/>
                <w:bCs/>
                <w:color w:val="000000"/>
                <w:sz w:val="20"/>
                <w:szCs w:val="20"/>
                <w:lang w:eastAsia="ru-RU"/>
              </w:rPr>
              <w:t>2014-2018</w:t>
            </w:r>
          </w:p>
        </w:tc>
        <w:tc>
          <w:tcPr>
            <w:tcW w:w="1985" w:type="dxa"/>
            <w:gridSpan w:val="3"/>
            <w:tcBorders>
              <w:top w:val="single" w:sz="4" w:space="0" w:color="auto"/>
              <w:left w:val="nil"/>
              <w:bottom w:val="single" w:sz="4" w:space="0" w:color="auto"/>
              <w:right w:val="single" w:sz="4" w:space="0" w:color="auto"/>
            </w:tcBorders>
            <w:shd w:val="clear" w:color="auto" w:fill="auto"/>
            <w:noWrap/>
            <w:vAlign w:val="center"/>
            <w:hideMark/>
          </w:tcPr>
          <w:p w:rsidR="008420D9" w:rsidRPr="001F0E64" w:rsidRDefault="008420D9" w:rsidP="008420D9">
            <w:pPr>
              <w:ind w:firstLine="0"/>
              <w:jc w:val="center"/>
              <w:rPr>
                <w:rFonts w:eastAsia="Times New Roman"/>
                <w:b/>
                <w:bCs/>
                <w:color w:val="000000"/>
                <w:sz w:val="20"/>
                <w:szCs w:val="20"/>
                <w:lang w:eastAsia="ru-RU"/>
              </w:rPr>
            </w:pPr>
            <w:r w:rsidRPr="001F0E64">
              <w:rPr>
                <w:rFonts w:eastAsia="Times New Roman"/>
                <w:b/>
                <w:bCs/>
                <w:color w:val="000000"/>
                <w:sz w:val="20"/>
                <w:szCs w:val="20"/>
                <w:lang w:eastAsia="ru-RU"/>
              </w:rPr>
              <w:t>2018-2023</w:t>
            </w:r>
          </w:p>
        </w:tc>
        <w:tc>
          <w:tcPr>
            <w:tcW w:w="1911" w:type="dxa"/>
            <w:gridSpan w:val="3"/>
            <w:tcBorders>
              <w:top w:val="single" w:sz="4" w:space="0" w:color="auto"/>
              <w:left w:val="nil"/>
              <w:bottom w:val="single" w:sz="4" w:space="0" w:color="auto"/>
              <w:right w:val="single" w:sz="4" w:space="0" w:color="auto"/>
            </w:tcBorders>
            <w:shd w:val="clear" w:color="auto" w:fill="auto"/>
            <w:noWrap/>
            <w:vAlign w:val="center"/>
            <w:hideMark/>
          </w:tcPr>
          <w:p w:rsidR="008420D9" w:rsidRPr="001F0E64" w:rsidRDefault="008420D9" w:rsidP="008420D9">
            <w:pPr>
              <w:ind w:firstLine="0"/>
              <w:jc w:val="center"/>
              <w:rPr>
                <w:rFonts w:eastAsia="Times New Roman"/>
                <w:b/>
                <w:bCs/>
                <w:color w:val="000000"/>
                <w:sz w:val="20"/>
                <w:szCs w:val="20"/>
                <w:lang w:eastAsia="ru-RU"/>
              </w:rPr>
            </w:pPr>
            <w:r w:rsidRPr="001F0E64">
              <w:rPr>
                <w:rFonts w:eastAsia="Times New Roman"/>
                <w:b/>
                <w:bCs/>
                <w:color w:val="000000"/>
                <w:sz w:val="20"/>
                <w:szCs w:val="20"/>
                <w:lang w:eastAsia="ru-RU"/>
              </w:rPr>
              <w:t>2024-2028</w:t>
            </w:r>
          </w:p>
        </w:tc>
      </w:tr>
      <w:tr w:rsidR="00C531B8" w:rsidRPr="001F0E64" w:rsidTr="005D4AF3">
        <w:trPr>
          <w:trHeight w:val="315"/>
        </w:trPr>
        <w:tc>
          <w:tcPr>
            <w:tcW w:w="3691" w:type="dxa"/>
            <w:vMerge/>
            <w:tcBorders>
              <w:top w:val="single" w:sz="4" w:space="0" w:color="auto"/>
              <w:left w:val="single" w:sz="4" w:space="0" w:color="auto"/>
              <w:bottom w:val="single" w:sz="4" w:space="0" w:color="auto"/>
              <w:right w:val="single" w:sz="4" w:space="0" w:color="auto"/>
            </w:tcBorders>
            <w:vAlign w:val="center"/>
            <w:hideMark/>
          </w:tcPr>
          <w:p w:rsidR="00C531B8" w:rsidRPr="001F0E64" w:rsidRDefault="00C531B8" w:rsidP="00C531B8">
            <w:pPr>
              <w:ind w:firstLine="0"/>
              <w:jc w:val="left"/>
              <w:rPr>
                <w:rFonts w:eastAsia="Times New Roman"/>
                <w:b/>
                <w:bCs/>
                <w:color w:val="000000"/>
                <w:sz w:val="20"/>
                <w:szCs w:val="20"/>
                <w:lang w:eastAsia="ru-RU"/>
              </w:rPr>
            </w:pP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1F0E64" w:rsidRDefault="00C531B8" w:rsidP="00C531B8">
            <w:pPr>
              <w:ind w:firstLine="0"/>
              <w:jc w:val="center"/>
              <w:rPr>
                <w:rFonts w:eastAsia="Times New Roman"/>
                <w:b/>
                <w:bCs/>
                <w:color w:val="000000"/>
                <w:sz w:val="20"/>
                <w:szCs w:val="20"/>
                <w:lang w:eastAsia="ru-RU"/>
              </w:rPr>
            </w:pPr>
            <w:r w:rsidRPr="001F0E64">
              <w:rPr>
                <w:rFonts w:eastAsia="Times New Roman"/>
                <w:b/>
                <w:bCs/>
                <w:color w:val="000000"/>
                <w:sz w:val="20"/>
                <w:szCs w:val="20"/>
                <w:lang w:eastAsia="ru-RU"/>
              </w:rPr>
              <w:t>СО</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1F0E64" w:rsidRDefault="00C531B8" w:rsidP="00C531B8">
            <w:pPr>
              <w:ind w:firstLine="0"/>
              <w:jc w:val="center"/>
              <w:rPr>
                <w:rFonts w:eastAsia="Times New Roman"/>
                <w:b/>
                <w:bCs/>
                <w:color w:val="000000"/>
                <w:sz w:val="20"/>
                <w:szCs w:val="20"/>
                <w:lang w:eastAsia="ru-RU"/>
              </w:rPr>
            </w:pPr>
            <w:r w:rsidRPr="001F0E64">
              <w:rPr>
                <w:rFonts w:eastAsia="Times New Roman"/>
                <w:b/>
                <w:bCs/>
                <w:color w:val="000000"/>
                <w:sz w:val="20"/>
                <w:szCs w:val="20"/>
                <w:lang w:eastAsia="ru-RU"/>
              </w:rPr>
              <w:t>СВ</w:t>
            </w:r>
          </w:p>
        </w:tc>
        <w:tc>
          <w:tcPr>
            <w:tcW w:w="708" w:type="dxa"/>
            <w:tcBorders>
              <w:top w:val="nil"/>
              <w:left w:val="nil"/>
              <w:bottom w:val="single" w:sz="4" w:space="0" w:color="auto"/>
              <w:right w:val="single" w:sz="4" w:space="0" w:color="auto"/>
            </w:tcBorders>
            <w:shd w:val="clear" w:color="auto" w:fill="auto"/>
            <w:noWrap/>
            <w:vAlign w:val="center"/>
            <w:hideMark/>
          </w:tcPr>
          <w:p w:rsidR="00C531B8" w:rsidRPr="001F0E64" w:rsidRDefault="00C531B8" w:rsidP="00C531B8">
            <w:pPr>
              <w:ind w:firstLine="0"/>
              <w:jc w:val="center"/>
              <w:rPr>
                <w:rFonts w:eastAsia="Times New Roman"/>
                <w:b/>
                <w:bCs/>
                <w:color w:val="000000"/>
                <w:sz w:val="20"/>
                <w:szCs w:val="20"/>
                <w:lang w:eastAsia="ru-RU"/>
              </w:rPr>
            </w:pPr>
            <w:r w:rsidRPr="001F0E64">
              <w:rPr>
                <w:rFonts w:eastAsia="Times New Roman"/>
                <w:b/>
                <w:bCs/>
                <w:color w:val="000000"/>
                <w:sz w:val="20"/>
                <w:szCs w:val="20"/>
                <w:lang w:eastAsia="ru-RU"/>
              </w:rPr>
              <w:t>ГВС</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1F0E64" w:rsidRDefault="00C531B8" w:rsidP="00C531B8">
            <w:pPr>
              <w:ind w:firstLine="0"/>
              <w:jc w:val="center"/>
              <w:rPr>
                <w:rFonts w:eastAsia="Times New Roman"/>
                <w:b/>
                <w:bCs/>
                <w:color w:val="000000"/>
                <w:sz w:val="20"/>
                <w:szCs w:val="20"/>
                <w:lang w:eastAsia="ru-RU"/>
              </w:rPr>
            </w:pPr>
            <w:r w:rsidRPr="001F0E64">
              <w:rPr>
                <w:rFonts w:eastAsia="Times New Roman"/>
                <w:b/>
                <w:bCs/>
                <w:color w:val="000000"/>
                <w:sz w:val="20"/>
                <w:szCs w:val="20"/>
                <w:lang w:eastAsia="ru-RU"/>
              </w:rPr>
              <w:t>СО</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1F0E64" w:rsidRDefault="00C531B8" w:rsidP="00C531B8">
            <w:pPr>
              <w:ind w:firstLine="0"/>
              <w:jc w:val="center"/>
              <w:rPr>
                <w:rFonts w:eastAsia="Times New Roman"/>
                <w:b/>
                <w:bCs/>
                <w:color w:val="000000"/>
                <w:sz w:val="20"/>
                <w:szCs w:val="20"/>
                <w:lang w:eastAsia="ru-RU"/>
              </w:rPr>
            </w:pPr>
            <w:r w:rsidRPr="001F0E64">
              <w:rPr>
                <w:rFonts w:eastAsia="Times New Roman"/>
                <w:b/>
                <w:bCs/>
                <w:color w:val="000000"/>
                <w:sz w:val="20"/>
                <w:szCs w:val="20"/>
                <w:lang w:eastAsia="ru-RU"/>
              </w:rPr>
              <w:t>СВ</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1F0E64" w:rsidRDefault="00C531B8" w:rsidP="00C531B8">
            <w:pPr>
              <w:ind w:firstLine="0"/>
              <w:jc w:val="center"/>
              <w:rPr>
                <w:rFonts w:eastAsia="Times New Roman"/>
                <w:b/>
                <w:bCs/>
                <w:color w:val="000000"/>
                <w:sz w:val="20"/>
                <w:szCs w:val="20"/>
                <w:lang w:eastAsia="ru-RU"/>
              </w:rPr>
            </w:pPr>
            <w:r w:rsidRPr="001F0E64">
              <w:rPr>
                <w:rFonts w:eastAsia="Times New Roman"/>
                <w:b/>
                <w:bCs/>
                <w:color w:val="000000"/>
                <w:sz w:val="20"/>
                <w:szCs w:val="20"/>
                <w:lang w:eastAsia="ru-RU"/>
              </w:rPr>
              <w:t>ГВС</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1F0E64" w:rsidRDefault="00C531B8" w:rsidP="00C531B8">
            <w:pPr>
              <w:ind w:firstLine="0"/>
              <w:jc w:val="center"/>
              <w:rPr>
                <w:rFonts w:eastAsia="Times New Roman"/>
                <w:b/>
                <w:bCs/>
                <w:color w:val="000000"/>
                <w:sz w:val="20"/>
                <w:szCs w:val="20"/>
                <w:lang w:eastAsia="ru-RU"/>
              </w:rPr>
            </w:pPr>
            <w:r w:rsidRPr="001F0E64">
              <w:rPr>
                <w:rFonts w:eastAsia="Times New Roman"/>
                <w:b/>
                <w:bCs/>
                <w:color w:val="000000"/>
                <w:sz w:val="20"/>
                <w:szCs w:val="20"/>
                <w:lang w:eastAsia="ru-RU"/>
              </w:rPr>
              <w:t>СО</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1F0E64" w:rsidRDefault="00C531B8" w:rsidP="00C531B8">
            <w:pPr>
              <w:ind w:firstLine="0"/>
              <w:jc w:val="center"/>
              <w:rPr>
                <w:rFonts w:eastAsia="Times New Roman"/>
                <w:b/>
                <w:bCs/>
                <w:color w:val="000000"/>
                <w:sz w:val="20"/>
                <w:szCs w:val="20"/>
                <w:lang w:eastAsia="ru-RU"/>
              </w:rPr>
            </w:pPr>
            <w:r w:rsidRPr="001F0E64">
              <w:rPr>
                <w:rFonts w:eastAsia="Times New Roman"/>
                <w:b/>
                <w:bCs/>
                <w:color w:val="000000"/>
                <w:sz w:val="20"/>
                <w:szCs w:val="20"/>
                <w:lang w:eastAsia="ru-RU"/>
              </w:rPr>
              <w:t>СВ</w:t>
            </w:r>
          </w:p>
        </w:tc>
        <w:tc>
          <w:tcPr>
            <w:tcW w:w="635" w:type="dxa"/>
            <w:tcBorders>
              <w:top w:val="nil"/>
              <w:left w:val="nil"/>
              <w:bottom w:val="single" w:sz="4" w:space="0" w:color="auto"/>
              <w:right w:val="single" w:sz="4" w:space="0" w:color="auto"/>
            </w:tcBorders>
            <w:shd w:val="clear" w:color="auto" w:fill="auto"/>
            <w:noWrap/>
            <w:vAlign w:val="center"/>
            <w:hideMark/>
          </w:tcPr>
          <w:p w:rsidR="00C531B8" w:rsidRPr="001F0E64" w:rsidRDefault="00C531B8" w:rsidP="00C531B8">
            <w:pPr>
              <w:ind w:firstLine="0"/>
              <w:jc w:val="center"/>
              <w:rPr>
                <w:rFonts w:eastAsia="Times New Roman"/>
                <w:b/>
                <w:bCs/>
                <w:color w:val="000000"/>
                <w:sz w:val="20"/>
                <w:szCs w:val="20"/>
                <w:lang w:eastAsia="ru-RU"/>
              </w:rPr>
            </w:pPr>
            <w:r w:rsidRPr="001F0E64">
              <w:rPr>
                <w:rFonts w:eastAsia="Times New Roman"/>
                <w:b/>
                <w:bCs/>
                <w:color w:val="000000"/>
                <w:sz w:val="20"/>
                <w:szCs w:val="20"/>
                <w:lang w:eastAsia="ru-RU"/>
              </w:rPr>
              <w:t>ГВС</w:t>
            </w:r>
          </w:p>
        </w:tc>
      </w:tr>
      <w:tr w:rsidR="00C531B8" w:rsidRPr="009733EE" w:rsidTr="005D4AF3">
        <w:trPr>
          <w:trHeight w:val="315"/>
        </w:trPr>
        <w:tc>
          <w:tcPr>
            <w:tcW w:w="3691" w:type="dxa"/>
            <w:tcBorders>
              <w:top w:val="nil"/>
              <w:left w:val="single" w:sz="4" w:space="0" w:color="auto"/>
              <w:bottom w:val="single" w:sz="4" w:space="0" w:color="auto"/>
              <w:right w:val="single" w:sz="4" w:space="0" w:color="auto"/>
            </w:tcBorders>
            <w:shd w:val="clear" w:color="auto" w:fill="auto"/>
            <w:vAlign w:val="center"/>
            <w:hideMark/>
          </w:tcPr>
          <w:p w:rsidR="00C531B8" w:rsidRPr="001F0E64" w:rsidRDefault="00C531B8" w:rsidP="00C531B8">
            <w:pPr>
              <w:ind w:firstLine="0"/>
              <w:jc w:val="left"/>
              <w:rPr>
                <w:rFonts w:eastAsia="Times New Roman"/>
                <w:color w:val="000000"/>
                <w:lang w:eastAsia="ru-RU"/>
              </w:rPr>
            </w:pPr>
            <w:r w:rsidRPr="001F0E64">
              <w:rPr>
                <w:rFonts w:eastAsia="Times New Roman"/>
                <w:color w:val="000000"/>
                <w:sz w:val="22"/>
                <w:szCs w:val="22"/>
                <w:lang w:eastAsia="ru-RU"/>
              </w:rPr>
              <w:t xml:space="preserve">котельная </w:t>
            </w:r>
            <w:r w:rsidR="0088044B" w:rsidRPr="001F0E64">
              <w:rPr>
                <w:rFonts w:eastAsia="Times New Roman"/>
                <w:color w:val="000000"/>
                <w:sz w:val="22"/>
                <w:szCs w:val="22"/>
                <w:lang w:eastAsia="ru-RU"/>
              </w:rPr>
              <w:t>ПАО «Уралкуз»</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1F0E64" w:rsidRDefault="00C531B8" w:rsidP="00C531B8">
            <w:pPr>
              <w:ind w:firstLine="0"/>
              <w:jc w:val="right"/>
              <w:rPr>
                <w:rFonts w:eastAsia="Times New Roman"/>
                <w:color w:val="000000"/>
                <w:sz w:val="20"/>
                <w:szCs w:val="20"/>
                <w:lang w:eastAsia="ru-RU"/>
              </w:rPr>
            </w:pPr>
            <w:r w:rsidRPr="001F0E64">
              <w:rPr>
                <w:rFonts w:eastAsia="Times New Roman"/>
                <w:color w:val="000000"/>
                <w:sz w:val="20"/>
                <w:szCs w:val="20"/>
                <w:lang w:eastAsia="ru-RU"/>
              </w:rPr>
              <w:t>8</w:t>
            </w:r>
            <w:r w:rsidR="008E26F1" w:rsidRPr="001F0E64">
              <w:rPr>
                <w:rFonts w:eastAsia="Times New Roman"/>
                <w:color w:val="000000"/>
                <w:sz w:val="20"/>
                <w:szCs w:val="20"/>
                <w:lang w:eastAsia="ru-RU"/>
              </w:rPr>
              <w:t>7,67</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1F0E64" w:rsidRDefault="00A73C11" w:rsidP="00C531B8">
            <w:pPr>
              <w:ind w:firstLine="0"/>
              <w:jc w:val="right"/>
              <w:rPr>
                <w:rFonts w:eastAsia="Times New Roman"/>
                <w:color w:val="000000"/>
                <w:sz w:val="20"/>
                <w:szCs w:val="20"/>
                <w:lang w:eastAsia="ru-RU"/>
              </w:rPr>
            </w:pPr>
            <w:r w:rsidRPr="001F0E64">
              <w:rPr>
                <w:rFonts w:eastAsia="Times New Roman"/>
                <w:color w:val="000000"/>
                <w:sz w:val="20"/>
                <w:szCs w:val="20"/>
                <w:lang w:eastAsia="ru-RU"/>
              </w:rPr>
              <w:t>0,0</w:t>
            </w:r>
            <w:r w:rsidR="008E26F1" w:rsidRPr="001F0E64">
              <w:rPr>
                <w:rFonts w:eastAsia="Times New Roman"/>
                <w:color w:val="000000"/>
                <w:sz w:val="20"/>
                <w:szCs w:val="20"/>
                <w:lang w:eastAsia="ru-RU"/>
              </w:rPr>
              <w:t>5</w:t>
            </w:r>
          </w:p>
        </w:tc>
        <w:tc>
          <w:tcPr>
            <w:tcW w:w="708" w:type="dxa"/>
            <w:tcBorders>
              <w:top w:val="nil"/>
              <w:left w:val="nil"/>
              <w:bottom w:val="single" w:sz="4" w:space="0" w:color="auto"/>
              <w:right w:val="single" w:sz="4" w:space="0" w:color="auto"/>
            </w:tcBorders>
            <w:shd w:val="clear" w:color="auto" w:fill="auto"/>
            <w:noWrap/>
            <w:vAlign w:val="center"/>
            <w:hideMark/>
          </w:tcPr>
          <w:p w:rsidR="00C531B8" w:rsidRPr="001F0E64" w:rsidRDefault="00A73C11" w:rsidP="00C531B8">
            <w:pPr>
              <w:ind w:firstLine="0"/>
              <w:jc w:val="right"/>
              <w:rPr>
                <w:rFonts w:eastAsia="Times New Roman"/>
                <w:color w:val="000000"/>
                <w:sz w:val="20"/>
                <w:szCs w:val="20"/>
                <w:lang w:eastAsia="ru-RU"/>
              </w:rPr>
            </w:pPr>
            <w:r w:rsidRPr="001F0E64">
              <w:rPr>
                <w:rFonts w:eastAsia="Times New Roman"/>
                <w:color w:val="000000"/>
                <w:sz w:val="20"/>
                <w:szCs w:val="20"/>
                <w:lang w:eastAsia="ru-RU"/>
              </w:rPr>
              <w:t>1,9</w:t>
            </w:r>
            <w:r w:rsidR="00C531B8" w:rsidRPr="001F0E64">
              <w:rPr>
                <w:rFonts w:eastAsia="Times New Roman"/>
                <w:color w:val="000000"/>
                <w:sz w:val="20"/>
                <w:szCs w:val="20"/>
                <w:lang w:eastAsia="ru-RU"/>
              </w:rPr>
              <w:t>8</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1F0E64" w:rsidRDefault="00C531B8" w:rsidP="00C531B8">
            <w:pPr>
              <w:ind w:firstLine="0"/>
              <w:jc w:val="right"/>
              <w:rPr>
                <w:rFonts w:eastAsia="Times New Roman"/>
                <w:color w:val="000000"/>
                <w:sz w:val="20"/>
                <w:szCs w:val="20"/>
                <w:lang w:eastAsia="ru-RU"/>
              </w:rPr>
            </w:pPr>
            <w:r w:rsidRPr="001F0E64">
              <w:rPr>
                <w:rFonts w:eastAsia="Times New Roman"/>
                <w:color w:val="000000"/>
                <w:sz w:val="20"/>
                <w:szCs w:val="20"/>
                <w:lang w:eastAsia="ru-RU"/>
              </w:rPr>
              <w:t>8</w:t>
            </w:r>
            <w:r w:rsidR="008E26F1" w:rsidRPr="001F0E64">
              <w:rPr>
                <w:rFonts w:eastAsia="Times New Roman"/>
                <w:color w:val="000000"/>
                <w:sz w:val="20"/>
                <w:szCs w:val="20"/>
                <w:lang w:eastAsia="ru-RU"/>
              </w:rPr>
              <w:t>6,96</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1F0E64" w:rsidRDefault="00A73C11" w:rsidP="00C531B8">
            <w:pPr>
              <w:ind w:firstLine="0"/>
              <w:jc w:val="right"/>
              <w:rPr>
                <w:rFonts w:eastAsia="Times New Roman"/>
                <w:color w:val="000000"/>
                <w:sz w:val="20"/>
                <w:szCs w:val="20"/>
                <w:lang w:eastAsia="ru-RU"/>
              </w:rPr>
            </w:pPr>
            <w:r w:rsidRPr="001F0E64">
              <w:rPr>
                <w:rFonts w:eastAsia="Times New Roman"/>
                <w:color w:val="000000"/>
                <w:sz w:val="20"/>
                <w:szCs w:val="20"/>
                <w:lang w:eastAsia="ru-RU"/>
              </w:rPr>
              <w:t>0,0</w:t>
            </w:r>
            <w:r w:rsidR="008E26F1" w:rsidRPr="001F0E64">
              <w:rPr>
                <w:rFonts w:eastAsia="Times New Roman"/>
                <w:color w:val="000000"/>
                <w:sz w:val="20"/>
                <w:szCs w:val="20"/>
                <w:lang w:eastAsia="ru-RU"/>
              </w:rPr>
              <w:t>5</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1F0E64" w:rsidRDefault="00A73C11" w:rsidP="00C531B8">
            <w:pPr>
              <w:ind w:firstLine="0"/>
              <w:jc w:val="right"/>
              <w:rPr>
                <w:rFonts w:eastAsia="Times New Roman"/>
                <w:color w:val="000000"/>
                <w:sz w:val="20"/>
                <w:szCs w:val="20"/>
                <w:lang w:eastAsia="ru-RU"/>
              </w:rPr>
            </w:pPr>
            <w:r w:rsidRPr="001F0E64">
              <w:rPr>
                <w:rFonts w:eastAsia="Times New Roman"/>
                <w:color w:val="000000"/>
                <w:sz w:val="20"/>
                <w:szCs w:val="20"/>
                <w:lang w:eastAsia="ru-RU"/>
              </w:rPr>
              <w:t>1,9</w:t>
            </w:r>
            <w:r w:rsidR="008E26F1" w:rsidRPr="001F0E64">
              <w:rPr>
                <w:rFonts w:eastAsia="Times New Roman"/>
                <w:color w:val="000000"/>
                <w:sz w:val="20"/>
                <w:szCs w:val="20"/>
                <w:lang w:eastAsia="ru-RU"/>
              </w:rPr>
              <w:t>9</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1F0E64" w:rsidRDefault="00C531B8" w:rsidP="00C531B8">
            <w:pPr>
              <w:ind w:firstLine="0"/>
              <w:jc w:val="right"/>
              <w:rPr>
                <w:rFonts w:eastAsia="Times New Roman"/>
                <w:color w:val="000000"/>
                <w:sz w:val="20"/>
                <w:szCs w:val="20"/>
                <w:lang w:eastAsia="ru-RU"/>
              </w:rPr>
            </w:pPr>
            <w:r w:rsidRPr="001F0E64">
              <w:rPr>
                <w:rFonts w:eastAsia="Times New Roman"/>
                <w:color w:val="000000"/>
                <w:sz w:val="20"/>
                <w:szCs w:val="20"/>
                <w:lang w:eastAsia="ru-RU"/>
              </w:rPr>
              <w:t>8</w:t>
            </w:r>
            <w:r w:rsidR="008E26F1" w:rsidRPr="001F0E64">
              <w:rPr>
                <w:rFonts w:eastAsia="Times New Roman"/>
                <w:color w:val="000000"/>
                <w:sz w:val="20"/>
                <w:szCs w:val="20"/>
                <w:lang w:eastAsia="ru-RU"/>
              </w:rPr>
              <w:t>6,96</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1F0E64" w:rsidRDefault="00A73C11" w:rsidP="00C531B8">
            <w:pPr>
              <w:ind w:firstLine="0"/>
              <w:jc w:val="right"/>
              <w:rPr>
                <w:rFonts w:eastAsia="Times New Roman"/>
                <w:color w:val="000000"/>
                <w:sz w:val="20"/>
                <w:szCs w:val="20"/>
                <w:lang w:eastAsia="ru-RU"/>
              </w:rPr>
            </w:pPr>
            <w:r w:rsidRPr="001F0E64">
              <w:rPr>
                <w:rFonts w:eastAsia="Times New Roman"/>
                <w:color w:val="000000"/>
                <w:sz w:val="20"/>
                <w:szCs w:val="20"/>
                <w:lang w:eastAsia="ru-RU"/>
              </w:rPr>
              <w:t>0,0</w:t>
            </w:r>
            <w:r w:rsidR="008E26F1" w:rsidRPr="001F0E64">
              <w:rPr>
                <w:rFonts w:eastAsia="Times New Roman"/>
                <w:color w:val="000000"/>
                <w:sz w:val="20"/>
                <w:szCs w:val="20"/>
                <w:lang w:eastAsia="ru-RU"/>
              </w:rPr>
              <w:t>5</w:t>
            </w:r>
          </w:p>
        </w:tc>
        <w:tc>
          <w:tcPr>
            <w:tcW w:w="635"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1F0E64">
              <w:rPr>
                <w:rFonts w:eastAsia="Times New Roman"/>
                <w:color w:val="000000"/>
                <w:sz w:val="20"/>
                <w:szCs w:val="20"/>
                <w:lang w:eastAsia="ru-RU"/>
              </w:rPr>
              <w:t>1,</w:t>
            </w:r>
            <w:r w:rsidR="008E26F1" w:rsidRPr="001F0E64">
              <w:rPr>
                <w:rFonts w:eastAsia="Times New Roman"/>
                <w:color w:val="000000"/>
                <w:sz w:val="20"/>
                <w:szCs w:val="20"/>
                <w:lang w:eastAsia="ru-RU"/>
              </w:rPr>
              <w:t>99</w:t>
            </w:r>
          </w:p>
        </w:tc>
      </w:tr>
      <w:tr w:rsidR="009528BF" w:rsidRPr="009733EE" w:rsidTr="005D4AF3">
        <w:trPr>
          <w:trHeight w:val="315"/>
        </w:trPr>
        <w:tc>
          <w:tcPr>
            <w:tcW w:w="3691" w:type="dxa"/>
            <w:tcBorders>
              <w:top w:val="nil"/>
              <w:left w:val="single" w:sz="4" w:space="0" w:color="auto"/>
              <w:bottom w:val="single" w:sz="4" w:space="0" w:color="auto"/>
              <w:right w:val="single" w:sz="4" w:space="0" w:color="auto"/>
            </w:tcBorders>
            <w:shd w:val="clear" w:color="auto" w:fill="auto"/>
            <w:vAlign w:val="center"/>
            <w:hideMark/>
          </w:tcPr>
          <w:p w:rsidR="009528BF" w:rsidRPr="00E77A51" w:rsidRDefault="009528BF" w:rsidP="00C531B8">
            <w:pPr>
              <w:ind w:firstLine="0"/>
              <w:jc w:val="left"/>
              <w:rPr>
                <w:rFonts w:eastAsia="Times New Roman"/>
                <w:color w:val="000000"/>
                <w:lang w:eastAsia="ru-RU"/>
              </w:rPr>
            </w:pPr>
            <w:r w:rsidRPr="00E77A51">
              <w:rPr>
                <w:rFonts w:eastAsia="Times New Roman"/>
                <w:color w:val="000000"/>
                <w:sz w:val="22"/>
                <w:szCs w:val="22"/>
                <w:lang w:eastAsia="ru-RU"/>
              </w:rPr>
              <w:t>котельная №219</w:t>
            </w:r>
          </w:p>
        </w:tc>
        <w:tc>
          <w:tcPr>
            <w:tcW w:w="709" w:type="dxa"/>
            <w:tcBorders>
              <w:top w:val="nil"/>
              <w:left w:val="nil"/>
              <w:bottom w:val="single" w:sz="4" w:space="0" w:color="auto"/>
              <w:right w:val="single" w:sz="4" w:space="0" w:color="auto"/>
            </w:tcBorders>
            <w:shd w:val="clear" w:color="auto" w:fill="auto"/>
            <w:noWrap/>
            <w:vAlign w:val="center"/>
            <w:hideMark/>
          </w:tcPr>
          <w:p w:rsidR="009528BF" w:rsidRPr="009733EE" w:rsidRDefault="009528BF" w:rsidP="008420D9">
            <w:pPr>
              <w:ind w:firstLine="0"/>
              <w:jc w:val="right"/>
              <w:rPr>
                <w:rFonts w:eastAsia="Times New Roman"/>
                <w:color w:val="000000"/>
                <w:sz w:val="20"/>
                <w:szCs w:val="20"/>
                <w:lang w:eastAsia="ru-RU"/>
              </w:rPr>
            </w:pPr>
            <w:r w:rsidRPr="009733EE">
              <w:rPr>
                <w:rFonts w:eastAsia="Times New Roman"/>
                <w:color w:val="000000"/>
                <w:sz w:val="20"/>
                <w:szCs w:val="20"/>
                <w:lang w:eastAsia="ru-RU"/>
              </w:rPr>
              <w:t>3</w:t>
            </w:r>
            <w:r>
              <w:rPr>
                <w:rFonts w:eastAsia="Times New Roman"/>
                <w:color w:val="000000"/>
                <w:sz w:val="20"/>
                <w:szCs w:val="20"/>
                <w:lang w:eastAsia="ru-RU"/>
              </w:rPr>
              <w:t>1,82</w:t>
            </w:r>
          </w:p>
        </w:tc>
        <w:tc>
          <w:tcPr>
            <w:tcW w:w="567" w:type="dxa"/>
            <w:tcBorders>
              <w:top w:val="nil"/>
              <w:left w:val="nil"/>
              <w:bottom w:val="single" w:sz="4" w:space="0" w:color="auto"/>
              <w:right w:val="single" w:sz="4" w:space="0" w:color="auto"/>
            </w:tcBorders>
            <w:shd w:val="clear" w:color="auto" w:fill="auto"/>
            <w:noWrap/>
            <w:vAlign w:val="center"/>
            <w:hideMark/>
          </w:tcPr>
          <w:p w:rsidR="009528BF" w:rsidRPr="009733EE" w:rsidRDefault="009528BF" w:rsidP="008420D9">
            <w:pPr>
              <w:ind w:firstLine="0"/>
              <w:jc w:val="right"/>
              <w:rPr>
                <w:rFonts w:eastAsia="Times New Roman"/>
                <w:color w:val="000000"/>
                <w:sz w:val="20"/>
                <w:szCs w:val="20"/>
                <w:lang w:eastAsia="ru-RU"/>
              </w:rPr>
            </w:pPr>
            <w:r>
              <w:rPr>
                <w:rFonts w:eastAsia="Times New Roman"/>
                <w:color w:val="000000"/>
                <w:sz w:val="20"/>
                <w:szCs w:val="20"/>
                <w:lang w:eastAsia="ru-RU"/>
              </w:rPr>
              <w:t>3,16</w:t>
            </w:r>
          </w:p>
        </w:tc>
        <w:tc>
          <w:tcPr>
            <w:tcW w:w="708" w:type="dxa"/>
            <w:tcBorders>
              <w:top w:val="nil"/>
              <w:left w:val="nil"/>
              <w:bottom w:val="single" w:sz="4" w:space="0" w:color="auto"/>
              <w:right w:val="single" w:sz="4" w:space="0" w:color="auto"/>
            </w:tcBorders>
            <w:shd w:val="clear" w:color="auto" w:fill="auto"/>
            <w:noWrap/>
            <w:vAlign w:val="center"/>
            <w:hideMark/>
          </w:tcPr>
          <w:p w:rsidR="009528BF" w:rsidRPr="009733EE" w:rsidRDefault="009528BF" w:rsidP="008420D9">
            <w:pPr>
              <w:ind w:firstLine="0"/>
              <w:jc w:val="right"/>
              <w:rPr>
                <w:rFonts w:eastAsia="Times New Roman"/>
                <w:color w:val="000000"/>
                <w:sz w:val="20"/>
                <w:szCs w:val="20"/>
                <w:lang w:eastAsia="ru-RU"/>
              </w:rPr>
            </w:pPr>
            <w:r>
              <w:rPr>
                <w:rFonts w:eastAsia="Times New Roman"/>
                <w:color w:val="000000"/>
                <w:sz w:val="20"/>
                <w:szCs w:val="20"/>
                <w:lang w:eastAsia="ru-RU"/>
              </w:rPr>
              <w:t>3,07</w:t>
            </w:r>
          </w:p>
        </w:tc>
        <w:tc>
          <w:tcPr>
            <w:tcW w:w="709" w:type="dxa"/>
            <w:tcBorders>
              <w:top w:val="nil"/>
              <w:left w:val="nil"/>
              <w:bottom w:val="single" w:sz="4" w:space="0" w:color="auto"/>
              <w:right w:val="single" w:sz="4" w:space="0" w:color="auto"/>
            </w:tcBorders>
            <w:shd w:val="clear" w:color="auto" w:fill="auto"/>
            <w:noWrap/>
            <w:vAlign w:val="center"/>
            <w:hideMark/>
          </w:tcPr>
          <w:p w:rsidR="009528BF" w:rsidRPr="009733EE" w:rsidRDefault="009528BF" w:rsidP="009528BF">
            <w:pPr>
              <w:ind w:firstLine="0"/>
              <w:jc w:val="right"/>
              <w:rPr>
                <w:rFonts w:eastAsia="Times New Roman"/>
                <w:color w:val="000000"/>
                <w:sz w:val="20"/>
                <w:szCs w:val="20"/>
                <w:lang w:eastAsia="ru-RU"/>
              </w:rPr>
            </w:pPr>
            <w:r w:rsidRPr="009733EE">
              <w:rPr>
                <w:rFonts w:eastAsia="Times New Roman"/>
                <w:color w:val="000000"/>
                <w:sz w:val="20"/>
                <w:szCs w:val="20"/>
                <w:lang w:eastAsia="ru-RU"/>
              </w:rPr>
              <w:t>3</w:t>
            </w:r>
            <w:r>
              <w:rPr>
                <w:rFonts w:eastAsia="Times New Roman"/>
                <w:color w:val="000000"/>
                <w:sz w:val="20"/>
                <w:szCs w:val="20"/>
                <w:lang w:eastAsia="ru-RU"/>
              </w:rPr>
              <w:t>2,24</w:t>
            </w:r>
          </w:p>
        </w:tc>
        <w:tc>
          <w:tcPr>
            <w:tcW w:w="567" w:type="dxa"/>
            <w:tcBorders>
              <w:top w:val="nil"/>
              <w:left w:val="nil"/>
              <w:bottom w:val="single" w:sz="4" w:space="0" w:color="auto"/>
              <w:right w:val="single" w:sz="4" w:space="0" w:color="auto"/>
            </w:tcBorders>
            <w:shd w:val="clear" w:color="auto" w:fill="auto"/>
            <w:noWrap/>
            <w:vAlign w:val="center"/>
            <w:hideMark/>
          </w:tcPr>
          <w:p w:rsidR="009528BF" w:rsidRPr="009733EE" w:rsidRDefault="009528BF" w:rsidP="008420D9">
            <w:pPr>
              <w:ind w:firstLine="0"/>
              <w:jc w:val="right"/>
              <w:rPr>
                <w:rFonts w:eastAsia="Times New Roman"/>
                <w:color w:val="000000"/>
                <w:sz w:val="20"/>
                <w:szCs w:val="20"/>
                <w:lang w:eastAsia="ru-RU"/>
              </w:rPr>
            </w:pPr>
            <w:r>
              <w:rPr>
                <w:rFonts w:eastAsia="Times New Roman"/>
                <w:color w:val="000000"/>
                <w:sz w:val="20"/>
                <w:szCs w:val="20"/>
                <w:lang w:eastAsia="ru-RU"/>
              </w:rPr>
              <w:t>3,16</w:t>
            </w:r>
          </w:p>
        </w:tc>
        <w:tc>
          <w:tcPr>
            <w:tcW w:w="709" w:type="dxa"/>
            <w:tcBorders>
              <w:top w:val="nil"/>
              <w:left w:val="nil"/>
              <w:bottom w:val="single" w:sz="4" w:space="0" w:color="auto"/>
              <w:right w:val="single" w:sz="4" w:space="0" w:color="auto"/>
            </w:tcBorders>
            <w:shd w:val="clear" w:color="auto" w:fill="auto"/>
            <w:noWrap/>
            <w:vAlign w:val="center"/>
            <w:hideMark/>
          </w:tcPr>
          <w:p w:rsidR="009528BF" w:rsidRPr="009733EE" w:rsidRDefault="009528BF" w:rsidP="008420D9">
            <w:pPr>
              <w:ind w:firstLine="0"/>
              <w:jc w:val="right"/>
              <w:rPr>
                <w:rFonts w:eastAsia="Times New Roman"/>
                <w:color w:val="000000"/>
                <w:sz w:val="20"/>
                <w:szCs w:val="20"/>
                <w:lang w:eastAsia="ru-RU"/>
              </w:rPr>
            </w:pPr>
            <w:r>
              <w:rPr>
                <w:rFonts w:eastAsia="Times New Roman"/>
                <w:color w:val="000000"/>
                <w:sz w:val="20"/>
                <w:szCs w:val="20"/>
                <w:lang w:eastAsia="ru-RU"/>
              </w:rPr>
              <w:t>3,18</w:t>
            </w:r>
          </w:p>
        </w:tc>
        <w:tc>
          <w:tcPr>
            <w:tcW w:w="709" w:type="dxa"/>
            <w:tcBorders>
              <w:top w:val="nil"/>
              <w:left w:val="nil"/>
              <w:bottom w:val="single" w:sz="4" w:space="0" w:color="auto"/>
              <w:right w:val="single" w:sz="4" w:space="0" w:color="auto"/>
            </w:tcBorders>
            <w:shd w:val="clear" w:color="auto" w:fill="auto"/>
            <w:noWrap/>
            <w:vAlign w:val="center"/>
            <w:hideMark/>
          </w:tcPr>
          <w:p w:rsidR="009528BF" w:rsidRPr="009733EE" w:rsidRDefault="009528BF" w:rsidP="009528BF">
            <w:pPr>
              <w:ind w:firstLine="0"/>
              <w:jc w:val="right"/>
              <w:rPr>
                <w:rFonts w:eastAsia="Times New Roman"/>
                <w:color w:val="000000"/>
                <w:sz w:val="20"/>
                <w:szCs w:val="20"/>
                <w:lang w:eastAsia="ru-RU"/>
              </w:rPr>
            </w:pPr>
            <w:r w:rsidRPr="009733EE">
              <w:rPr>
                <w:rFonts w:eastAsia="Times New Roman"/>
                <w:color w:val="000000"/>
                <w:sz w:val="20"/>
                <w:szCs w:val="20"/>
                <w:lang w:eastAsia="ru-RU"/>
              </w:rPr>
              <w:t>3</w:t>
            </w:r>
            <w:r>
              <w:rPr>
                <w:rFonts w:eastAsia="Times New Roman"/>
                <w:color w:val="000000"/>
                <w:sz w:val="20"/>
                <w:szCs w:val="20"/>
                <w:lang w:eastAsia="ru-RU"/>
              </w:rPr>
              <w:t>2,24</w:t>
            </w:r>
          </w:p>
        </w:tc>
        <w:tc>
          <w:tcPr>
            <w:tcW w:w="567" w:type="dxa"/>
            <w:tcBorders>
              <w:top w:val="nil"/>
              <w:left w:val="nil"/>
              <w:bottom w:val="single" w:sz="4" w:space="0" w:color="auto"/>
              <w:right w:val="single" w:sz="4" w:space="0" w:color="auto"/>
            </w:tcBorders>
            <w:shd w:val="clear" w:color="auto" w:fill="auto"/>
            <w:noWrap/>
            <w:vAlign w:val="center"/>
            <w:hideMark/>
          </w:tcPr>
          <w:p w:rsidR="009528BF" w:rsidRPr="009733EE" w:rsidRDefault="009528BF" w:rsidP="00B95DE9">
            <w:pPr>
              <w:ind w:firstLine="0"/>
              <w:jc w:val="right"/>
              <w:rPr>
                <w:rFonts w:eastAsia="Times New Roman"/>
                <w:color w:val="000000"/>
                <w:sz w:val="20"/>
                <w:szCs w:val="20"/>
                <w:lang w:eastAsia="ru-RU"/>
              </w:rPr>
            </w:pPr>
            <w:r>
              <w:rPr>
                <w:rFonts w:eastAsia="Times New Roman"/>
                <w:color w:val="000000"/>
                <w:sz w:val="20"/>
                <w:szCs w:val="20"/>
                <w:lang w:eastAsia="ru-RU"/>
              </w:rPr>
              <w:t>3,16</w:t>
            </w:r>
          </w:p>
        </w:tc>
        <w:tc>
          <w:tcPr>
            <w:tcW w:w="635" w:type="dxa"/>
            <w:tcBorders>
              <w:top w:val="nil"/>
              <w:left w:val="nil"/>
              <w:bottom w:val="single" w:sz="4" w:space="0" w:color="auto"/>
              <w:right w:val="single" w:sz="4" w:space="0" w:color="auto"/>
            </w:tcBorders>
            <w:shd w:val="clear" w:color="auto" w:fill="auto"/>
            <w:noWrap/>
            <w:vAlign w:val="center"/>
            <w:hideMark/>
          </w:tcPr>
          <w:p w:rsidR="009528BF" w:rsidRPr="009733EE" w:rsidRDefault="009528BF" w:rsidP="00B95DE9">
            <w:pPr>
              <w:ind w:firstLine="0"/>
              <w:jc w:val="right"/>
              <w:rPr>
                <w:rFonts w:eastAsia="Times New Roman"/>
                <w:color w:val="000000"/>
                <w:sz w:val="20"/>
                <w:szCs w:val="20"/>
                <w:lang w:eastAsia="ru-RU"/>
              </w:rPr>
            </w:pPr>
            <w:r>
              <w:rPr>
                <w:rFonts w:eastAsia="Times New Roman"/>
                <w:color w:val="000000"/>
                <w:sz w:val="20"/>
                <w:szCs w:val="20"/>
                <w:lang w:eastAsia="ru-RU"/>
              </w:rPr>
              <w:t>3,18</w:t>
            </w:r>
          </w:p>
        </w:tc>
      </w:tr>
      <w:tr w:rsidR="009528BF" w:rsidRPr="009733EE" w:rsidTr="005D4AF3">
        <w:trPr>
          <w:trHeight w:val="315"/>
        </w:trPr>
        <w:tc>
          <w:tcPr>
            <w:tcW w:w="3691" w:type="dxa"/>
            <w:tcBorders>
              <w:top w:val="nil"/>
              <w:left w:val="single" w:sz="4" w:space="0" w:color="auto"/>
              <w:bottom w:val="single" w:sz="4" w:space="0" w:color="auto"/>
              <w:right w:val="single" w:sz="4" w:space="0" w:color="auto"/>
            </w:tcBorders>
            <w:shd w:val="clear" w:color="auto" w:fill="auto"/>
            <w:vAlign w:val="center"/>
            <w:hideMark/>
          </w:tcPr>
          <w:p w:rsidR="009528BF" w:rsidRPr="00E77A51" w:rsidRDefault="009528BF" w:rsidP="00C531B8">
            <w:pPr>
              <w:ind w:firstLine="0"/>
              <w:jc w:val="left"/>
              <w:rPr>
                <w:rFonts w:eastAsia="Times New Roman"/>
                <w:color w:val="000000"/>
                <w:lang w:eastAsia="ru-RU"/>
              </w:rPr>
            </w:pPr>
            <w:r w:rsidRPr="00E77A51">
              <w:rPr>
                <w:rFonts w:eastAsia="Times New Roman"/>
                <w:color w:val="000000"/>
                <w:sz w:val="22"/>
                <w:szCs w:val="22"/>
                <w:lang w:eastAsia="ru-RU"/>
              </w:rPr>
              <w:t>котельная №36</w:t>
            </w:r>
          </w:p>
        </w:tc>
        <w:tc>
          <w:tcPr>
            <w:tcW w:w="709" w:type="dxa"/>
            <w:tcBorders>
              <w:top w:val="nil"/>
              <w:left w:val="nil"/>
              <w:bottom w:val="single" w:sz="4" w:space="0" w:color="auto"/>
              <w:right w:val="single" w:sz="4" w:space="0" w:color="auto"/>
            </w:tcBorders>
            <w:shd w:val="clear" w:color="auto" w:fill="auto"/>
            <w:noWrap/>
            <w:vAlign w:val="center"/>
            <w:hideMark/>
          </w:tcPr>
          <w:p w:rsidR="009528BF" w:rsidRPr="009733EE" w:rsidRDefault="009528BF" w:rsidP="009528BF">
            <w:pPr>
              <w:ind w:firstLine="0"/>
              <w:jc w:val="right"/>
              <w:rPr>
                <w:rFonts w:eastAsia="Times New Roman"/>
                <w:color w:val="000000"/>
                <w:sz w:val="20"/>
                <w:szCs w:val="20"/>
                <w:lang w:eastAsia="ru-RU"/>
              </w:rPr>
            </w:pPr>
            <w:r w:rsidRPr="009733EE">
              <w:rPr>
                <w:rFonts w:eastAsia="Times New Roman"/>
                <w:color w:val="000000"/>
                <w:sz w:val="20"/>
                <w:szCs w:val="20"/>
                <w:lang w:eastAsia="ru-RU"/>
              </w:rPr>
              <w:t>1</w:t>
            </w:r>
            <w:r>
              <w:rPr>
                <w:rFonts w:eastAsia="Times New Roman"/>
                <w:color w:val="000000"/>
                <w:sz w:val="20"/>
                <w:szCs w:val="20"/>
                <w:lang w:eastAsia="ru-RU"/>
              </w:rPr>
              <w:t>,10</w:t>
            </w:r>
          </w:p>
        </w:tc>
        <w:tc>
          <w:tcPr>
            <w:tcW w:w="567" w:type="dxa"/>
            <w:tcBorders>
              <w:top w:val="nil"/>
              <w:left w:val="nil"/>
              <w:bottom w:val="single" w:sz="4" w:space="0" w:color="auto"/>
              <w:right w:val="single" w:sz="4" w:space="0" w:color="auto"/>
            </w:tcBorders>
            <w:shd w:val="clear" w:color="auto" w:fill="auto"/>
            <w:noWrap/>
            <w:vAlign w:val="center"/>
            <w:hideMark/>
          </w:tcPr>
          <w:p w:rsidR="009528BF" w:rsidRPr="009733EE" w:rsidRDefault="009528BF" w:rsidP="00B95DE9">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00</w:t>
            </w:r>
          </w:p>
        </w:tc>
        <w:tc>
          <w:tcPr>
            <w:tcW w:w="708" w:type="dxa"/>
            <w:tcBorders>
              <w:top w:val="nil"/>
              <w:left w:val="nil"/>
              <w:bottom w:val="single" w:sz="4" w:space="0" w:color="auto"/>
              <w:right w:val="single" w:sz="4" w:space="0" w:color="auto"/>
            </w:tcBorders>
            <w:shd w:val="clear" w:color="auto" w:fill="auto"/>
            <w:noWrap/>
            <w:vAlign w:val="center"/>
            <w:hideMark/>
          </w:tcPr>
          <w:p w:rsidR="009528BF" w:rsidRPr="009733EE" w:rsidRDefault="009528BF" w:rsidP="009528BF">
            <w:pPr>
              <w:ind w:firstLine="0"/>
              <w:jc w:val="right"/>
              <w:rPr>
                <w:rFonts w:eastAsia="Times New Roman"/>
                <w:color w:val="000000"/>
                <w:sz w:val="20"/>
                <w:szCs w:val="20"/>
                <w:lang w:eastAsia="ru-RU"/>
              </w:rPr>
            </w:pPr>
            <w:r>
              <w:rPr>
                <w:rFonts w:eastAsia="Times New Roman"/>
                <w:color w:val="000000"/>
                <w:sz w:val="20"/>
                <w:szCs w:val="20"/>
                <w:lang w:eastAsia="ru-RU"/>
              </w:rPr>
              <w:t>0,17</w:t>
            </w:r>
          </w:p>
        </w:tc>
        <w:tc>
          <w:tcPr>
            <w:tcW w:w="709" w:type="dxa"/>
            <w:tcBorders>
              <w:top w:val="nil"/>
              <w:left w:val="nil"/>
              <w:bottom w:val="single" w:sz="4" w:space="0" w:color="auto"/>
              <w:right w:val="single" w:sz="4" w:space="0" w:color="auto"/>
            </w:tcBorders>
            <w:shd w:val="clear" w:color="auto" w:fill="auto"/>
            <w:noWrap/>
            <w:vAlign w:val="center"/>
            <w:hideMark/>
          </w:tcPr>
          <w:p w:rsidR="009528BF" w:rsidRPr="009733EE" w:rsidRDefault="009528BF" w:rsidP="00B95DE9">
            <w:pPr>
              <w:ind w:firstLine="0"/>
              <w:jc w:val="right"/>
              <w:rPr>
                <w:rFonts w:eastAsia="Times New Roman"/>
                <w:color w:val="000000"/>
                <w:sz w:val="20"/>
                <w:szCs w:val="20"/>
                <w:lang w:eastAsia="ru-RU"/>
              </w:rPr>
            </w:pPr>
            <w:r w:rsidRPr="009733EE">
              <w:rPr>
                <w:rFonts w:eastAsia="Times New Roman"/>
                <w:color w:val="000000"/>
                <w:sz w:val="20"/>
                <w:szCs w:val="20"/>
                <w:lang w:eastAsia="ru-RU"/>
              </w:rPr>
              <w:t>1</w:t>
            </w:r>
            <w:r>
              <w:rPr>
                <w:rFonts w:eastAsia="Times New Roman"/>
                <w:color w:val="000000"/>
                <w:sz w:val="20"/>
                <w:szCs w:val="20"/>
                <w:lang w:eastAsia="ru-RU"/>
              </w:rPr>
              <w:t>,10</w:t>
            </w:r>
          </w:p>
        </w:tc>
        <w:tc>
          <w:tcPr>
            <w:tcW w:w="567" w:type="dxa"/>
            <w:tcBorders>
              <w:top w:val="nil"/>
              <w:left w:val="nil"/>
              <w:bottom w:val="single" w:sz="4" w:space="0" w:color="auto"/>
              <w:right w:val="single" w:sz="4" w:space="0" w:color="auto"/>
            </w:tcBorders>
            <w:shd w:val="clear" w:color="auto" w:fill="auto"/>
            <w:noWrap/>
            <w:vAlign w:val="center"/>
            <w:hideMark/>
          </w:tcPr>
          <w:p w:rsidR="009528BF" w:rsidRPr="009733EE" w:rsidRDefault="009528BF" w:rsidP="00B95DE9">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00</w:t>
            </w:r>
          </w:p>
        </w:tc>
        <w:tc>
          <w:tcPr>
            <w:tcW w:w="709" w:type="dxa"/>
            <w:tcBorders>
              <w:top w:val="nil"/>
              <w:left w:val="nil"/>
              <w:bottom w:val="single" w:sz="4" w:space="0" w:color="auto"/>
              <w:right w:val="single" w:sz="4" w:space="0" w:color="auto"/>
            </w:tcBorders>
            <w:shd w:val="clear" w:color="auto" w:fill="auto"/>
            <w:noWrap/>
            <w:vAlign w:val="center"/>
            <w:hideMark/>
          </w:tcPr>
          <w:p w:rsidR="009528BF" w:rsidRPr="009733EE" w:rsidRDefault="009528BF" w:rsidP="00B95DE9">
            <w:pPr>
              <w:ind w:firstLine="0"/>
              <w:jc w:val="right"/>
              <w:rPr>
                <w:rFonts w:eastAsia="Times New Roman"/>
                <w:color w:val="000000"/>
                <w:sz w:val="20"/>
                <w:szCs w:val="20"/>
                <w:lang w:eastAsia="ru-RU"/>
              </w:rPr>
            </w:pPr>
            <w:r>
              <w:rPr>
                <w:rFonts w:eastAsia="Times New Roman"/>
                <w:color w:val="000000"/>
                <w:sz w:val="20"/>
                <w:szCs w:val="20"/>
                <w:lang w:eastAsia="ru-RU"/>
              </w:rPr>
              <w:t>0,17</w:t>
            </w:r>
          </w:p>
        </w:tc>
        <w:tc>
          <w:tcPr>
            <w:tcW w:w="709" w:type="dxa"/>
            <w:tcBorders>
              <w:top w:val="nil"/>
              <w:left w:val="nil"/>
              <w:bottom w:val="single" w:sz="4" w:space="0" w:color="auto"/>
              <w:right w:val="single" w:sz="4" w:space="0" w:color="auto"/>
            </w:tcBorders>
            <w:shd w:val="clear" w:color="auto" w:fill="auto"/>
            <w:noWrap/>
            <w:vAlign w:val="center"/>
            <w:hideMark/>
          </w:tcPr>
          <w:p w:rsidR="009528BF" w:rsidRPr="009733EE" w:rsidRDefault="009528BF" w:rsidP="00B95DE9">
            <w:pPr>
              <w:ind w:firstLine="0"/>
              <w:jc w:val="right"/>
              <w:rPr>
                <w:rFonts w:eastAsia="Times New Roman"/>
                <w:color w:val="000000"/>
                <w:sz w:val="20"/>
                <w:szCs w:val="20"/>
                <w:lang w:eastAsia="ru-RU"/>
              </w:rPr>
            </w:pPr>
            <w:r w:rsidRPr="009733EE">
              <w:rPr>
                <w:rFonts w:eastAsia="Times New Roman"/>
                <w:color w:val="000000"/>
                <w:sz w:val="20"/>
                <w:szCs w:val="20"/>
                <w:lang w:eastAsia="ru-RU"/>
              </w:rPr>
              <w:t>1</w:t>
            </w:r>
            <w:r>
              <w:rPr>
                <w:rFonts w:eastAsia="Times New Roman"/>
                <w:color w:val="000000"/>
                <w:sz w:val="20"/>
                <w:szCs w:val="20"/>
                <w:lang w:eastAsia="ru-RU"/>
              </w:rPr>
              <w:t>,10</w:t>
            </w:r>
          </w:p>
        </w:tc>
        <w:tc>
          <w:tcPr>
            <w:tcW w:w="567" w:type="dxa"/>
            <w:tcBorders>
              <w:top w:val="nil"/>
              <w:left w:val="nil"/>
              <w:bottom w:val="single" w:sz="4" w:space="0" w:color="auto"/>
              <w:right w:val="single" w:sz="4" w:space="0" w:color="auto"/>
            </w:tcBorders>
            <w:shd w:val="clear" w:color="auto" w:fill="auto"/>
            <w:noWrap/>
            <w:vAlign w:val="center"/>
            <w:hideMark/>
          </w:tcPr>
          <w:p w:rsidR="009528BF" w:rsidRPr="009733EE" w:rsidRDefault="009528BF" w:rsidP="00B95DE9">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00</w:t>
            </w:r>
          </w:p>
        </w:tc>
        <w:tc>
          <w:tcPr>
            <w:tcW w:w="635" w:type="dxa"/>
            <w:tcBorders>
              <w:top w:val="nil"/>
              <w:left w:val="nil"/>
              <w:bottom w:val="single" w:sz="4" w:space="0" w:color="auto"/>
              <w:right w:val="single" w:sz="4" w:space="0" w:color="auto"/>
            </w:tcBorders>
            <w:shd w:val="clear" w:color="auto" w:fill="auto"/>
            <w:noWrap/>
            <w:vAlign w:val="center"/>
            <w:hideMark/>
          </w:tcPr>
          <w:p w:rsidR="009528BF" w:rsidRPr="009733EE" w:rsidRDefault="009528BF" w:rsidP="00B95DE9">
            <w:pPr>
              <w:ind w:firstLine="0"/>
              <w:jc w:val="right"/>
              <w:rPr>
                <w:rFonts w:eastAsia="Times New Roman"/>
                <w:color w:val="000000"/>
                <w:sz w:val="20"/>
                <w:szCs w:val="20"/>
                <w:lang w:eastAsia="ru-RU"/>
              </w:rPr>
            </w:pPr>
            <w:r>
              <w:rPr>
                <w:rFonts w:eastAsia="Times New Roman"/>
                <w:color w:val="000000"/>
                <w:sz w:val="20"/>
                <w:szCs w:val="20"/>
                <w:lang w:eastAsia="ru-RU"/>
              </w:rPr>
              <w:t>0,17</w:t>
            </w:r>
          </w:p>
        </w:tc>
      </w:tr>
      <w:tr w:rsidR="00C531B8" w:rsidRPr="009733EE" w:rsidTr="005D4AF3">
        <w:trPr>
          <w:trHeight w:val="315"/>
        </w:trPr>
        <w:tc>
          <w:tcPr>
            <w:tcW w:w="3691" w:type="dxa"/>
            <w:tcBorders>
              <w:top w:val="nil"/>
              <w:left w:val="single" w:sz="4" w:space="0" w:color="auto"/>
              <w:bottom w:val="single" w:sz="4" w:space="0" w:color="auto"/>
              <w:right w:val="single" w:sz="4" w:space="0" w:color="auto"/>
            </w:tcBorders>
            <w:shd w:val="clear" w:color="auto" w:fill="auto"/>
            <w:vAlign w:val="center"/>
            <w:hideMark/>
          </w:tcPr>
          <w:p w:rsidR="00C531B8" w:rsidRPr="00E77A51" w:rsidRDefault="00C531B8" w:rsidP="00C531B8">
            <w:pPr>
              <w:ind w:firstLine="0"/>
              <w:jc w:val="left"/>
              <w:rPr>
                <w:rFonts w:eastAsia="Times New Roman"/>
                <w:color w:val="000000"/>
                <w:lang w:eastAsia="ru-RU"/>
              </w:rPr>
            </w:pPr>
            <w:r w:rsidRPr="00E77A51">
              <w:rPr>
                <w:rFonts w:eastAsia="Times New Roman"/>
                <w:color w:val="000000"/>
                <w:sz w:val="22"/>
                <w:szCs w:val="22"/>
                <w:lang w:eastAsia="ru-RU"/>
              </w:rPr>
              <w:t>котельная санатория «Чебаркуль»</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7</w:t>
            </w:r>
            <w:r w:rsidR="00C531B8" w:rsidRPr="009733EE">
              <w:rPr>
                <w:rFonts w:eastAsia="Times New Roman"/>
                <w:color w:val="000000"/>
                <w:sz w:val="20"/>
                <w:szCs w:val="20"/>
                <w:lang w:eastAsia="ru-RU"/>
              </w:rPr>
              <w:t>2</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8"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1</w:t>
            </w:r>
            <w:r w:rsidR="00C531B8" w:rsidRPr="009733EE">
              <w:rPr>
                <w:rFonts w:eastAsia="Times New Roman"/>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7</w:t>
            </w:r>
            <w:r w:rsidR="00C531B8" w:rsidRPr="009733EE">
              <w:rPr>
                <w:rFonts w:eastAsia="Times New Roman"/>
                <w:color w:val="000000"/>
                <w:sz w:val="20"/>
                <w:szCs w:val="20"/>
                <w:lang w:eastAsia="ru-RU"/>
              </w:rPr>
              <w:t>2</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1</w:t>
            </w:r>
            <w:r w:rsidR="00C531B8" w:rsidRPr="009733EE">
              <w:rPr>
                <w:rFonts w:eastAsia="Times New Roman"/>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7</w:t>
            </w:r>
            <w:r w:rsidR="00C531B8" w:rsidRPr="009733EE">
              <w:rPr>
                <w:rFonts w:eastAsia="Times New Roman"/>
                <w:color w:val="000000"/>
                <w:sz w:val="20"/>
                <w:szCs w:val="20"/>
                <w:lang w:eastAsia="ru-RU"/>
              </w:rPr>
              <w:t>2</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635"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1</w:t>
            </w:r>
            <w:r w:rsidR="00C531B8" w:rsidRPr="009733EE">
              <w:rPr>
                <w:rFonts w:eastAsia="Times New Roman"/>
                <w:color w:val="000000"/>
                <w:sz w:val="20"/>
                <w:szCs w:val="20"/>
                <w:lang w:eastAsia="ru-RU"/>
              </w:rPr>
              <w:t>1</w:t>
            </w:r>
          </w:p>
        </w:tc>
      </w:tr>
      <w:tr w:rsidR="00C531B8" w:rsidRPr="009733EE" w:rsidTr="005D4AF3">
        <w:trPr>
          <w:trHeight w:val="315"/>
        </w:trPr>
        <w:tc>
          <w:tcPr>
            <w:tcW w:w="3691" w:type="dxa"/>
            <w:tcBorders>
              <w:top w:val="nil"/>
              <w:left w:val="single" w:sz="4" w:space="0" w:color="auto"/>
              <w:bottom w:val="single" w:sz="4" w:space="0" w:color="auto"/>
              <w:right w:val="single" w:sz="4" w:space="0" w:color="auto"/>
            </w:tcBorders>
            <w:shd w:val="clear" w:color="auto" w:fill="auto"/>
            <w:vAlign w:val="center"/>
            <w:hideMark/>
          </w:tcPr>
          <w:p w:rsidR="00C531B8" w:rsidRPr="00E77A51" w:rsidRDefault="00C531B8" w:rsidP="00C531B8">
            <w:pPr>
              <w:ind w:firstLine="0"/>
              <w:jc w:val="left"/>
              <w:rPr>
                <w:rFonts w:eastAsia="Times New Roman"/>
                <w:color w:val="000000"/>
                <w:lang w:eastAsia="ru-RU"/>
              </w:rPr>
            </w:pPr>
            <w:r w:rsidRPr="00E77A51">
              <w:rPr>
                <w:rFonts w:eastAsia="Times New Roman"/>
                <w:color w:val="000000"/>
                <w:sz w:val="22"/>
                <w:szCs w:val="22"/>
                <w:lang w:eastAsia="ru-RU"/>
              </w:rPr>
              <w:t>котельная п. Мисяш, ул. Станционная</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3</w:t>
            </w:r>
            <w:r w:rsidR="00C531B8" w:rsidRPr="009733EE">
              <w:rPr>
                <w:rFonts w:eastAsia="Times New Roman"/>
                <w:color w:val="000000"/>
                <w:sz w:val="20"/>
                <w:szCs w:val="20"/>
                <w:lang w:eastAsia="ru-RU"/>
              </w:rPr>
              <w:t>1</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8"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3</w:t>
            </w:r>
            <w:r w:rsidR="00C531B8" w:rsidRPr="009733EE">
              <w:rPr>
                <w:rFonts w:eastAsia="Times New Roman"/>
                <w:color w:val="000000"/>
                <w:sz w:val="20"/>
                <w:szCs w:val="20"/>
                <w:lang w:eastAsia="ru-RU"/>
              </w:rPr>
              <w:t>1</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3</w:t>
            </w:r>
            <w:r w:rsidR="00C531B8" w:rsidRPr="009733EE">
              <w:rPr>
                <w:rFonts w:eastAsia="Times New Roman"/>
                <w:color w:val="000000"/>
                <w:sz w:val="20"/>
                <w:szCs w:val="20"/>
                <w:lang w:eastAsia="ru-RU"/>
              </w:rPr>
              <w:t>1</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635"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r>
      <w:tr w:rsidR="00C531B8" w:rsidRPr="009733EE" w:rsidTr="005D4AF3">
        <w:trPr>
          <w:trHeight w:val="315"/>
        </w:trPr>
        <w:tc>
          <w:tcPr>
            <w:tcW w:w="3691" w:type="dxa"/>
            <w:tcBorders>
              <w:top w:val="nil"/>
              <w:left w:val="single" w:sz="4" w:space="0" w:color="auto"/>
              <w:bottom w:val="single" w:sz="4" w:space="0" w:color="auto"/>
              <w:right w:val="single" w:sz="4" w:space="0" w:color="auto"/>
            </w:tcBorders>
            <w:shd w:val="clear" w:color="auto" w:fill="auto"/>
            <w:vAlign w:val="center"/>
            <w:hideMark/>
          </w:tcPr>
          <w:p w:rsidR="00C531B8" w:rsidRPr="00E77A51" w:rsidRDefault="00C531B8" w:rsidP="00C531B8">
            <w:pPr>
              <w:ind w:firstLine="0"/>
              <w:jc w:val="left"/>
              <w:rPr>
                <w:rFonts w:eastAsia="Times New Roman"/>
                <w:color w:val="000000"/>
                <w:lang w:eastAsia="ru-RU"/>
              </w:rPr>
            </w:pPr>
            <w:r w:rsidRPr="00E77A51">
              <w:rPr>
                <w:rFonts w:eastAsia="Times New Roman"/>
                <w:color w:val="000000"/>
                <w:sz w:val="22"/>
                <w:szCs w:val="22"/>
                <w:lang w:eastAsia="ru-RU"/>
              </w:rPr>
              <w:t>котельная Советская</w:t>
            </w:r>
            <w:r w:rsidR="00E77A51">
              <w:rPr>
                <w:rFonts w:eastAsia="Times New Roman"/>
                <w:color w:val="000000"/>
                <w:sz w:val="22"/>
                <w:szCs w:val="22"/>
                <w:lang w:eastAsia="ru-RU"/>
              </w:rPr>
              <w:t>,</w:t>
            </w:r>
            <w:r w:rsidRPr="00E77A51">
              <w:rPr>
                <w:rFonts w:eastAsia="Times New Roman"/>
                <w:color w:val="000000"/>
                <w:sz w:val="22"/>
                <w:szCs w:val="22"/>
                <w:lang w:eastAsia="ru-RU"/>
              </w:rPr>
              <w:t xml:space="preserve"> 269</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5</w:t>
            </w:r>
            <w:r w:rsidR="00C531B8" w:rsidRPr="009733EE">
              <w:rPr>
                <w:rFonts w:eastAsia="Times New Roman"/>
                <w:color w:val="000000"/>
                <w:sz w:val="20"/>
                <w:szCs w:val="20"/>
                <w:lang w:eastAsia="ru-RU"/>
              </w:rPr>
              <w:t>8</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8"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5</w:t>
            </w:r>
            <w:r w:rsidR="00C531B8" w:rsidRPr="009733EE">
              <w:rPr>
                <w:rFonts w:eastAsia="Times New Roman"/>
                <w:color w:val="000000"/>
                <w:sz w:val="20"/>
                <w:szCs w:val="20"/>
                <w:lang w:eastAsia="ru-RU"/>
              </w:rPr>
              <w:t>8</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5</w:t>
            </w:r>
            <w:r w:rsidR="00C531B8" w:rsidRPr="009733EE">
              <w:rPr>
                <w:rFonts w:eastAsia="Times New Roman"/>
                <w:color w:val="000000"/>
                <w:sz w:val="20"/>
                <w:szCs w:val="20"/>
                <w:lang w:eastAsia="ru-RU"/>
              </w:rPr>
              <w:t>8</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635"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r>
      <w:tr w:rsidR="00C531B8" w:rsidRPr="009733EE" w:rsidTr="005D4AF3">
        <w:trPr>
          <w:trHeight w:val="315"/>
        </w:trPr>
        <w:tc>
          <w:tcPr>
            <w:tcW w:w="3691" w:type="dxa"/>
            <w:tcBorders>
              <w:top w:val="nil"/>
              <w:left w:val="single" w:sz="4" w:space="0" w:color="auto"/>
              <w:bottom w:val="single" w:sz="4" w:space="0" w:color="auto"/>
              <w:right w:val="single" w:sz="4" w:space="0" w:color="auto"/>
            </w:tcBorders>
            <w:shd w:val="clear" w:color="auto" w:fill="auto"/>
            <w:vAlign w:val="center"/>
            <w:hideMark/>
          </w:tcPr>
          <w:p w:rsidR="00C531B8" w:rsidRPr="00E77A51" w:rsidRDefault="00C531B8" w:rsidP="00E77A51">
            <w:pPr>
              <w:ind w:firstLine="0"/>
              <w:jc w:val="left"/>
              <w:rPr>
                <w:rFonts w:eastAsia="Times New Roman"/>
                <w:color w:val="000000"/>
                <w:lang w:eastAsia="ru-RU"/>
              </w:rPr>
            </w:pPr>
            <w:r w:rsidRPr="00E77A51">
              <w:rPr>
                <w:rFonts w:eastAsia="Times New Roman"/>
                <w:color w:val="000000"/>
                <w:sz w:val="22"/>
                <w:szCs w:val="22"/>
                <w:lang w:eastAsia="ru-RU"/>
              </w:rPr>
              <w:t>котельная санатори</w:t>
            </w:r>
            <w:r w:rsidR="00E77A51">
              <w:rPr>
                <w:rFonts w:eastAsia="Times New Roman"/>
                <w:color w:val="000000"/>
                <w:sz w:val="22"/>
                <w:szCs w:val="22"/>
                <w:lang w:eastAsia="ru-RU"/>
              </w:rPr>
              <w:t>я</w:t>
            </w:r>
            <w:r w:rsidRPr="00E77A51">
              <w:rPr>
                <w:rFonts w:eastAsia="Times New Roman"/>
                <w:color w:val="000000"/>
                <w:sz w:val="22"/>
                <w:szCs w:val="22"/>
                <w:lang w:eastAsia="ru-RU"/>
              </w:rPr>
              <w:t xml:space="preserve"> «Каменный цветок»</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4</w:t>
            </w:r>
            <w:r w:rsidR="00C531B8" w:rsidRPr="009733EE">
              <w:rPr>
                <w:rFonts w:eastAsia="Times New Roman"/>
                <w:color w:val="000000"/>
                <w:sz w:val="20"/>
                <w:szCs w:val="20"/>
                <w:lang w:eastAsia="ru-RU"/>
              </w:rPr>
              <w:t>4</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8"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4</w:t>
            </w:r>
            <w:r w:rsidR="00C531B8" w:rsidRPr="009733EE">
              <w:rPr>
                <w:rFonts w:eastAsia="Times New Roman"/>
                <w:color w:val="000000"/>
                <w:sz w:val="20"/>
                <w:szCs w:val="20"/>
                <w:lang w:eastAsia="ru-RU"/>
              </w:rPr>
              <w:t>4</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4</w:t>
            </w:r>
            <w:r w:rsidR="00C531B8" w:rsidRPr="009733EE">
              <w:rPr>
                <w:rFonts w:eastAsia="Times New Roman"/>
                <w:color w:val="000000"/>
                <w:sz w:val="20"/>
                <w:szCs w:val="20"/>
                <w:lang w:eastAsia="ru-RU"/>
              </w:rPr>
              <w:t>4</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635"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r>
      <w:tr w:rsidR="00C531B8" w:rsidRPr="009733EE" w:rsidTr="005D4AF3">
        <w:trPr>
          <w:trHeight w:val="315"/>
        </w:trPr>
        <w:tc>
          <w:tcPr>
            <w:tcW w:w="3691" w:type="dxa"/>
            <w:tcBorders>
              <w:top w:val="nil"/>
              <w:left w:val="single" w:sz="4" w:space="0" w:color="auto"/>
              <w:bottom w:val="single" w:sz="4" w:space="0" w:color="auto"/>
              <w:right w:val="single" w:sz="4" w:space="0" w:color="auto"/>
            </w:tcBorders>
            <w:shd w:val="clear" w:color="auto" w:fill="auto"/>
            <w:vAlign w:val="center"/>
            <w:hideMark/>
          </w:tcPr>
          <w:p w:rsidR="00C531B8" w:rsidRPr="00E77A51" w:rsidRDefault="00C531B8" w:rsidP="00C531B8">
            <w:pPr>
              <w:ind w:firstLine="0"/>
              <w:jc w:val="left"/>
              <w:rPr>
                <w:rFonts w:eastAsia="Times New Roman"/>
                <w:color w:val="000000"/>
                <w:lang w:eastAsia="ru-RU"/>
              </w:rPr>
            </w:pPr>
            <w:r w:rsidRPr="00E77A51">
              <w:rPr>
                <w:rFonts w:eastAsia="Times New Roman"/>
                <w:color w:val="000000"/>
                <w:sz w:val="22"/>
                <w:szCs w:val="22"/>
                <w:lang w:eastAsia="ru-RU"/>
              </w:rPr>
              <w:t>пос. Куйбышева, котельная школы №9</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1</w:t>
            </w:r>
            <w:r w:rsidR="00C531B8" w:rsidRPr="009733EE">
              <w:rPr>
                <w:rFonts w:eastAsia="Times New Roman"/>
                <w:color w:val="000000"/>
                <w:sz w:val="20"/>
                <w:szCs w:val="20"/>
                <w:lang w:eastAsia="ru-RU"/>
              </w:rPr>
              <w:t>6</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8"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1</w:t>
            </w:r>
            <w:r w:rsidR="00C531B8" w:rsidRPr="009733EE">
              <w:rPr>
                <w:rFonts w:eastAsia="Times New Roman"/>
                <w:color w:val="000000"/>
                <w:sz w:val="20"/>
                <w:szCs w:val="20"/>
                <w:lang w:eastAsia="ru-RU"/>
              </w:rPr>
              <w:t>6</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1</w:t>
            </w:r>
            <w:r w:rsidR="00C531B8" w:rsidRPr="009733EE">
              <w:rPr>
                <w:rFonts w:eastAsia="Times New Roman"/>
                <w:color w:val="000000"/>
                <w:sz w:val="20"/>
                <w:szCs w:val="20"/>
                <w:lang w:eastAsia="ru-RU"/>
              </w:rPr>
              <w:t>6</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635"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r>
      <w:tr w:rsidR="00C531B8" w:rsidRPr="009733EE" w:rsidTr="005D4AF3">
        <w:trPr>
          <w:trHeight w:val="315"/>
        </w:trPr>
        <w:tc>
          <w:tcPr>
            <w:tcW w:w="3691" w:type="dxa"/>
            <w:tcBorders>
              <w:top w:val="nil"/>
              <w:left w:val="single" w:sz="4" w:space="0" w:color="auto"/>
              <w:bottom w:val="single" w:sz="4" w:space="0" w:color="auto"/>
              <w:right w:val="single" w:sz="4" w:space="0" w:color="auto"/>
            </w:tcBorders>
            <w:shd w:val="clear" w:color="auto" w:fill="auto"/>
            <w:vAlign w:val="center"/>
            <w:hideMark/>
          </w:tcPr>
          <w:p w:rsidR="00C531B8" w:rsidRPr="00E77A51" w:rsidRDefault="00C531B8" w:rsidP="00C531B8">
            <w:pPr>
              <w:ind w:firstLine="0"/>
              <w:jc w:val="left"/>
              <w:rPr>
                <w:rFonts w:eastAsia="Times New Roman"/>
                <w:color w:val="000000"/>
                <w:lang w:eastAsia="ru-RU"/>
              </w:rPr>
            </w:pPr>
            <w:r w:rsidRPr="00E77A51">
              <w:rPr>
                <w:rFonts w:eastAsia="Times New Roman"/>
                <w:color w:val="000000"/>
                <w:sz w:val="22"/>
                <w:szCs w:val="22"/>
                <w:lang w:eastAsia="ru-RU"/>
              </w:rPr>
              <w:t>котельная г.Чебаркуль, ул.Миасское шоссе, 5</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6</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8"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6</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6</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635"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r>
      <w:tr w:rsidR="00C531B8" w:rsidRPr="009733EE" w:rsidTr="005D4AF3">
        <w:trPr>
          <w:trHeight w:val="510"/>
        </w:trPr>
        <w:tc>
          <w:tcPr>
            <w:tcW w:w="3691" w:type="dxa"/>
            <w:tcBorders>
              <w:top w:val="nil"/>
              <w:left w:val="single" w:sz="4" w:space="0" w:color="auto"/>
              <w:bottom w:val="single" w:sz="4" w:space="0" w:color="auto"/>
              <w:right w:val="single" w:sz="4" w:space="0" w:color="auto"/>
            </w:tcBorders>
            <w:shd w:val="clear" w:color="auto" w:fill="auto"/>
            <w:vAlign w:val="center"/>
            <w:hideMark/>
          </w:tcPr>
          <w:p w:rsidR="00C531B8" w:rsidRPr="00E77A51" w:rsidRDefault="00C531B8" w:rsidP="00C531B8">
            <w:pPr>
              <w:ind w:firstLine="0"/>
              <w:jc w:val="left"/>
              <w:rPr>
                <w:rFonts w:eastAsia="Times New Roman"/>
                <w:color w:val="000000"/>
                <w:lang w:eastAsia="ru-RU"/>
              </w:rPr>
            </w:pPr>
            <w:r w:rsidRPr="00E77A51">
              <w:rPr>
                <w:rFonts w:eastAsia="Times New Roman"/>
                <w:color w:val="000000"/>
                <w:sz w:val="22"/>
                <w:szCs w:val="22"/>
                <w:lang w:eastAsia="ru-RU"/>
              </w:rPr>
              <w:t>котельная ГБУЗ "Областная Больниц</w:t>
            </w:r>
            <w:r w:rsidR="005D4AF3" w:rsidRPr="00E77A51">
              <w:rPr>
                <w:rFonts w:eastAsia="Times New Roman"/>
                <w:color w:val="000000"/>
                <w:sz w:val="22"/>
                <w:szCs w:val="22"/>
                <w:lang w:eastAsia="ru-RU"/>
              </w:rPr>
              <w:t>а г.Чебаркуль", ул.Крылова</w:t>
            </w:r>
            <w:r w:rsidR="00E77A51">
              <w:rPr>
                <w:rFonts w:eastAsia="Times New Roman"/>
                <w:color w:val="000000"/>
                <w:sz w:val="22"/>
                <w:szCs w:val="22"/>
                <w:lang w:eastAsia="ru-RU"/>
              </w:rPr>
              <w:t>,</w:t>
            </w:r>
            <w:r w:rsidR="005D4AF3" w:rsidRPr="00E77A51">
              <w:rPr>
                <w:rFonts w:eastAsia="Times New Roman"/>
                <w:color w:val="000000"/>
                <w:sz w:val="22"/>
                <w:szCs w:val="22"/>
                <w:lang w:eastAsia="ru-RU"/>
              </w:rPr>
              <w:t xml:space="preserve"> 83/5</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9</w:t>
            </w:r>
            <w:r w:rsidR="00C531B8" w:rsidRPr="009733EE">
              <w:rPr>
                <w:rFonts w:eastAsia="Times New Roman"/>
                <w:color w:val="000000"/>
                <w:sz w:val="20"/>
                <w:szCs w:val="20"/>
                <w:lang w:eastAsia="ru-RU"/>
              </w:rPr>
              <w:t>8</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8"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2</w:t>
            </w:r>
            <w:r w:rsidR="00C531B8" w:rsidRPr="009733EE">
              <w:rPr>
                <w:rFonts w:eastAsia="Times New Roman"/>
                <w:color w:val="000000"/>
                <w:sz w:val="20"/>
                <w:szCs w:val="20"/>
                <w:lang w:eastAsia="ru-RU"/>
              </w:rPr>
              <w:t>7</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9</w:t>
            </w:r>
            <w:r w:rsidR="00C531B8" w:rsidRPr="009733EE">
              <w:rPr>
                <w:rFonts w:eastAsia="Times New Roman"/>
                <w:color w:val="000000"/>
                <w:sz w:val="20"/>
                <w:szCs w:val="20"/>
                <w:lang w:eastAsia="ru-RU"/>
              </w:rPr>
              <w:t>8</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2</w:t>
            </w:r>
            <w:r w:rsidR="00C531B8" w:rsidRPr="009733EE">
              <w:rPr>
                <w:rFonts w:eastAsia="Times New Roman"/>
                <w:color w:val="000000"/>
                <w:sz w:val="20"/>
                <w:szCs w:val="20"/>
                <w:lang w:eastAsia="ru-RU"/>
              </w:rPr>
              <w:t>7</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9</w:t>
            </w:r>
            <w:r w:rsidR="00C531B8" w:rsidRPr="009733EE">
              <w:rPr>
                <w:rFonts w:eastAsia="Times New Roman"/>
                <w:color w:val="000000"/>
                <w:sz w:val="20"/>
                <w:szCs w:val="20"/>
                <w:lang w:eastAsia="ru-RU"/>
              </w:rPr>
              <w:t>8</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635"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2</w:t>
            </w:r>
            <w:r w:rsidR="00C531B8" w:rsidRPr="009733EE">
              <w:rPr>
                <w:rFonts w:eastAsia="Times New Roman"/>
                <w:color w:val="000000"/>
                <w:sz w:val="20"/>
                <w:szCs w:val="20"/>
                <w:lang w:eastAsia="ru-RU"/>
              </w:rPr>
              <w:t>7</w:t>
            </w:r>
          </w:p>
        </w:tc>
      </w:tr>
      <w:tr w:rsidR="00C531B8" w:rsidRPr="009733EE" w:rsidTr="005D4AF3">
        <w:trPr>
          <w:trHeight w:val="765"/>
        </w:trPr>
        <w:tc>
          <w:tcPr>
            <w:tcW w:w="3691" w:type="dxa"/>
            <w:tcBorders>
              <w:top w:val="nil"/>
              <w:left w:val="single" w:sz="4" w:space="0" w:color="auto"/>
              <w:bottom w:val="single" w:sz="4" w:space="0" w:color="auto"/>
              <w:right w:val="single" w:sz="4" w:space="0" w:color="auto"/>
            </w:tcBorders>
            <w:shd w:val="clear" w:color="auto" w:fill="auto"/>
            <w:vAlign w:val="center"/>
            <w:hideMark/>
          </w:tcPr>
          <w:p w:rsidR="00C531B8" w:rsidRPr="00E77A51" w:rsidRDefault="00C531B8" w:rsidP="00C531B8">
            <w:pPr>
              <w:ind w:firstLine="0"/>
              <w:jc w:val="left"/>
              <w:rPr>
                <w:rFonts w:eastAsia="Times New Roman"/>
                <w:color w:val="000000"/>
                <w:lang w:eastAsia="ru-RU"/>
              </w:rPr>
            </w:pPr>
            <w:r w:rsidRPr="00E77A51">
              <w:rPr>
                <w:rFonts w:eastAsia="Times New Roman"/>
                <w:color w:val="000000"/>
                <w:sz w:val="22"/>
                <w:szCs w:val="22"/>
                <w:lang w:eastAsia="ru-RU"/>
              </w:rPr>
              <w:lastRenderedPageBreak/>
              <w:t>котельная ГУП Челябинской области Пансионат с лечением «Карагайский бор» Филиал «Сосновая горка»</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3</w:t>
            </w:r>
            <w:r>
              <w:rPr>
                <w:rFonts w:eastAsia="Times New Roman"/>
                <w:color w:val="000000"/>
                <w:sz w:val="20"/>
                <w:szCs w:val="20"/>
                <w:lang w:eastAsia="ru-RU"/>
              </w:rPr>
              <w:t>,</w:t>
            </w:r>
            <w:r w:rsidRPr="009733EE">
              <w:rPr>
                <w:rFonts w:eastAsia="Times New Roman"/>
                <w:color w:val="000000"/>
                <w:sz w:val="20"/>
                <w:szCs w:val="20"/>
                <w:lang w:eastAsia="ru-RU"/>
              </w:rPr>
              <w:t>7</w:t>
            </w:r>
            <w:r w:rsidR="00C531B8" w:rsidRPr="009733EE">
              <w:rPr>
                <w:rFonts w:eastAsia="Times New Roman"/>
                <w:color w:val="000000"/>
                <w:sz w:val="20"/>
                <w:szCs w:val="20"/>
                <w:lang w:eastAsia="ru-RU"/>
              </w:rPr>
              <w:t>4</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8"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3</w:t>
            </w:r>
            <w:r>
              <w:rPr>
                <w:rFonts w:eastAsia="Times New Roman"/>
                <w:color w:val="000000"/>
                <w:sz w:val="20"/>
                <w:szCs w:val="20"/>
                <w:lang w:eastAsia="ru-RU"/>
              </w:rPr>
              <w:t>,</w:t>
            </w:r>
            <w:r w:rsidRPr="009733EE">
              <w:rPr>
                <w:rFonts w:eastAsia="Times New Roman"/>
                <w:color w:val="000000"/>
                <w:sz w:val="20"/>
                <w:szCs w:val="20"/>
                <w:lang w:eastAsia="ru-RU"/>
              </w:rPr>
              <w:t>7</w:t>
            </w:r>
            <w:r w:rsidR="00C531B8" w:rsidRPr="009733EE">
              <w:rPr>
                <w:rFonts w:eastAsia="Times New Roman"/>
                <w:color w:val="000000"/>
                <w:sz w:val="20"/>
                <w:szCs w:val="20"/>
                <w:lang w:eastAsia="ru-RU"/>
              </w:rPr>
              <w:t>4</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3</w:t>
            </w:r>
            <w:r>
              <w:rPr>
                <w:rFonts w:eastAsia="Times New Roman"/>
                <w:color w:val="000000"/>
                <w:sz w:val="20"/>
                <w:szCs w:val="20"/>
                <w:lang w:eastAsia="ru-RU"/>
              </w:rPr>
              <w:t>,</w:t>
            </w:r>
            <w:r w:rsidRPr="009733EE">
              <w:rPr>
                <w:rFonts w:eastAsia="Times New Roman"/>
                <w:color w:val="000000"/>
                <w:sz w:val="20"/>
                <w:szCs w:val="20"/>
                <w:lang w:eastAsia="ru-RU"/>
              </w:rPr>
              <w:t>7</w:t>
            </w:r>
            <w:r w:rsidR="00C531B8" w:rsidRPr="009733EE">
              <w:rPr>
                <w:rFonts w:eastAsia="Times New Roman"/>
                <w:color w:val="000000"/>
                <w:sz w:val="20"/>
                <w:szCs w:val="20"/>
                <w:lang w:eastAsia="ru-RU"/>
              </w:rPr>
              <w:t>4</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635"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r>
      <w:tr w:rsidR="00C531B8" w:rsidRPr="009733EE" w:rsidTr="005D4AF3">
        <w:trPr>
          <w:trHeight w:val="315"/>
        </w:trPr>
        <w:tc>
          <w:tcPr>
            <w:tcW w:w="3691" w:type="dxa"/>
            <w:tcBorders>
              <w:top w:val="nil"/>
              <w:left w:val="single" w:sz="4" w:space="0" w:color="auto"/>
              <w:bottom w:val="single" w:sz="4" w:space="0" w:color="auto"/>
              <w:right w:val="single" w:sz="4" w:space="0" w:color="auto"/>
            </w:tcBorders>
            <w:shd w:val="clear" w:color="auto" w:fill="auto"/>
            <w:vAlign w:val="center"/>
            <w:hideMark/>
          </w:tcPr>
          <w:p w:rsidR="00C531B8" w:rsidRPr="00E77A51" w:rsidRDefault="00C531B8" w:rsidP="00C531B8">
            <w:pPr>
              <w:ind w:firstLine="0"/>
              <w:jc w:val="left"/>
              <w:rPr>
                <w:rFonts w:eastAsia="Times New Roman"/>
                <w:color w:val="000000"/>
                <w:lang w:eastAsia="ru-RU"/>
              </w:rPr>
            </w:pPr>
            <w:r w:rsidRPr="00E77A51">
              <w:rPr>
                <w:rFonts w:eastAsia="Times New Roman"/>
                <w:color w:val="000000"/>
                <w:sz w:val="22"/>
                <w:szCs w:val="22"/>
                <w:lang w:eastAsia="ru-RU"/>
              </w:rPr>
              <w:t>котельная пансионат</w:t>
            </w:r>
            <w:r w:rsidR="00E77A51">
              <w:rPr>
                <w:rFonts w:eastAsia="Times New Roman"/>
                <w:color w:val="000000"/>
                <w:sz w:val="22"/>
                <w:szCs w:val="22"/>
                <w:lang w:eastAsia="ru-RU"/>
              </w:rPr>
              <w:t>а</w:t>
            </w:r>
            <w:r w:rsidRPr="00E77A51">
              <w:rPr>
                <w:rFonts w:eastAsia="Times New Roman"/>
                <w:color w:val="000000"/>
                <w:sz w:val="22"/>
                <w:szCs w:val="22"/>
                <w:lang w:eastAsia="ru-RU"/>
              </w:rPr>
              <w:t xml:space="preserve"> «Утес»</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6</w:t>
            </w:r>
            <w:r w:rsidR="00C531B8" w:rsidRPr="009733EE">
              <w:rPr>
                <w:rFonts w:eastAsia="Times New Roman"/>
                <w:color w:val="000000"/>
                <w:sz w:val="20"/>
                <w:szCs w:val="20"/>
                <w:lang w:eastAsia="ru-RU"/>
              </w:rPr>
              <w:t>3</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8"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6</w:t>
            </w:r>
            <w:r w:rsidR="00C531B8" w:rsidRPr="009733EE">
              <w:rPr>
                <w:rFonts w:eastAsia="Times New Roman"/>
                <w:color w:val="000000"/>
                <w:sz w:val="20"/>
                <w:szCs w:val="20"/>
                <w:lang w:eastAsia="ru-RU"/>
              </w:rPr>
              <w:t>3</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6</w:t>
            </w:r>
            <w:r w:rsidR="00C531B8" w:rsidRPr="009733EE">
              <w:rPr>
                <w:rFonts w:eastAsia="Times New Roman"/>
                <w:color w:val="000000"/>
                <w:sz w:val="20"/>
                <w:szCs w:val="20"/>
                <w:lang w:eastAsia="ru-RU"/>
              </w:rPr>
              <w:t>3</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635"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r>
      <w:tr w:rsidR="00C531B8" w:rsidRPr="009733EE" w:rsidTr="005D4AF3">
        <w:trPr>
          <w:trHeight w:val="315"/>
        </w:trPr>
        <w:tc>
          <w:tcPr>
            <w:tcW w:w="3691" w:type="dxa"/>
            <w:tcBorders>
              <w:top w:val="nil"/>
              <w:left w:val="single" w:sz="4" w:space="0" w:color="auto"/>
              <w:bottom w:val="single" w:sz="4" w:space="0" w:color="auto"/>
              <w:right w:val="single" w:sz="4" w:space="0" w:color="auto"/>
            </w:tcBorders>
            <w:shd w:val="clear" w:color="auto" w:fill="auto"/>
            <w:vAlign w:val="center"/>
            <w:hideMark/>
          </w:tcPr>
          <w:p w:rsidR="00C531B8" w:rsidRPr="00E77A51" w:rsidRDefault="00C531B8" w:rsidP="00E77A51">
            <w:pPr>
              <w:ind w:firstLine="0"/>
              <w:jc w:val="left"/>
              <w:rPr>
                <w:rFonts w:eastAsia="Times New Roman"/>
                <w:color w:val="000000"/>
                <w:lang w:eastAsia="ru-RU"/>
              </w:rPr>
            </w:pPr>
            <w:r w:rsidRPr="00E77A51">
              <w:rPr>
                <w:rFonts w:eastAsia="Times New Roman"/>
                <w:color w:val="000000"/>
                <w:sz w:val="22"/>
                <w:szCs w:val="22"/>
                <w:lang w:eastAsia="ru-RU"/>
              </w:rPr>
              <w:t>котельная санатори</w:t>
            </w:r>
            <w:r w:rsidR="00E77A51">
              <w:rPr>
                <w:rFonts w:eastAsia="Times New Roman"/>
                <w:color w:val="000000"/>
                <w:sz w:val="22"/>
                <w:szCs w:val="22"/>
                <w:lang w:eastAsia="ru-RU"/>
              </w:rPr>
              <w:t>я</w:t>
            </w:r>
            <w:r w:rsidRPr="00E77A51">
              <w:rPr>
                <w:rFonts w:eastAsia="Times New Roman"/>
                <w:color w:val="000000"/>
                <w:sz w:val="22"/>
                <w:szCs w:val="22"/>
                <w:lang w:eastAsia="ru-RU"/>
              </w:rPr>
              <w:t xml:space="preserve"> «Еловое»</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3</w:t>
            </w:r>
            <w:r>
              <w:rPr>
                <w:rFonts w:eastAsia="Times New Roman"/>
                <w:color w:val="000000"/>
                <w:sz w:val="20"/>
                <w:szCs w:val="20"/>
                <w:lang w:eastAsia="ru-RU"/>
              </w:rPr>
              <w:t>,</w:t>
            </w:r>
            <w:r w:rsidRPr="009733EE">
              <w:rPr>
                <w:rFonts w:eastAsia="Times New Roman"/>
                <w:color w:val="000000"/>
                <w:sz w:val="20"/>
                <w:szCs w:val="20"/>
                <w:lang w:eastAsia="ru-RU"/>
              </w:rPr>
              <w:t>1</w:t>
            </w:r>
            <w:r w:rsidR="00C531B8" w:rsidRPr="009733EE">
              <w:rPr>
                <w:rFonts w:eastAsia="Times New Roman"/>
                <w:color w:val="000000"/>
                <w:sz w:val="20"/>
                <w:szCs w:val="20"/>
                <w:lang w:eastAsia="ru-RU"/>
              </w:rPr>
              <w:t>8</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7</w:t>
            </w:r>
            <w:r w:rsidR="00C531B8" w:rsidRPr="009733EE">
              <w:rPr>
                <w:rFonts w:eastAsia="Times New Roman"/>
                <w:color w:val="000000"/>
                <w:sz w:val="20"/>
                <w:szCs w:val="20"/>
                <w:lang w:eastAsia="ru-RU"/>
              </w:rPr>
              <w:t>5</w:t>
            </w:r>
          </w:p>
        </w:tc>
        <w:tc>
          <w:tcPr>
            <w:tcW w:w="708"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3</w:t>
            </w:r>
            <w:r>
              <w:rPr>
                <w:rFonts w:eastAsia="Times New Roman"/>
                <w:color w:val="000000"/>
                <w:sz w:val="20"/>
                <w:szCs w:val="20"/>
                <w:lang w:eastAsia="ru-RU"/>
              </w:rPr>
              <w:t>,</w:t>
            </w:r>
            <w:r w:rsidRPr="009733EE">
              <w:rPr>
                <w:rFonts w:eastAsia="Times New Roman"/>
                <w:color w:val="000000"/>
                <w:sz w:val="20"/>
                <w:szCs w:val="20"/>
                <w:lang w:eastAsia="ru-RU"/>
              </w:rPr>
              <w:t>1</w:t>
            </w:r>
            <w:r w:rsidR="00C531B8" w:rsidRPr="009733EE">
              <w:rPr>
                <w:rFonts w:eastAsia="Times New Roman"/>
                <w:color w:val="000000"/>
                <w:sz w:val="20"/>
                <w:szCs w:val="20"/>
                <w:lang w:eastAsia="ru-RU"/>
              </w:rPr>
              <w:t>8</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7</w:t>
            </w:r>
            <w:r w:rsidR="00C531B8" w:rsidRPr="009733EE">
              <w:rPr>
                <w:rFonts w:eastAsia="Times New Roman"/>
                <w:color w:val="000000"/>
                <w:sz w:val="20"/>
                <w:szCs w:val="20"/>
                <w:lang w:eastAsia="ru-RU"/>
              </w:rPr>
              <w:t>5</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3</w:t>
            </w:r>
            <w:r>
              <w:rPr>
                <w:rFonts w:eastAsia="Times New Roman"/>
                <w:color w:val="000000"/>
                <w:sz w:val="20"/>
                <w:szCs w:val="20"/>
                <w:lang w:eastAsia="ru-RU"/>
              </w:rPr>
              <w:t>,</w:t>
            </w:r>
            <w:r w:rsidRPr="009733EE">
              <w:rPr>
                <w:rFonts w:eastAsia="Times New Roman"/>
                <w:color w:val="000000"/>
                <w:sz w:val="20"/>
                <w:szCs w:val="20"/>
                <w:lang w:eastAsia="ru-RU"/>
              </w:rPr>
              <w:t>1</w:t>
            </w:r>
            <w:r w:rsidR="00C531B8" w:rsidRPr="009733EE">
              <w:rPr>
                <w:rFonts w:eastAsia="Times New Roman"/>
                <w:color w:val="000000"/>
                <w:sz w:val="20"/>
                <w:szCs w:val="20"/>
                <w:lang w:eastAsia="ru-RU"/>
              </w:rPr>
              <w:t>8</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7</w:t>
            </w:r>
            <w:r w:rsidR="00C531B8" w:rsidRPr="009733EE">
              <w:rPr>
                <w:rFonts w:eastAsia="Times New Roman"/>
                <w:color w:val="000000"/>
                <w:sz w:val="20"/>
                <w:szCs w:val="20"/>
                <w:lang w:eastAsia="ru-RU"/>
              </w:rPr>
              <w:t>5</w:t>
            </w:r>
          </w:p>
        </w:tc>
        <w:tc>
          <w:tcPr>
            <w:tcW w:w="635"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r>
      <w:tr w:rsidR="00C531B8" w:rsidRPr="009733EE" w:rsidTr="005D4AF3">
        <w:trPr>
          <w:trHeight w:val="315"/>
        </w:trPr>
        <w:tc>
          <w:tcPr>
            <w:tcW w:w="3691" w:type="dxa"/>
            <w:tcBorders>
              <w:top w:val="nil"/>
              <w:left w:val="single" w:sz="4" w:space="0" w:color="auto"/>
              <w:bottom w:val="single" w:sz="4" w:space="0" w:color="auto"/>
              <w:right w:val="single" w:sz="4" w:space="0" w:color="auto"/>
            </w:tcBorders>
            <w:shd w:val="clear" w:color="auto" w:fill="auto"/>
            <w:vAlign w:val="center"/>
            <w:hideMark/>
          </w:tcPr>
          <w:p w:rsidR="00C531B8" w:rsidRPr="00E77A51" w:rsidRDefault="00C531B8" w:rsidP="00C531B8">
            <w:pPr>
              <w:ind w:firstLine="0"/>
              <w:jc w:val="left"/>
              <w:rPr>
                <w:rFonts w:eastAsia="Times New Roman"/>
                <w:color w:val="000000"/>
                <w:lang w:eastAsia="ru-RU"/>
              </w:rPr>
            </w:pPr>
            <w:r w:rsidRPr="00E77A51">
              <w:rPr>
                <w:rFonts w:eastAsia="Times New Roman"/>
                <w:color w:val="000000"/>
                <w:sz w:val="22"/>
                <w:szCs w:val="22"/>
                <w:lang w:eastAsia="ru-RU"/>
              </w:rPr>
              <w:t>котельная ООО «Курорт Кисегач»</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1</w:t>
            </w:r>
            <w:r>
              <w:rPr>
                <w:rFonts w:eastAsia="Times New Roman"/>
                <w:color w:val="000000"/>
                <w:sz w:val="20"/>
                <w:szCs w:val="20"/>
                <w:lang w:eastAsia="ru-RU"/>
              </w:rPr>
              <w:t>,</w:t>
            </w:r>
            <w:r w:rsidRPr="009733EE">
              <w:rPr>
                <w:rFonts w:eastAsia="Times New Roman"/>
                <w:color w:val="000000"/>
                <w:sz w:val="20"/>
                <w:szCs w:val="20"/>
                <w:lang w:eastAsia="ru-RU"/>
              </w:rPr>
              <w:t>7</w:t>
            </w:r>
            <w:r w:rsidR="00C531B8" w:rsidRPr="009733EE">
              <w:rPr>
                <w:rFonts w:eastAsia="Times New Roman"/>
                <w:color w:val="000000"/>
                <w:sz w:val="20"/>
                <w:szCs w:val="20"/>
                <w:lang w:eastAsia="ru-RU"/>
              </w:rPr>
              <w:t>8</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1</w:t>
            </w:r>
            <w:r>
              <w:rPr>
                <w:rFonts w:eastAsia="Times New Roman"/>
                <w:color w:val="000000"/>
                <w:sz w:val="20"/>
                <w:szCs w:val="20"/>
                <w:lang w:eastAsia="ru-RU"/>
              </w:rPr>
              <w:t>,</w:t>
            </w:r>
            <w:r w:rsidRPr="009733EE">
              <w:rPr>
                <w:rFonts w:eastAsia="Times New Roman"/>
                <w:color w:val="000000"/>
                <w:sz w:val="20"/>
                <w:szCs w:val="20"/>
                <w:lang w:eastAsia="ru-RU"/>
              </w:rPr>
              <w:t>6</w:t>
            </w:r>
            <w:r w:rsidR="00C531B8" w:rsidRPr="009733EE">
              <w:rPr>
                <w:rFonts w:eastAsia="Times New Roman"/>
                <w:color w:val="000000"/>
                <w:sz w:val="20"/>
                <w:szCs w:val="20"/>
                <w:lang w:eastAsia="ru-RU"/>
              </w:rPr>
              <w:t>1</w:t>
            </w:r>
          </w:p>
        </w:tc>
        <w:tc>
          <w:tcPr>
            <w:tcW w:w="708"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1</w:t>
            </w:r>
            <w:r>
              <w:rPr>
                <w:rFonts w:eastAsia="Times New Roman"/>
                <w:color w:val="000000"/>
                <w:sz w:val="20"/>
                <w:szCs w:val="20"/>
                <w:lang w:eastAsia="ru-RU"/>
              </w:rPr>
              <w:t>,</w:t>
            </w:r>
            <w:r w:rsidRPr="009733EE">
              <w:rPr>
                <w:rFonts w:eastAsia="Times New Roman"/>
                <w:color w:val="000000"/>
                <w:sz w:val="20"/>
                <w:szCs w:val="20"/>
                <w:lang w:eastAsia="ru-RU"/>
              </w:rPr>
              <w:t>7</w:t>
            </w:r>
            <w:r w:rsidR="00C531B8" w:rsidRPr="009733EE">
              <w:rPr>
                <w:rFonts w:eastAsia="Times New Roman"/>
                <w:color w:val="000000"/>
                <w:sz w:val="20"/>
                <w:szCs w:val="20"/>
                <w:lang w:eastAsia="ru-RU"/>
              </w:rPr>
              <w:t>8</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1</w:t>
            </w:r>
            <w:r>
              <w:rPr>
                <w:rFonts w:eastAsia="Times New Roman"/>
                <w:color w:val="000000"/>
                <w:sz w:val="20"/>
                <w:szCs w:val="20"/>
                <w:lang w:eastAsia="ru-RU"/>
              </w:rPr>
              <w:t>,</w:t>
            </w:r>
            <w:r w:rsidRPr="009733EE">
              <w:rPr>
                <w:rFonts w:eastAsia="Times New Roman"/>
                <w:color w:val="000000"/>
                <w:sz w:val="20"/>
                <w:szCs w:val="20"/>
                <w:lang w:eastAsia="ru-RU"/>
              </w:rPr>
              <w:t>6</w:t>
            </w:r>
            <w:r w:rsidR="00C531B8" w:rsidRPr="009733EE">
              <w:rPr>
                <w:rFonts w:eastAsia="Times New Roman"/>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1</w:t>
            </w:r>
            <w:r>
              <w:rPr>
                <w:rFonts w:eastAsia="Times New Roman"/>
                <w:color w:val="000000"/>
                <w:sz w:val="20"/>
                <w:szCs w:val="20"/>
                <w:lang w:eastAsia="ru-RU"/>
              </w:rPr>
              <w:t>,</w:t>
            </w:r>
            <w:r w:rsidRPr="009733EE">
              <w:rPr>
                <w:rFonts w:eastAsia="Times New Roman"/>
                <w:color w:val="000000"/>
                <w:sz w:val="20"/>
                <w:szCs w:val="20"/>
                <w:lang w:eastAsia="ru-RU"/>
              </w:rPr>
              <w:t>7</w:t>
            </w:r>
            <w:r w:rsidR="00C531B8" w:rsidRPr="009733EE">
              <w:rPr>
                <w:rFonts w:eastAsia="Times New Roman"/>
                <w:color w:val="000000"/>
                <w:sz w:val="20"/>
                <w:szCs w:val="20"/>
                <w:lang w:eastAsia="ru-RU"/>
              </w:rPr>
              <w:t>8</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1</w:t>
            </w:r>
            <w:r>
              <w:rPr>
                <w:rFonts w:eastAsia="Times New Roman"/>
                <w:color w:val="000000"/>
                <w:sz w:val="20"/>
                <w:szCs w:val="20"/>
                <w:lang w:eastAsia="ru-RU"/>
              </w:rPr>
              <w:t>,</w:t>
            </w:r>
            <w:r w:rsidRPr="009733EE">
              <w:rPr>
                <w:rFonts w:eastAsia="Times New Roman"/>
                <w:color w:val="000000"/>
                <w:sz w:val="20"/>
                <w:szCs w:val="20"/>
                <w:lang w:eastAsia="ru-RU"/>
              </w:rPr>
              <w:t>6</w:t>
            </w:r>
            <w:r w:rsidR="00C531B8" w:rsidRPr="009733EE">
              <w:rPr>
                <w:rFonts w:eastAsia="Times New Roman"/>
                <w:color w:val="000000"/>
                <w:sz w:val="20"/>
                <w:szCs w:val="20"/>
                <w:lang w:eastAsia="ru-RU"/>
              </w:rPr>
              <w:t>1</w:t>
            </w:r>
          </w:p>
        </w:tc>
        <w:tc>
          <w:tcPr>
            <w:tcW w:w="635"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r>
      <w:tr w:rsidR="00C531B8" w:rsidRPr="009733EE" w:rsidTr="005D4AF3">
        <w:trPr>
          <w:trHeight w:val="315"/>
        </w:trPr>
        <w:tc>
          <w:tcPr>
            <w:tcW w:w="3691" w:type="dxa"/>
            <w:tcBorders>
              <w:top w:val="nil"/>
              <w:left w:val="single" w:sz="4" w:space="0" w:color="auto"/>
              <w:bottom w:val="single" w:sz="4" w:space="0" w:color="auto"/>
              <w:right w:val="single" w:sz="4" w:space="0" w:color="auto"/>
            </w:tcBorders>
            <w:shd w:val="clear" w:color="auto" w:fill="auto"/>
            <w:vAlign w:val="center"/>
            <w:hideMark/>
          </w:tcPr>
          <w:p w:rsidR="00C531B8" w:rsidRPr="00E77A51" w:rsidRDefault="00C531B8" w:rsidP="00E77A51">
            <w:pPr>
              <w:ind w:firstLine="0"/>
              <w:jc w:val="left"/>
              <w:rPr>
                <w:rFonts w:eastAsia="Times New Roman"/>
                <w:color w:val="000000"/>
                <w:lang w:eastAsia="ru-RU"/>
              </w:rPr>
            </w:pPr>
            <w:r w:rsidRPr="00E77A51">
              <w:rPr>
                <w:rFonts w:eastAsia="Times New Roman"/>
                <w:color w:val="000000"/>
                <w:sz w:val="22"/>
                <w:szCs w:val="22"/>
                <w:lang w:eastAsia="ru-RU"/>
              </w:rPr>
              <w:t>котельная поселк</w:t>
            </w:r>
            <w:r w:rsidR="00E77A51">
              <w:rPr>
                <w:rFonts w:eastAsia="Times New Roman"/>
                <w:color w:val="000000"/>
                <w:sz w:val="22"/>
                <w:szCs w:val="22"/>
                <w:lang w:eastAsia="ru-RU"/>
              </w:rPr>
              <w:t>а</w:t>
            </w:r>
            <w:r w:rsidRPr="00E77A51">
              <w:rPr>
                <w:rFonts w:eastAsia="Times New Roman"/>
                <w:color w:val="000000"/>
                <w:sz w:val="22"/>
                <w:szCs w:val="22"/>
                <w:lang w:eastAsia="ru-RU"/>
              </w:rPr>
              <w:t xml:space="preserve"> Санаторий Кисегач</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2</w:t>
            </w:r>
            <w:r>
              <w:rPr>
                <w:rFonts w:eastAsia="Times New Roman"/>
                <w:color w:val="000000"/>
                <w:sz w:val="20"/>
                <w:szCs w:val="20"/>
                <w:lang w:eastAsia="ru-RU"/>
              </w:rPr>
              <w:t>,</w:t>
            </w:r>
            <w:r w:rsidRPr="009733EE">
              <w:rPr>
                <w:rFonts w:eastAsia="Times New Roman"/>
                <w:color w:val="000000"/>
                <w:sz w:val="20"/>
                <w:szCs w:val="20"/>
                <w:lang w:eastAsia="ru-RU"/>
              </w:rPr>
              <w:t>4</w:t>
            </w:r>
            <w:r w:rsidR="00C531B8" w:rsidRPr="009733EE">
              <w:rPr>
                <w:rFonts w:eastAsia="Times New Roman"/>
                <w:color w:val="000000"/>
                <w:sz w:val="20"/>
                <w:szCs w:val="20"/>
                <w:lang w:eastAsia="ru-RU"/>
              </w:rPr>
              <w:t>0</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3</w:t>
            </w:r>
            <w:r w:rsidR="00C531B8" w:rsidRPr="009733EE">
              <w:rPr>
                <w:rFonts w:eastAsia="Times New Roman"/>
                <w:color w:val="000000"/>
                <w:sz w:val="20"/>
                <w:szCs w:val="20"/>
                <w:lang w:eastAsia="ru-RU"/>
              </w:rPr>
              <w:t>5</w:t>
            </w:r>
          </w:p>
        </w:tc>
        <w:tc>
          <w:tcPr>
            <w:tcW w:w="708"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2</w:t>
            </w:r>
            <w:r>
              <w:rPr>
                <w:rFonts w:eastAsia="Times New Roman"/>
                <w:color w:val="000000"/>
                <w:sz w:val="20"/>
                <w:szCs w:val="20"/>
                <w:lang w:eastAsia="ru-RU"/>
              </w:rPr>
              <w:t>,</w:t>
            </w:r>
            <w:r w:rsidRPr="009733EE">
              <w:rPr>
                <w:rFonts w:eastAsia="Times New Roman"/>
                <w:color w:val="000000"/>
                <w:sz w:val="20"/>
                <w:szCs w:val="20"/>
                <w:lang w:eastAsia="ru-RU"/>
              </w:rPr>
              <w:t>4</w:t>
            </w:r>
            <w:r w:rsidR="00C531B8" w:rsidRPr="009733EE">
              <w:rPr>
                <w:rFonts w:eastAsia="Times New Roman"/>
                <w:color w:val="000000"/>
                <w:sz w:val="20"/>
                <w:szCs w:val="20"/>
                <w:lang w:eastAsia="ru-RU"/>
              </w:rPr>
              <w:t>0</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3</w:t>
            </w:r>
            <w:r w:rsidR="00C531B8" w:rsidRPr="009733EE">
              <w:rPr>
                <w:rFonts w:eastAsia="Times New Roman"/>
                <w:color w:val="000000"/>
                <w:sz w:val="20"/>
                <w:szCs w:val="20"/>
                <w:lang w:eastAsia="ru-RU"/>
              </w:rPr>
              <w:t>5</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2</w:t>
            </w:r>
            <w:r>
              <w:rPr>
                <w:rFonts w:eastAsia="Times New Roman"/>
                <w:color w:val="000000"/>
                <w:sz w:val="20"/>
                <w:szCs w:val="20"/>
                <w:lang w:eastAsia="ru-RU"/>
              </w:rPr>
              <w:t>,</w:t>
            </w:r>
            <w:r w:rsidRPr="009733EE">
              <w:rPr>
                <w:rFonts w:eastAsia="Times New Roman"/>
                <w:color w:val="000000"/>
                <w:sz w:val="20"/>
                <w:szCs w:val="20"/>
                <w:lang w:eastAsia="ru-RU"/>
              </w:rPr>
              <w:t>4</w:t>
            </w:r>
            <w:r w:rsidR="00C531B8" w:rsidRPr="009733EE">
              <w:rPr>
                <w:rFonts w:eastAsia="Times New Roman"/>
                <w:color w:val="000000"/>
                <w:sz w:val="20"/>
                <w:szCs w:val="20"/>
                <w:lang w:eastAsia="ru-RU"/>
              </w:rPr>
              <w:t>0</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3</w:t>
            </w:r>
            <w:r w:rsidR="00C531B8" w:rsidRPr="009733EE">
              <w:rPr>
                <w:rFonts w:eastAsia="Times New Roman"/>
                <w:color w:val="000000"/>
                <w:sz w:val="20"/>
                <w:szCs w:val="20"/>
                <w:lang w:eastAsia="ru-RU"/>
              </w:rPr>
              <w:t>5</w:t>
            </w:r>
          </w:p>
        </w:tc>
        <w:tc>
          <w:tcPr>
            <w:tcW w:w="635"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r>
      <w:tr w:rsidR="00C531B8" w:rsidRPr="009733EE" w:rsidTr="005D4AF3">
        <w:trPr>
          <w:trHeight w:val="315"/>
        </w:trPr>
        <w:tc>
          <w:tcPr>
            <w:tcW w:w="3691" w:type="dxa"/>
            <w:tcBorders>
              <w:top w:val="nil"/>
              <w:left w:val="single" w:sz="4" w:space="0" w:color="auto"/>
              <w:bottom w:val="single" w:sz="4" w:space="0" w:color="auto"/>
              <w:right w:val="single" w:sz="4" w:space="0" w:color="auto"/>
            </w:tcBorders>
            <w:shd w:val="clear" w:color="auto" w:fill="auto"/>
            <w:vAlign w:val="center"/>
            <w:hideMark/>
          </w:tcPr>
          <w:p w:rsidR="00C531B8" w:rsidRPr="00E77A51" w:rsidRDefault="00C531B8" w:rsidP="00C531B8">
            <w:pPr>
              <w:ind w:firstLine="0"/>
              <w:jc w:val="left"/>
              <w:rPr>
                <w:rFonts w:eastAsia="Times New Roman"/>
                <w:color w:val="000000"/>
                <w:lang w:eastAsia="ru-RU"/>
              </w:rPr>
            </w:pPr>
            <w:r w:rsidRPr="00E77A51">
              <w:rPr>
                <w:rFonts w:eastAsia="Times New Roman"/>
                <w:color w:val="000000"/>
                <w:sz w:val="22"/>
                <w:szCs w:val="22"/>
                <w:lang w:eastAsia="ru-RU"/>
              </w:rPr>
              <w:t>котельная ООО «Лесная сказка»</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5</w:t>
            </w:r>
            <w:r w:rsidR="00C531B8" w:rsidRPr="009733EE">
              <w:rPr>
                <w:rFonts w:eastAsia="Times New Roman"/>
                <w:color w:val="000000"/>
                <w:sz w:val="20"/>
                <w:szCs w:val="20"/>
                <w:lang w:eastAsia="ru-RU"/>
              </w:rPr>
              <w:t>6</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8"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2</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5</w:t>
            </w:r>
            <w:r w:rsidR="00C531B8" w:rsidRPr="009733EE">
              <w:rPr>
                <w:rFonts w:eastAsia="Times New Roman"/>
                <w:color w:val="000000"/>
                <w:sz w:val="20"/>
                <w:szCs w:val="20"/>
                <w:lang w:eastAsia="ru-RU"/>
              </w:rPr>
              <w:t>6</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2</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5</w:t>
            </w:r>
            <w:r w:rsidR="00C531B8" w:rsidRPr="009733EE">
              <w:rPr>
                <w:rFonts w:eastAsia="Times New Roman"/>
                <w:color w:val="000000"/>
                <w:sz w:val="20"/>
                <w:szCs w:val="20"/>
                <w:lang w:eastAsia="ru-RU"/>
              </w:rPr>
              <w:t>6</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635"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2</w:t>
            </w:r>
          </w:p>
        </w:tc>
      </w:tr>
      <w:tr w:rsidR="00C531B8" w:rsidRPr="009733EE" w:rsidTr="008E26F1">
        <w:trPr>
          <w:trHeight w:val="315"/>
        </w:trPr>
        <w:tc>
          <w:tcPr>
            <w:tcW w:w="3691" w:type="dxa"/>
            <w:tcBorders>
              <w:top w:val="nil"/>
              <w:left w:val="single" w:sz="4" w:space="0" w:color="auto"/>
              <w:bottom w:val="single" w:sz="4" w:space="0" w:color="auto"/>
              <w:right w:val="single" w:sz="4" w:space="0" w:color="auto"/>
            </w:tcBorders>
            <w:shd w:val="clear" w:color="auto" w:fill="auto"/>
            <w:noWrap/>
            <w:vAlign w:val="center"/>
          </w:tcPr>
          <w:p w:rsidR="00C531B8" w:rsidRPr="00E77A51" w:rsidRDefault="00C531B8" w:rsidP="00024EEE">
            <w:pPr>
              <w:ind w:firstLine="0"/>
              <w:jc w:val="left"/>
              <w:rPr>
                <w:rFonts w:eastAsia="Times New Roman"/>
                <w:color w:val="000000"/>
                <w:lang w:eastAsia="ru-RU"/>
              </w:rPr>
            </w:pPr>
          </w:p>
        </w:tc>
        <w:tc>
          <w:tcPr>
            <w:tcW w:w="709" w:type="dxa"/>
            <w:tcBorders>
              <w:top w:val="nil"/>
              <w:left w:val="nil"/>
              <w:bottom w:val="single" w:sz="4" w:space="0" w:color="auto"/>
              <w:right w:val="single" w:sz="4" w:space="0" w:color="auto"/>
            </w:tcBorders>
            <w:shd w:val="clear" w:color="auto" w:fill="auto"/>
            <w:noWrap/>
            <w:vAlign w:val="center"/>
          </w:tcPr>
          <w:p w:rsidR="00C531B8" w:rsidRPr="009733EE" w:rsidRDefault="00C531B8" w:rsidP="00C531B8">
            <w:pPr>
              <w:ind w:firstLine="0"/>
              <w:jc w:val="right"/>
              <w:rPr>
                <w:rFonts w:eastAsia="Times New Roman"/>
                <w:color w:val="000000"/>
                <w:sz w:val="20"/>
                <w:szCs w:val="20"/>
                <w:lang w:eastAsia="ru-RU"/>
              </w:rPr>
            </w:pPr>
          </w:p>
        </w:tc>
        <w:tc>
          <w:tcPr>
            <w:tcW w:w="567" w:type="dxa"/>
            <w:tcBorders>
              <w:top w:val="nil"/>
              <w:left w:val="nil"/>
              <w:bottom w:val="single" w:sz="4" w:space="0" w:color="auto"/>
              <w:right w:val="single" w:sz="4" w:space="0" w:color="auto"/>
            </w:tcBorders>
            <w:shd w:val="clear" w:color="auto" w:fill="auto"/>
            <w:noWrap/>
            <w:vAlign w:val="center"/>
          </w:tcPr>
          <w:p w:rsidR="00C531B8" w:rsidRPr="009733EE" w:rsidRDefault="00C531B8" w:rsidP="00C531B8">
            <w:pPr>
              <w:ind w:firstLine="0"/>
              <w:jc w:val="right"/>
              <w:rPr>
                <w:rFonts w:eastAsia="Times New Roman"/>
                <w:color w:val="000000"/>
                <w:sz w:val="20"/>
                <w:szCs w:val="20"/>
                <w:lang w:eastAsia="ru-RU"/>
              </w:rPr>
            </w:pPr>
          </w:p>
        </w:tc>
        <w:tc>
          <w:tcPr>
            <w:tcW w:w="708" w:type="dxa"/>
            <w:tcBorders>
              <w:top w:val="nil"/>
              <w:left w:val="nil"/>
              <w:bottom w:val="single" w:sz="4" w:space="0" w:color="auto"/>
              <w:right w:val="single" w:sz="4" w:space="0" w:color="auto"/>
            </w:tcBorders>
            <w:shd w:val="clear" w:color="auto" w:fill="auto"/>
            <w:noWrap/>
            <w:vAlign w:val="center"/>
          </w:tcPr>
          <w:p w:rsidR="00C531B8" w:rsidRPr="009733EE" w:rsidRDefault="00C531B8" w:rsidP="00C531B8">
            <w:pPr>
              <w:ind w:firstLine="0"/>
              <w:jc w:val="right"/>
              <w:rPr>
                <w:rFonts w:eastAsia="Times New Roman"/>
                <w:color w:val="000000"/>
                <w:sz w:val="20"/>
                <w:szCs w:val="20"/>
                <w:lang w:eastAsia="ru-RU"/>
              </w:rPr>
            </w:pPr>
          </w:p>
        </w:tc>
        <w:tc>
          <w:tcPr>
            <w:tcW w:w="709" w:type="dxa"/>
            <w:tcBorders>
              <w:top w:val="nil"/>
              <w:left w:val="nil"/>
              <w:bottom w:val="single" w:sz="4" w:space="0" w:color="auto"/>
              <w:right w:val="single" w:sz="4" w:space="0" w:color="auto"/>
            </w:tcBorders>
            <w:shd w:val="clear" w:color="auto" w:fill="auto"/>
            <w:noWrap/>
            <w:vAlign w:val="center"/>
          </w:tcPr>
          <w:p w:rsidR="00C531B8" w:rsidRPr="009733EE" w:rsidRDefault="00C531B8" w:rsidP="00C531B8">
            <w:pPr>
              <w:ind w:firstLine="0"/>
              <w:jc w:val="right"/>
              <w:rPr>
                <w:rFonts w:eastAsia="Times New Roman"/>
                <w:color w:val="000000"/>
                <w:sz w:val="20"/>
                <w:szCs w:val="20"/>
                <w:lang w:eastAsia="ru-RU"/>
              </w:rPr>
            </w:pPr>
          </w:p>
        </w:tc>
        <w:tc>
          <w:tcPr>
            <w:tcW w:w="567" w:type="dxa"/>
            <w:tcBorders>
              <w:top w:val="nil"/>
              <w:left w:val="nil"/>
              <w:bottom w:val="single" w:sz="4" w:space="0" w:color="auto"/>
              <w:right w:val="single" w:sz="4" w:space="0" w:color="auto"/>
            </w:tcBorders>
            <w:shd w:val="clear" w:color="auto" w:fill="auto"/>
            <w:noWrap/>
            <w:vAlign w:val="center"/>
          </w:tcPr>
          <w:p w:rsidR="00C531B8" w:rsidRPr="009733EE" w:rsidRDefault="00C531B8" w:rsidP="00C531B8">
            <w:pPr>
              <w:ind w:firstLine="0"/>
              <w:jc w:val="right"/>
              <w:rPr>
                <w:rFonts w:eastAsia="Times New Roman"/>
                <w:color w:val="000000"/>
                <w:sz w:val="20"/>
                <w:szCs w:val="20"/>
                <w:lang w:eastAsia="ru-RU"/>
              </w:rPr>
            </w:pPr>
          </w:p>
        </w:tc>
        <w:tc>
          <w:tcPr>
            <w:tcW w:w="709" w:type="dxa"/>
            <w:tcBorders>
              <w:top w:val="nil"/>
              <w:left w:val="nil"/>
              <w:bottom w:val="single" w:sz="4" w:space="0" w:color="auto"/>
              <w:right w:val="single" w:sz="4" w:space="0" w:color="auto"/>
            </w:tcBorders>
            <w:shd w:val="clear" w:color="auto" w:fill="auto"/>
            <w:noWrap/>
            <w:vAlign w:val="center"/>
          </w:tcPr>
          <w:p w:rsidR="00C531B8" w:rsidRPr="009733EE" w:rsidRDefault="00C531B8" w:rsidP="00C531B8">
            <w:pPr>
              <w:ind w:firstLine="0"/>
              <w:jc w:val="right"/>
              <w:rPr>
                <w:rFonts w:eastAsia="Times New Roman"/>
                <w:color w:val="000000"/>
                <w:sz w:val="20"/>
                <w:szCs w:val="20"/>
                <w:lang w:eastAsia="ru-RU"/>
              </w:rPr>
            </w:pPr>
          </w:p>
        </w:tc>
        <w:tc>
          <w:tcPr>
            <w:tcW w:w="709" w:type="dxa"/>
            <w:tcBorders>
              <w:top w:val="nil"/>
              <w:left w:val="nil"/>
              <w:bottom w:val="single" w:sz="4" w:space="0" w:color="auto"/>
              <w:right w:val="single" w:sz="4" w:space="0" w:color="auto"/>
            </w:tcBorders>
            <w:shd w:val="clear" w:color="auto" w:fill="auto"/>
            <w:noWrap/>
            <w:vAlign w:val="center"/>
          </w:tcPr>
          <w:p w:rsidR="00C531B8" w:rsidRPr="009733EE" w:rsidRDefault="00C531B8" w:rsidP="0007207F">
            <w:pPr>
              <w:ind w:firstLine="0"/>
              <w:jc w:val="right"/>
              <w:rPr>
                <w:rFonts w:eastAsia="Times New Roman"/>
                <w:color w:val="000000"/>
                <w:sz w:val="20"/>
                <w:szCs w:val="20"/>
                <w:lang w:eastAsia="ru-RU"/>
              </w:rPr>
            </w:pPr>
          </w:p>
        </w:tc>
        <w:tc>
          <w:tcPr>
            <w:tcW w:w="567" w:type="dxa"/>
            <w:tcBorders>
              <w:top w:val="nil"/>
              <w:left w:val="nil"/>
              <w:bottom w:val="single" w:sz="4" w:space="0" w:color="auto"/>
              <w:right w:val="single" w:sz="4" w:space="0" w:color="auto"/>
            </w:tcBorders>
            <w:shd w:val="clear" w:color="auto" w:fill="auto"/>
            <w:noWrap/>
            <w:vAlign w:val="center"/>
          </w:tcPr>
          <w:p w:rsidR="00C531B8" w:rsidRPr="009733EE" w:rsidRDefault="00C531B8" w:rsidP="00C531B8">
            <w:pPr>
              <w:ind w:firstLine="0"/>
              <w:jc w:val="right"/>
              <w:rPr>
                <w:rFonts w:eastAsia="Times New Roman"/>
                <w:color w:val="000000"/>
                <w:sz w:val="20"/>
                <w:szCs w:val="20"/>
                <w:lang w:eastAsia="ru-RU"/>
              </w:rPr>
            </w:pPr>
          </w:p>
        </w:tc>
        <w:tc>
          <w:tcPr>
            <w:tcW w:w="635" w:type="dxa"/>
            <w:tcBorders>
              <w:top w:val="nil"/>
              <w:left w:val="nil"/>
              <w:bottom w:val="single" w:sz="4" w:space="0" w:color="auto"/>
              <w:right w:val="single" w:sz="4" w:space="0" w:color="auto"/>
            </w:tcBorders>
            <w:shd w:val="clear" w:color="auto" w:fill="auto"/>
            <w:noWrap/>
            <w:vAlign w:val="center"/>
          </w:tcPr>
          <w:p w:rsidR="00C531B8" w:rsidRPr="009733EE" w:rsidRDefault="00C531B8" w:rsidP="00C531B8">
            <w:pPr>
              <w:ind w:firstLine="0"/>
              <w:jc w:val="right"/>
              <w:rPr>
                <w:rFonts w:eastAsia="Times New Roman"/>
                <w:color w:val="000000"/>
                <w:sz w:val="20"/>
                <w:szCs w:val="20"/>
                <w:lang w:eastAsia="ru-RU"/>
              </w:rPr>
            </w:pPr>
          </w:p>
        </w:tc>
      </w:tr>
    </w:tbl>
    <w:p w:rsidR="00F60E68" w:rsidRPr="009733EE" w:rsidRDefault="00004572" w:rsidP="008B20B9">
      <w:pPr>
        <w:pStyle w:val="30"/>
      </w:pPr>
      <w:bookmarkStart w:id="24" w:name="_Toc3276338"/>
      <w:bookmarkStart w:id="25" w:name="_Toc9269430"/>
      <w:r w:rsidRPr="009733EE">
        <w:t>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bookmarkEnd w:id="24"/>
      <w:bookmarkEnd w:id="25"/>
    </w:p>
    <w:p w:rsidR="00F60E68" w:rsidRPr="009733EE" w:rsidRDefault="00CF71CB" w:rsidP="00BA78C1">
      <w:pPr>
        <w:rPr>
          <w:lang w:bidi="ru-RU"/>
        </w:rPr>
      </w:pPr>
      <w:r w:rsidRPr="009733EE">
        <w:rPr>
          <w:lang w:bidi="ru-RU"/>
        </w:rPr>
        <w:t xml:space="preserve">К объектам, </w:t>
      </w:r>
      <w:r w:rsidRPr="009733EE">
        <w:t>расположенным в производственных зонах</w:t>
      </w:r>
      <w:r w:rsidRPr="009733EE">
        <w:rPr>
          <w:lang w:bidi="ru-RU"/>
        </w:rPr>
        <w:t xml:space="preserve"> относятся производственные здания ПАО «М</w:t>
      </w:r>
      <w:r w:rsidR="00E77A51">
        <w:rPr>
          <w:lang w:bidi="ru-RU"/>
        </w:rPr>
        <w:t>ЕЧЕЛ</w:t>
      </w:r>
      <w:r w:rsidRPr="009733EE">
        <w:rPr>
          <w:lang w:bidi="ru-RU"/>
        </w:rPr>
        <w:t xml:space="preserve">». Текущее значение тепловой нагрузки на данные объекты составляет </w:t>
      </w:r>
      <w:r w:rsidR="001B3838" w:rsidRPr="001F0E64">
        <w:rPr>
          <w:shd w:val="clear" w:color="auto" w:fill="92D050"/>
          <w:lang w:bidi="ru-RU"/>
        </w:rPr>
        <w:t>39,725</w:t>
      </w:r>
      <w:r w:rsidRPr="009733EE">
        <w:rPr>
          <w:lang w:bidi="ru-RU"/>
        </w:rPr>
        <w:t xml:space="preserve"> Гкал/ч. Данных по прогнозам изменений </w:t>
      </w:r>
      <w:r w:rsidRPr="009733EE">
        <w:t>объемов потребления тепловой энергии (мощности) и теплоносителя объектами, расположенными в производственных зонах, не предоставлено. Данных по перепрофилированию производственных зон не предоставлено.</w:t>
      </w:r>
    </w:p>
    <w:p w:rsidR="00F60E68" w:rsidRPr="009733EE" w:rsidRDefault="00F60E68" w:rsidP="00822983">
      <w:pPr>
        <w:pStyle w:val="30"/>
      </w:pPr>
      <w:bookmarkStart w:id="26" w:name="_Toc487116715"/>
      <w:bookmarkStart w:id="27" w:name="_Toc3276339"/>
      <w:bookmarkStart w:id="28" w:name="_Toc9269431"/>
      <w:r w:rsidRPr="009733EE">
        <w:t>Прогноз перспективного потребления тепловой энергии отдельными категориями потребителей, в том числе социально значимых, для которых устанавливаются льготные тарифы на тепловую энергию (мощность), теплоноситель</w:t>
      </w:r>
      <w:bookmarkEnd w:id="26"/>
      <w:bookmarkEnd w:id="27"/>
      <w:bookmarkEnd w:id="28"/>
    </w:p>
    <w:p w:rsidR="00F60E68" w:rsidRPr="009733EE" w:rsidRDefault="00F60E68" w:rsidP="00BA78C1">
      <w:pPr>
        <w:rPr>
          <w:lang w:bidi="ru-RU"/>
        </w:rPr>
      </w:pPr>
      <w:r w:rsidRPr="009733EE">
        <w:rPr>
          <w:lang w:bidi="ru-RU"/>
        </w:rPr>
        <w:t>Согласно Федеральному закону N 190-ФЗ от 2</w:t>
      </w:r>
      <w:r w:rsidR="00A73C11" w:rsidRPr="009733EE">
        <w:rPr>
          <w:lang w:bidi="ru-RU"/>
        </w:rPr>
        <w:t>7</w:t>
      </w:r>
      <w:r w:rsidR="00A73C11">
        <w:rPr>
          <w:lang w:bidi="ru-RU"/>
        </w:rPr>
        <w:t>.</w:t>
      </w:r>
      <w:r w:rsidR="00A73C11" w:rsidRPr="009733EE">
        <w:rPr>
          <w:lang w:bidi="ru-RU"/>
        </w:rPr>
        <w:t>07</w:t>
      </w:r>
      <w:r w:rsidR="00A73C11">
        <w:rPr>
          <w:lang w:bidi="ru-RU"/>
        </w:rPr>
        <w:t>.</w:t>
      </w:r>
      <w:r w:rsidR="00A73C11" w:rsidRPr="009733EE">
        <w:rPr>
          <w:lang w:bidi="ru-RU"/>
        </w:rPr>
        <w:t>2</w:t>
      </w:r>
      <w:r w:rsidRPr="009733EE">
        <w:rPr>
          <w:lang w:bidi="ru-RU"/>
        </w:rPr>
        <w:t>010 (ред. от 2</w:t>
      </w:r>
      <w:r w:rsidR="00A73C11" w:rsidRPr="009733EE">
        <w:rPr>
          <w:lang w:bidi="ru-RU"/>
        </w:rPr>
        <w:t>5</w:t>
      </w:r>
      <w:r w:rsidR="00A73C11">
        <w:rPr>
          <w:lang w:bidi="ru-RU"/>
        </w:rPr>
        <w:t>.</w:t>
      </w:r>
      <w:r w:rsidR="00A73C11" w:rsidRPr="009733EE">
        <w:rPr>
          <w:lang w:bidi="ru-RU"/>
        </w:rPr>
        <w:t>06</w:t>
      </w:r>
      <w:r w:rsidR="00A73C11">
        <w:rPr>
          <w:lang w:bidi="ru-RU"/>
        </w:rPr>
        <w:t>.</w:t>
      </w:r>
      <w:r w:rsidR="00A73C11" w:rsidRPr="009733EE">
        <w:rPr>
          <w:lang w:bidi="ru-RU"/>
        </w:rPr>
        <w:t>2</w:t>
      </w:r>
      <w:r w:rsidRPr="009733EE">
        <w:rPr>
          <w:lang w:bidi="ru-RU"/>
        </w:rPr>
        <w:t>012) "О теплоснабжении", наряду со льготами, установленными федеральными законами в отношении физических лиц, льготные тарифы на тепловую энергию (мощность), теплоноситель устанавливаются при наличии соответствующего закона субъекта Российской Федерации. Законом субъекта Российской Федерации устанавливаются лица, имеющие право на льготы, основания для предоставления льгот и порядок компенсации выпадающих доходов теплоснабжающих организаций.</w:t>
      </w:r>
    </w:p>
    <w:p w:rsidR="00F60E68" w:rsidRPr="009733EE" w:rsidRDefault="00F60E68" w:rsidP="00BA78C1">
      <w:pPr>
        <w:rPr>
          <w:lang w:bidi="ru-RU"/>
        </w:rPr>
      </w:pPr>
      <w:r w:rsidRPr="009733EE">
        <w:rPr>
          <w:lang w:bidi="ru-RU"/>
        </w:rPr>
        <w:t>Перечень потребителей или категорий потребителей тепловой энергии (мощности), теплоносителя, имеющих право на льготные тарифы на тепловую энергию (мощность), теплоноситель (за исключением физических лиц), подлежит опубликованию в порядке, установленном правилами регулирования цен (тарифов) в сфере теплоснабжения, утвержденными Правительством Российской Федерации.</w:t>
      </w:r>
    </w:p>
    <w:p w:rsidR="00F60E68" w:rsidRPr="009733EE" w:rsidRDefault="00F60E68" w:rsidP="00BA78C1">
      <w:pPr>
        <w:rPr>
          <w:lang w:bidi="ru-RU"/>
        </w:rPr>
      </w:pPr>
      <w:r w:rsidRPr="009733EE">
        <w:rPr>
          <w:lang w:bidi="ru-RU"/>
        </w:rPr>
        <w:t>В пункте 96 Постановления Правительства РФ от 8 августа 2012 г. N 808 "Об организации теплоснабжения в Российской Федерации и о внесении изменений в некоторые акты Правительства Российской Федерации" указаны социально значимые категории потребителей (объекты потребителей). К ним относятся:</w:t>
      </w:r>
    </w:p>
    <w:p w:rsidR="00F60E68" w:rsidRPr="009733EE" w:rsidRDefault="00F60E68" w:rsidP="000309A8">
      <w:pPr>
        <w:pStyle w:val="a3"/>
      </w:pPr>
      <w:r w:rsidRPr="009733EE">
        <w:t>органы государственной власти;</w:t>
      </w:r>
    </w:p>
    <w:p w:rsidR="00F60E68" w:rsidRPr="009733EE" w:rsidRDefault="00F60E68" w:rsidP="000309A8">
      <w:pPr>
        <w:pStyle w:val="a3"/>
      </w:pPr>
      <w:r w:rsidRPr="009733EE">
        <w:t>медицинские учреждения;</w:t>
      </w:r>
    </w:p>
    <w:p w:rsidR="00F60E68" w:rsidRPr="009733EE" w:rsidRDefault="00F60E68" w:rsidP="000309A8">
      <w:pPr>
        <w:pStyle w:val="a3"/>
      </w:pPr>
      <w:r w:rsidRPr="009733EE">
        <w:t>учебные заведения начального и среднего образования;</w:t>
      </w:r>
    </w:p>
    <w:p w:rsidR="00F60E68" w:rsidRPr="009733EE" w:rsidRDefault="00F60E68" w:rsidP="000309A8">
      <w:pPr>
        <w:pStyle w:val="a3"/>
      </w:pPr>
      <w:r w:rsidRPr="009733EE">
        <w:t>учреждения социального обеспечения;</w:t>
      </w:r>
    </w:p>
    <w:p w:rsidR="00F60E68" w:rsidRPr="009733EE" w:rsidRDefault="00F60E68" w:rsidP="000309A8">
      <w:pPr>
        <w:pStyle w:val="a3"/>
      </w:pPr>
      <w:r w:rsidRPr="009733EE">
        <w:t>метрополитен;</w:t>
      </w:r>
    </w:p>
    <w:p w:rsidR="00F60E68" w:rsidRPr="009733EE" w:rsidRDefault="00F60E68" w:rsidP="000309A8">
      <w:pPr>
        <w:pStyle w:val="a3"/>
      </w:pPr>
      <w:r w:rsidRPr="009733EE">
        <w:lastRenderedPageBreak/>
        <w:t>воинские части Министерства обороны Российской Федерации, Министерства внутренних дел Российской Федерации, Федеральной службы безопасности, Министерства Российской Федерации по делам гражданской обороны, чрезвычайным ситуациям и ликвидации последствий стихийных бедствий, Федеральной службы охраны Российской Федерации;</w:t>
      </w:r>
    </w:p>
    <w:p w:rsidR="00F60E68" w:rsidRPr="009733EE" w:rsidRDefault="00F60E68" w:rsidP="000309A8">
      <w:pPr>
        <w:pStyle w:val="a3"/>
      </w:pPr>
      <w:r w:rsidRPr="009733EE">
        <w:t>исправительно-трудовые учреждения, следственные изоляторы, тюрьмы;</w:t>
      </w:r>
    </w:p>
    <w:p w:rsidR="00F60E68" w:rsidRPr="009733EE" w:rsidRDefault="00F60E68" w:rsidP="000309A8">
      <w:pPr>
        <w:pStyle w:val="a3"/>
      </w:pPr>
      <w:r w:rsidRPr="009733EE">
        <w:t>федеральные ядерные центры и объекты, работающие с ядерным топливом и материалами;</w:t>
      </w:r>
    </w:p>
    <w:p w:rsidR="00F60E68" w:rsidRPr="009733EE" w:rsidRDefault="00F60E68" w:rsidP="000309A8">
      <w:pPr>
        <w:pStyle w:val="a3"/>
      </w:pPr>
      <w:r w:rsidRPr="009733EE">
        <w:t>объекты по производству взрывчатых веществ и боеприпасов, выполняющие государственный оборонный заказ, с непрерывным технологическим процессом, требующим поставок тепловой энергии;</w:t>
      </w:r>
    </w:p>
    <w:p w:rsidR="00F60E68" w:rsidRPr="009733EE" w:rsidRDefault="00F60E68" w:rsidP="000309A8">
      <w:pPr>
        <w:pStyle w:val="a3"/>
      </w:pPr>
      <w:r w:rsidRPr="009733EE">
        <w:t>животноводческие и птицеводческие хозяйства, теплицы;</w:t>
      </w:r>
    </w:p>
    <w:p w:rsidR="00F60E68" w:rsidRPr="009733EE" w:rsidRDefault="00F60E68" w:rsidP="000309A8">
      <w:pPr>
        <w:pStyle w:val="a3"/>
      </w:pPr>
      <w:r w:rsidRPr="009733EE">
        <w:t>объекты вентиляции, водоотлива и основные подъемные устройства угольных и горнорудных организаций;</w:t>
      </w:r>
    </w:p>
    <w:p w:rsidR="00F60E68" w:rsidRPr="009733EE" w:rsidRDefault="00F60E68" w:rsidP="000309A8">
      <w:pPr>
        <w:pStyle w:val="a3"/>
      </w:pPr>
      <w:r w:rsidRPr="009733EE">
        <w:t>объекты систем диспетчерского управления железнодорожного, водного и воздушного транспорта.</w:t>
      </w:r>
    </w:p>
    <w:p w:rsidR="00F60E68" w:rsidRPr="009733EE" w:rsidRDefault="00F60E68" w:rsidP="00BA78C1">
      <w:pPr>
        <w:rPr>
          <w:lang w:bidi="ru-RU"/>
        </w:rPr>
      </w:pPr>
      <w:r w:rsidRPr="009733EE">
        <w:rPr>
          <w:lang w:bidi="ru-RU"/>
        </w:rPr>
        <w:t>Перспективные нагрузки социально-значимых объектов учтены при расчете перспективных тепловых нагрузок и приростов объема потребления тепловой энергии. Отсутствие детальной проработки и подробной информации о строительстве планируемых объектов в настоящий момент не позволяет оценить величину подключенной тепловой нагрузки для данной группы потребителей.</w:t>
      </w:r>
    </w:p>
    <w:p w:rsidR="00F60E68" w:rsidRDefault="00F60E68" w:rsidP="00BA78C1">
      <w:pPr>
        <w:rPr>
          <w:lang w:bidi="ru-RU"/>
        </w:rPr>
      </w:pPr>
      <w:r w:rsidRPr="009733EE">
        <w:rPr>
          <w:lang w:bidi="ru-RU"/>
        </w:rPr>
        <w:t>Данные о других категориях потребителей, для которых устанавливаются льготные тарифы на тепловую энергию (мощность), теплоноситель отсутствуют.</w:t>
      </w:r>
    </w:p>
    <w:p w:rsidR="000309A8" w:rsidRDefault="000309A8" w:rsidP="000309A8">
      <w:pPr>
        <w:pStyle w:val="30"/>
        <w:rPr>
          <w:lang w:bidi="ru-RU"/>
        </w:rPr>
      </w:pPr>
      <w:bookmarkStart w:id="29" w:name="_Toc9269432"/>
      <w:r w:rsidRPr="00765C97">
        <w:t>Описание изменений показателей существующего и перспективного потребления тепловой энергии на цели</w:t>
      </w:r>
      <w:r>
        <w:t xml:space="preserve"> теплоснабжения</w:t>
      </w:r>
      <w:r w:rsidR="00E22A4A" w:rsidRPr="00765C97">
        <w:t>, произошедших за пери</w:t>
      </w:r>
      <w:r w:rsidR="00E22A4A">
        <w:t>од, предшествующий актуализации</w:t>
      </w:r>
      <w:bookmarkEnd w:id="29"/>
    </w:p>
    <w:p w:rsidR="000309A8" w:rsidRPr="001F0E64" w:rsidRDefault="00E22A4A" w:rsidP="000309A8">
      <w:r w:rsidRPr="008F65F8">
        <w:t xml:space="preserve">В актуализированной редакции Схемы теплоснабжения учтены данные по тепловой нагрузке производственных потребителей от </w:t>
      </w:r>
      <w:r w:rsidRPr="001F0E64">
        <w:t xml:space="preserve">котельной </w:t>
      </w:r>
      <w:r w:rsidR="0088044B" w:rsidRPr="001F0E64">
        <w:t>ПАО «Уралкуз»</w:t>
      </w:r>
      <w:r w:rsidRPr="001F0E64">
        <w:t>, данные по потребителям и тепловым нагрузкам жилых и общественно-бытовых зданий войсковой части от котельной №219. Также проведена корректировка данных тепловых нагрузок от котельной пансионата «Утес» с учетом отключенных потребителей.</w:t>
      </w:r>
    </w:p>
    <w:p w:rsidR="00332F7B" w:rsidRPr="001F0E64" w:rsidRDefault="00332F7B" w:rsidP="00332F7B">
      <w:pPr>
        <w:pStyle w:val="30"/>
      </w:pPr>
      <w:bookmarkStart w:id="30" w:name="_Toc9269433"/>
      <w:r w:rsidRPr="001F0E64">
        <w:t>перечень объектов теплопотребления, подключенных к тепловым сетям существующих систем теплоснабжения в период, предшествующий актуализации схемы теплоснабжения</w:t>
      </w:r>
      <w:bookmarkEnd w:id="30"/>
    </w:p>
    <w:p w:rsidR="00332F7B" w:rsidRPr="001F0E64" w:rsidRDefault="00332F7B" w:rsidP="000309A8"/>
    <w:p w:rsidR="00332F7B" w:rsidRPr="001F0E64" w:rsidRDefault="00332F7B" w:rsidP="00332F7B">
      <w:pPr>
        <w:pStyle w:val="0"/>
        <w:rPr>
          <w:lang w:eastAsia="ru-RU"/>
        </w:rPr>
        <w:sectPr w:rsidR="00332F7B" w:rsidRPr="001F0E64" w:rsidSect="00C00622">
          <w:footerReference w:type="even" r:id="rId9"/>
          <w:footerReference w:type="default" r:id="rId10"/>
          <w:pgSz w:w="11907" w:h="16840" w:code="9"/>
          <w:pgMar w:top="1134" w:right="851" w:bottom="1134" w:left="1701" w:header="709" w:footer="709" w:gutter="0"/>
          <w:cols w:space="708"/>
          <w:titlePg/>
          <w:docGrid w:linePitch="360"/>
        </w:sectPr>
      </w:pPr>
    </w:p>
    <w:tbl>
      <w:tblPr>
        <w:tblW w:w="435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19"/>
        <w:gridCol w:w="1236"/>
      </w:tblGrid>
      <w:tr w:rsidR="00332F7B" w:rsidRPr="001F0E64" w:rsidTr="00957D4C">
        <w:trPr>
          <w:trHeight w:val="315"/>
        </w:trPr>
        <w:tc>
          <w:tcPr>
            <w:tcW w:w="3119" w:type="dxa"/>
            <w:shd w:val="clear" w:color="000000" w:fill="D8D8D8"/>
            <w:noWrap/>
            <w:vAlign w:val="bottom"/>
            <w:hideMark/>
          </w:tcPr>
          <w:p w:rsidR="00332F7B" w:rsidRPr="001F0E64" w:rsidRDefault="00332F7B" w:rsidP="00332F7B">
            <w:pPr>
              <w:pStyle w:val="0"/>
              <w:rPr>
                <w:sz w:val="20"/>
                <w:szCs w:val="20"/>
                <w:lang w:eastAsia="ru-RU"/>
              </w:rPr>
            </w:pPr>
            <w:r w:rsidRPr="001F0E64">
              <w:rPr>
                <w:sz w:val="20"/>
                <w:szCs w:val="20"/>
                <w:lang w:eastAsia="ru-RU"/>
              </w:rPr>
              <w:lastRenderedPageBreak/>
              <w:t xml:space="preserve">котельная </w:t>
            </w:r>
            <w:r w:rsidR="0088044B" w:rsidRPr="001F0E64">
              <w:rPr>
                <w:sz w:val="20"/>
                <w:szCs w:val="20"/>
                <w:lang w:eastAsia="ru-RU"/>
              </w:rPr>
              <w:t>ПАО «Уралкуз»</w:t>
            </w:r>
          </w:p>
        </w:tc>
        <w:tc>
          <w:tcPr>
            <w:tcW w:w="1236" w:type="dxa"/>
            <w:shd w:val="clear" w:color="auto" w:fill="auto"/>
            <w:noWrap/>
            <w:vAlign w:val="bottom"/>
            <w:hideMark/>
          </w:tcPr>
          <w:p w:rsidR="00332F7B" w:rsidRPr="001F0E64" w:rsidRDefault="00332F7B" w:rsidP="00332F7B">
            <w:pPr>
              <w:pStyle w:val="0"/>
              <w:jc w:val="center"/>
              <w:rPr>
                <w:sz w:val="20"/>
                <w:szCs w:val="20"/>
                <w:lang w:eastAsia="ru-RU"/>
              </w:rPr>
            </w:pPr>
          </w:p>
        </w:tc>
      </w:tr>
      <w:tr w:rsidR="00332F7B" w:rsidRPr="001F0E64" w:rsidTr="00957D4C">
        <w:trPr>
          <w:trHeight w:val="300"/>
        </w:trPr>
        <w:tc>
          <w:tcPr>
            <w:tcW w:w="3119" w:type="dxa"/>
            <w:shd w:val="clear" w:color="auto" w:fill="auto"/>
            <w:vAlign w:val="bottom"/>
            <w:hideMark/>
          </w:tcPr>
          <w:p w:rsidR="00332F7B" w:rsidRPr="001F0E64" w:rsidRDefault="00332F7B" w:rsidP="00332F7B">
            <w:pPr>
              <w:pStyle w:val="0"/>
              <w:rPr>
                <w:sz w:val="20"/>
                <w:szCs w:val="20"/>
                <w:lang w:eastAsia="ru-RU"/>
              </w:rPr>
            </w:pPr>
            <w:r w:rsidRPr="001F0E64">
              <w:rPr>
                <w:sz w:val="20"/>
                <w:szCs w:val="20"/>
                <w:lang w:eastAsia="ru-RU"/>
              </w:rPr>
              <w:t xml:space="preserve">1Мая </w:t>
            </w:r>
          </w:p>
        </w:tc>
        <w:tc>
          <w:tcPr>
            <w:tcW w:w="1236" w:type="dxa"/>
            <w:shd w:val="clear" w:color="auto" w:fill="auto"/>
            <w:vAlign w:val="bottom"/>
            <w:hideMark/>
          </w:tcPr>
          <w:p w:rsidR="00332F7B" w:rsidRPr="001F0E64" w:rsidRDefault="00332F7B" w:rsidP="00332F7B">
            <w:pPr>
              <w:pStyle w:val="0"/>
              <w:jc w:val="center"/>
              <w:rPr>
                <w:sz w:val="20"/>
                <w:szCs w:val="20"/>
                <w:lang w:eastAsia="ru-RU"/>
              </w:rPr>
            </w:pPr>
            <w:r w:rsidRPr="001F0E64">
              <w:rPr>
                <w:sz w:val="20"/>
                <w:szCs w:val="20"/>
                <w:lang w:eastAsia="ru-RU"/>
              </w:rPr>
              <w:t>Прочие</w:t>
            </w:r>
          </w:p>
        </w:tc>
      </w:tr>
      <w:tr w:rsidR="00332F7B" w:rsidRPr="001F0E64" w:rsidTr="00957D4C">
        <w:trPr>
          <w:trHeight w:val="300"/>
        </w:trPr>
        <w:tc>
          <w:tcPr>
            <w:tcW w:w="3119" w:type="dxa"/>
            <w:shd w:val="clear" w:color="auto" w:fill="auto"/>
            <w:vAlign w:val="bottom"/>
            <w:hideMark/>
          </w:tcPr>
          <w:p w:rsidR="00332F7B" w:rsidRPr="001F0E64" w:rsidRDefault="00332F7B" w:rsidP="00332F7B">
            <w:pPr>
              <w:pStyle w:val="0"/>
              <w:rPr>
                <w:sz w:val="20"/>
                <w:szCs w:val="20"/>
                <w:lang w:eastAsia="ru-RU"/>
              </w:rPr>
            </w:pPr>
            <w:r w:rsidRPr="001F0E64">
              <w:rPr>
                <w:sz w:val="20"/>
                <w:szCs w:val="20"/>
                <w:lang w:eastAsia="ru-RU"/>
              </w:rPr>
              <w:t xml:space="preserve">1Мая </w:t>
            </w:r>
          </w:p>
        </w:tc>
        <w:tc>
          <w:tcPr>
            <w:tcW w:w="1236" w:type="dxa"/>
            <w:shd w:val="clear" w:color="auto" w:fill="auto"/>
            <w:vAlign w:val="bottom"/>
            <w:hideMark/>
          </w:tcPr>
          <w:p w:rsidR="00332F7B" w:rsidRPr="001F0E64" w:rsidRDefault="00332F7B" w:rsidP="00332F7B">
            <w:pPr>
              <w:pStyle w:val="0"/>
              <w:jc w:val="center"/>
              <w:rPr>
                <w:sz w:val="20"/>
                <w:szCs w:val="20"/>
                <w:lang w:eastAsia="ru-RU"/>
              </w:rPr>
            </w:pPr>
            <w:r w:rsidRPr="001F0E64">
              <w:rPr>
                <w:sz w:val="20"/>
                <w:szCs w:val="20"/>
                <w:lang w:eastAsia="ru-RU"/>
              </w:rPr>
              <w:t>Прочие</w:t>
            </w:r>
          </w:p>
        </w:tc>
      </w:tr>
      <w:tr w:rsidR="00332F7B" w:rsidRPr="001F0E64" w:rsidTr="00957D4C">
        <w:trPr>
          <w:trHeight w:val="300"/>
        </w:trPr>
        <w:tc>
          <w:tcPr>
            <w:tcW w:w="3119" w:type="dxa"/>
            <w:shd w:val="clear" w:color="auto" w:fill="auto"/>
            <w:vAlign w:val="bottom"/>
            <w:hideMark/>
          </w:tcPr>
          <w:p w:rsidR="00332F7B" w:rsidRPr="001F0E64" w:rsidRDefault="00332F7B" w:rsidP="00332F7B">
            <w:pPr>
              <w:pStyle w:val="0"/>
              <w:rPr>
                <w:sz w:val="20"/>
                <w:szCs w:val="20"/>
                <w:lang w:eastAsia="ru-RU"/>
              </w:rPr>
            </w:pPr>
            <w:r w:rsidRPr="001F0E64">
              <w:rPr>
                <w:sz w:val="20"/>
                <w:szCs w:val="20"/>
                <w:lang w:eastAsia="ru-RU"/>
              </w:rPr>
              <w:t xml:space="preserve">1Мая </w:t>
            </w:r>
          </w:p>
        </w:tc>
        <w:tc>
          <w:tcPr>
            <w:tcW w:w="1236" w:type="dxa"/>
            <w:shd w:val="clear" w:color="auto" w:fill="auto"/>
            <w:vAlign w:val="bottom"/>
            <w:hideMark/>
          </w:tcPr>
          <w:p w:rsidR="00332F7B" w:rsidRPr="001F0E64" w:rsidRDefault="00332F7B" w:rsidP="00332F7B">
            <w:pPr>
              <w:pStyle w:val="0"/>
              <w:jc w:val="center"/>
              <w:rPr>
                <w:sz w:val="20"/>
                <w:szCs w:val="20"/>
                <w:lang w:eastAsia="ru-RU"/>
              </w:rPr>
            </w:pPr>
            <w:r w:rsidRPr="001F0E64">
              <w:rPr>
                <w:sz w:val="20"/>
                <w:szCs w:val="20"/>
                <w:lang w:eastAsia="ru-RU"/>
              </w:rPr>
              <w:t>Прочие</w:t>
            </w:r>
          </w:p>
        </w:tc>
      </w:tr>
      <w:tr w:rsidR="00332F7B" w:rsidRPr="001F0E64" w:rsidTr="00957D4C">
        <w:trPr>
          <w:trHeight w:val="300"/>
        </w:trPr>
        <w:tc>
          <w:tcPr>
            <w:tcW w:w="3119" w:type="dxa"/>
            <w:shd w:val="clear" w:color="auto" w:fill="auto"/>
            <w:vAlign w:val="bottom"/>
            <w:hideMark/>
          </w:tcPr>
          <w:p w:rsidR="00332F7B" w:rsidRPr="001F0E64" w:rsidRDefault="00332F7B" w:rsidP="00332F7B">
            <w:pPr>
              <w:pStyle w:val="0"/>
              <w:rPr>
                <w:sz w:val="20"/>
                <w:szCs w:val="20"/>
                <w:lang w:eastAsia="ru-RU"/>
              </w:rPr>
            </w:pPr>
            <w:r w:rsidRPr="001F0E64">
              <w:rPr>
                <w:sz w:val="20"/>
                <w:szCs w:val="20"/>
                <w:lang w:eastAsia="ru-RU"/>
              </w:rPr>
              <w:t>8марта 2</w:t>
            </w:r>
          </w:p>
        </w:tc>
        <w:tc>
          <w:tcPr>
            <w:tcW w:w="1236" w:type="dxa"/>
            <w:shd w:val="clear" w:color="auto" w:fill="auto"/>
            <w:vAlign w:val="bottom"/>
            <w:hideMark/>
          </w:tcPr>
          <w:p w:rsidR="00332F7B" w:rsidRPr="001F0E64" w:rsidRDefault="00332F7B" w:rsidP="00332F7B">
            <w:pPr>
              <w:pStyle w:val="0"/>
              <w:jc w:val="center"/>
              <w:rPr>
                <w:sz w:val="20"/>
                <w:szCs w:val="20"/>
                <w:lang w:eastAsia="ru-RU"/>
              </w:rPr>
            </w:pPr>
            <w:r w:rsidRPr="001F0E64">
              <w:rPr>
                <w:sz w:val="20"/>
                <w:szCs w:val="20"/>
                <w:lang w:eastAsia="ru-RU"/>
              </w:rPr>
              <w:t>ЖФ</w:t>
            </w:r>
          </w:p>
        </w:tc>
      </w:tr>
      <w:tr w:rsidR="00332F7B" w:rsidRPr="001F0E64" w:rsidTr="00957D4C">
        <w:trPr>
          <w:trHeight w:val="300"/>
        </w:trPr>
        <w:tc>
          <w:tcPr>
            <w:tcW w:w="3119" w:type="dxa"/>
            <w:shd w:val="clear" w:color="auto" w:fill="auto"/>
            <w:vAlign w:val="bottom"/>
            <w:hideMark/>
          </w:tcPr>
          <w:p w:rsidR="00332F7B" w:rsidRPr="001F0E64" w:rsidRDefault="00332F7B" w:rsidP="00332F7B">
            <w:pPr>
              <w:pStyle w:val="0"/>
              <w:rPr>
                <w:sz w:val="20"/>
                <w:szCs w:val="20"/>
                <w:lang w:eastAsia="ru-RU"/>
              </w:rPr>
            </w:pPr>
            <w:r w:rsidRPr="001F0E64">
              <w:rPr>
                <w:sz w:val="20"/>
                <w:szCs w:val="20"/>
                <w:lang w:eastAsia="ru-RU"/>
              </w:rPr>
              <w:t>8марта 20</w:t>
            </w:r>
          </w:p>
        </w:tc>
        <w:tc>
          <w:tcPr>
            <w:tcW w:w="1236" w:type="dxa"/>
            <w:shd w:val="clear" w:color="auto" w:fill="auto"/>
            <w:vAlign w:val="bottom"/>
            <w:hideMark/>
          </w:tcPr>
          <w:p w:rsidR="00332F7B" w:rsidRPr="001F0E64" w:rsidRDefault="00332F7B" w:rsidP="00332F7B">
            <w:pPr>
              <w:pStyle w:val="0"/>
              <w:jc w:val="center"/>
              <w:rPr>
                <w:sz w:val="20"/>
                <w:szCs w:val="20"/>
                <w:lang w:eastAsia="ru-RU"/>
              </w:rPr>
            </w:pPr>
            <w:r w:rsidRPr="001F0E64">
              <w:rPr>
                <w:sz w:val="20"/>
                <w:szCs w:val="20"/>
                <w:lang w:eastAsia="ru-RU"/>
              </w:rPr>
              <w:t>Бюджет</w:t>
            </w:r>
          </w:p>
        </w:tc>
      </w:tr>
      <w:tr w:rsidR="00332F7B" w:rsidRPr="001F0E64" w:rsidTr="00957D4C">
        <w:trPr>
          <w:trHeight w:val="300"/>
        </w:trPr>
        <w:tc>
          <w:tcPr>
            <w:tcW w:w="3119" w:type="dxa"/>
            <w:shd w:val="clear" w:color="auto" w:fill="auto"/>
            <w:vAlign w:val="bottom"/>
            <w:hideMark/>
          </w:tcPr>
          <w:p w:rsidR="00332F7B" w:rsidRPr="001F0E64" w:rsidRDefault="00332F7B" w:rsidP="00332F7B">
            <w:pPr>
              <w:pStyle w:val="0"/>
              <w:rPr>
                <w:sz w:val="20"/>
                <w:szCs w:val="20"/>
                <w:lang w:eastAsia="ru-RU"/>
              </w:rPr>
            </w:pPr>
            <w:r w:rsidRPr="001F0E64">
              <w:rPr>
                <w:sz w:val="20"/>
                <w:szCs w:val="20"/>
                <w:lang w:eastAsia="ru-RU"/>
              </w:rPr>
              <w:t>8марта 22</w:t>
            </w:r>
          </w:p>
        </w:tc>
        <w:tc>
          <w:tcPr>
            <w:tcW w:w="1236" w:type="dxa"/>
            <w:shd w:val="clear" w:color="auto" w:fill="auto"/>
            <w:vAlign w:val="bottom"/>
            <w:hideMark/>
          </w:tcPr>
          <w:p w:rsidR="00332F7B" w:rsidRPr="001F0E64" w:rsidRDefault="00332F7B" w:rsidP="00332F7B">
            <w:pPr>
              <w:pStyle w:val="0"/>
              <w:jc w:val="center"/>
              <w:rPr>
                <w:sz w:val="20"/>
                <w:szCs w:val="20"/>
                <w:lang w:eastAsia="ru-RU"/>
              </w:rPr>
            </w:pPr>
            <w:r w:rsidRPr="001F0E64">
              <w:rPr>
                <w:sz w:val="20"/>
                <w:szCs w:val="20"/>
                <w:lang w:eastAsia="ru-RU"/>
              </w:rPr>
              <w:t>ЖФ</w:t>
            </w:r>
          </w:p>
        </w:tc>
      </w:tr>
      <w:tr w:rsidR="00332F7B" w:rsidRPr="001F0E64" w:rsidTr="00957D4C">
        <w:trPr>
          <w:trHeight w:val="300"/>
        </w:trPr>
        <w:tc>
          <w:tcPr>
            <w:tcW w:w="3119" w:type="dxa"/>
            <w:shd w:val="clear" w:color="auto" w:fill="auto"/>
            <w:vAlign w:val="bottom"/>
            <w:hideMark/>
          </w:tcPr>
          <w:p w:rsidR="00332F7B" w:rsidRPr="001F0E64" w:rsidRDefault="00332F7B" w:rsidP="00332F7B">
            <w:pPr>
              <w:pStyle w:val="0"/>
              <w:rPr>
                <w:sz w:val="20"/>
                <w:szCs w:val="20"/>
                <w:lang w:eastAsia="ru-RU"/>
              </w:rPr>
            </w:pPr>
            <w:r w:rsidRPr="001F0E64">
              <w:rPr>
                <w:sz w:val="20"/>
                <w:szCs w:val="20"/>
                <w:lang w:eastAsia="ru-RU"/>
              </w:rPr>
              <w:t>8марта 4</w:t>
            </w:r>
          </w:p>
        </w:tc>
        <w:tc>
          <w:tcPr>
            <w:tcW w:w="1236" w:type="dxa"/>
            <w:shd w:val="clear" w:color="auto" w:fill="auto"/>
            <w:vAlign w:val="bottom"/>
            <w:hideMark/>
          </w:tcPr>
          <w:p w:rsidR="00332F7B" w:rsidRPr="001F0E64" w:rsidRDefault="00332F7B" w:rsidP="00332F7B">
            <w:pPr>
              <w:pStyle w:val="0"/>
              <w:jc w:val="center"/>
              <w:rPr>
                <w:sz w:val="20"/>
                <w:szCs w:val="20"/>
                <w:lang w:eastAsia="ru-RU"/>
              </w:rPr>
            </w:pPr>
            <w:r w:rsidRPr="001F0E64">
              <w:rPr>
                <w:sz w:val="20"/>
                <w:szCs w:val="20"/>
                <w:lang w:eastAsia="ru-RU"/>
              </w:rPr>
              <w:t>ЖФ</w:t>
            </w:r>
          </w:p>
        </w:tc>
      </w:tr>
      <w:tr w:rsidR="00332F7B" w:rsidRPr="001F0E64" w:rsidTr="00957D4C">
        <w:trPr>
          <w:trHeight w:val="300"/>
        </w:trPr>
        <w:tc>
          <w:tcPr>
            <w:tcW w:w="3119" w:type="dxa"/>
            <w:shd w:val="clear" w:color="auto" w:fill="auto"/>
            <w:vAlign w:val="bottom"/>
            <w:hideMark/>
          </w:tcPr>
          <w:p w:rsidR="00332F7B" w:rsidRPr="001F0E64" w:rsidRDefault="00332F7B" w:rsidP="00332F7B">
            <w:pPr>
              <w:pStyle w:val="0"/>
              <w:rPr>
                <w:sz w:val="20"/>
                <w:szCs w:val="20"/>
                <w:lang w:eastAsia="ru-RU"/>
              </w:rPr>
            </w:pPr>
            <w:r w:rsidRPr="001F0E64">
              <w:rPr>
                <w:sz w:val="20"/>
                <w:szCs w:val="20"/>
                <w:lang w:eastAsia="ru-RU"/>
              </w:rPr>
              <w:t>8марта 5</w:t>
            </w:r>
          </w:p>
        </w:tc>
        <w:tc>
          <w:tcPr>
            <w:tcW w:w="1236" w:type="dxa"/>
            <w:shd w:val="clear" w:color="auto" w:fill="auto"/>
            <w:vAlign w:val="bottom"/>
            <w:hideMark/>
          </w:tcPr>
          <w:p w:rsidR="00332F7B" w:rsidRPr="001F0E64" w:rsidRDefault="00332F7B" w:rsidP="00332F7B">
            <w:pPr>
              <w:pStyle w:val="0"/>
              <w:jc w:val="center"/>
              <w:rPr>
                <w:sz w:val="20"/>
                <w:szCs w:val="20"/>
                <w:lang w:eastAsia="ru-RU"/>
              </w:rPr>
            </w:pPr>
            <w:r w:rsidRPr="001F0E64">
              <w:rPr>
                <w:sz w:val="20"/>
                <w:szCs w:val="20"/>
                <w:lang w:eastAsia="ru-RU"/>
              </w:rPr>
              <w:t>ЖФ</w:t>
            </w:r>
          </w:p>
        </w:tc>
      </w:tr>
      <w:tr w:rsidR="005E1B88" w:rsidRPr="001F0E64" w:rsidTr="00957D4C">
        <w:trPr>
          <w:trHeight w:val="300"/>
        </w:trPr>
        <w:tc>
          <w:tcPr>
            <w:tcW w:w="3119" w:type="dxa"/>
            <w:shd w:val="clear" w:color="auto" w:fill="auto"/>
            <w:vAlign w:val="bottom"/>
          </w:tcPr>
          <w:p w:rsidR="005E1B88" w:rsidRPr="001F0E64" w:rsidRDefault="005E1B88" w:rsidP="00332F7B">
            <w:pPr>
              <w:pStyle w:val="0"/>
              <w:rPr>
                <w:sz w:val="20"/>
                <w:szCs w:val="20"/>
                <w:lang w:eastAsia="ru-RU"/>
              </w:rPr>
            </w:pPr>
            <w:r w:rsidRPr="001F0E64">
              <w:rPr>
                <w:sz w:val="20"/>
                <w:szCs w:val="20"/>
                <w:lang w:eastAsia="ru-RU"/>
              </w:rPr>
              <w:t>8марта,6</w:t>
            </w:r>
          </w:p>
        </w:tc>
        <w:tc>
          <w:tcPr>
            <w:tcW w:w="1236" w:type="dxa"/>
            <w:shd w:val="clear" w:color="auto" w:fill="auto"/>
            <w:vAlign w:val="bottom"/>
          </w:tcPr>
          <w:p w:rsidR="005E1B88" w:rsidRPr="001F0E64" w:rsidRDefault="005E1B88" w:rsidP="00332F7B">
            <w:pPr>
              <w:pStyle w:val="0"/>
              <w:jc w:val="center"/>
              <w:rPr>
                <w:sz w:val="20"/>
                <w:szCs w:val="20"/>
                <w:lang w:eastAsia="ru-RU"/>
              </w:rPr>
            </w:pPr>
            <w:r w:rsidRPr="001F0E64">
              <w:rPr>
                <w:sz w:val="20"/>
                <w:szCs w:val="20"/>
                <w:lang w:eastAsia="ru-RU"/>
              </w:rPr>
              <w:t>ч/с</w:t>
            </w:r>
          </w:p>
        </w:tc>
      </w:tr>
      <w:tr w:rsidR="00332F7B" w:rsidRPr="001F0E64" w:rsidTr="00957D4C">
        <w:trPr>
          <w:trHeight w:val="300"/>
        </w:trPr>
        <w:tc>
          <w:tcPr>
            <w:tcW w:w="3119" w:type="dxa"/>
            <w:shd w:val="clear" w:color="auto" w:fill="auto"/>
            <w:vAlign w:val="bottom"/>
            <w:hideMark/>
          </w:tcPr>
          <w:p w:rsidR="00332F7B" w:rsidRPr="001F0E64" w:rsidRDefault="00332F7B" w:rsidP="00332F7B">
            <w:pPr>
              <w:pStyle w:val="0"/>
              <w:rPr>
                <w:sz w:val="20"/>
                <w:szCs w:val="20"/>
                <w:lang w:eastAsia="ru-RU"/>
              </w:rPr>
            </w:pPr>
            <w:r w:rsidRPr="001F0E64">
              <w:rPr>
                <w:sz w:val="20"/>
                <w:szCs w:val="20"/>
                <w:lang w:eastAsia="ru-RU"/>
              </w:rPr>
              <w:t>8марта 7</w:t>
            </w:r>
          </w:p>
        </w:tc>
        <w:tc>
          <w:tcPr>
            <w:tcW w:w="1236" w:type="dxa"/>
            <w:shd w:val="clear" w:color="auto" w:fill="auto"/>
            <w:vAlign w:val="bottom"/>
            <w:hideMark/>
          </w:tcPr>
          <w:p w:rsidR="00332F7B" w:rsidRPr="001F0E64" w:rsidRDefault="00332F7B" w:rsidP="00332F7B">
            <w:pPr>
              <w:pStyle w:val="0"/>
              <w:jc w:val="center"/>
              <w:rPr>
                <w:sz w:val="20"/>
                <w:szCs w:val="20"/>
                <w:lang w:eastAsia="ru-RU"/>
              </w:rPr>
            </w:pPr>
            <w:r w:rsidRPr="001F0E64">
              <w:rPr>
                <w:sz w:val="20"/>
                <w:szCs w:val="20"/>
                <w:lang w:eastAsia="ru-RU"/>
              </w:rPr>
              <w:t>ЖФ</w:t>
            </w:r>
          </w:p>
        </w:tc>
      </w:tr>
      <w:tr w:rsidR="005E1B88" w:rsidRPr="001F0E64" w:rsidTr="00957D4C">
        <w:trPr>
          <w:trHeight w:val="300"/>
        </w:trPr>
        <w:tc>
          <w:tcPr>
            <w:tcW w:w="3119" w:type="dxa"/>
            <w:shd w:val="clear" w:color="auto" w:fill="auto"/>
            <w:vAlign w:val="bottom"/>
          </w:tcPr>
          <w:p w:rsidR="005E1B88" w:rsidRPr="001F0E64" w:rsidRDefault="005E1B88" w:rsidP="00332F7B">
            <w:pPr>
              <w:pStyle w:val="0"/>
              <w:rPr>
                <w:sz w:val="20"/>
                <w:szCs w:val="20"/>
                <w:lang w:eastAsia="ru-RU"/>
              </w:rPr>
            </w:pPr>
            <w:r w:rsidRPr="001F0E64">
              <w:rPr>
                <w:sz w:val="20"/>
                <w:szCs w:val="20"/>
                <w:lang w:eastAsia="ru-RU"/>
              </w:rPr>
              <w:t>8марта,9</w:t>
            </w:r>
          </w:p>
        </w:tc>
        <w:tc>
          <w:tcPr>
            <w:tcW w:w="1236" w:type="dxa"/>
            <w:shd w:val="clear" w:color="auto" w:fill="auto"/>
            <w:vAlign w:val="bottom"/>
          </w:tcPr>
          <w:p w:rsidR="005E1B88" w:rsidRPr="001F0E64" w:rsidRDefault="005E1B88" w:rsidP="00332F7B">
            <w:pPr>
              <w:pStyle w:val="0"/>
              <w:jc w:val="center"/>
              <w:rPr>
                <w:sz w:val="20"/>
                <w:szCs w:val="20"/>
                <w:lang w:eastAsia="ru-RU"/>
              </w:rPr>
            </w:pPr>
            <w:r w:rsidRPr="001F0E64">
              <w:rPr>
                <w:sz w:val="20"/>
                <w:szCs w:val="20"/>
                <w:lang w:eastAsia="ru-RU"/>
              </w:rPr>
              <w:t>ЖФ</w:t>
            </w:r>
          </w:p>
        </w:tc>
      </w:tr>
      <w:tr w:rsidR="00332F7B" w:rsidRPr="00332F7B" w:rsidTr="00957D4C">
        <w:trPr>
          <w:trHeight w:val="300"/>
        </w:trPr>
        <w:tc>
          <w:tcPr>
            <w:tcW w:w="3119" w:type="dxa"/>
            <w:shd w:val="clear" w:color="auto" w:fill="auto"/>
            <w:vAlign w:val="bottom"/>
            <w:hideMark/>
          </w:tcPr>
          <w:p w:rsidR="00332F7B" w:rsidRPr="001F0E64" w:rsidRDefault="00332F7B" w:rsidP="00332F7B">
            <w:pPr>
              <w:pStyle w:val="0"/>
              <w:rPr>
                <w:sz w:val="20"/>
                <w:szCs w:val="20"/>
                <w:lang w:eastAsia="ru-RU"/>
              </w:rPr>
            </w:pPr>
            <w:r w:rsidRPr="001F0E64">
              <w:rPr>
                <w:sz w:val="20"/>
                <w:szCs w:val="20"/>
                <w:lang w:eastAsia="ru-RU"/>
              </w:rPr>
              <w:t>9Мая 1 (пристр)</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1F0E64">
              <w:rPr>
                <w:sz w:val="20"/>
                <w:szCs w:val="20"/>
                <w:lang w:eastAsia="ru-RU"/>
              </w:rPr>
              <w:t>Прочие</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lastRenderedPageBreak/>
              <w:t>9Мая 1</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Прочие</w:t>
            </w:r>
          </w:p>
        </w:tc>
      </w:tr>
      <w:tr w:rsidR="00DE0F4D" w:rsidRPr="00332F7B" w:rsidTr="00957D4C">
        <w:trPr>
          <w:trHeight w:val="300"/>
        </w:trPr>
        <w:tc>
          <w:tcPr>
            <w:tcW w:w="3119" w:type="dxa"/>
            <w:shd w:val="clear" w:color="auto" w:fill="auto"/>
            <w:vAlign w:val="bottom"/>
          </w:tcPr>
          <w:p w:rsidR="00DE0F4D" w:rsidRPr="00332F7B" w:rsidRDefault="00DE0F4D" w:rsidP="00332F7B">
            <w:pPr>
              <w:pStyle w:val="0"/>
              <w:rPr>
                <w:sz w:val="20"/>
                <w:szCs w:val="20"/>
                <w:lang w:eastAsia="ru-RU"/>
              </w:rPr>
            </w:pPr>
            <w:r>
              <w:rPr>
                <w:sz w:val="20"/>
                <w:szCs w:val="20"/>
                <w:lang w:eastAsia="ru-RU"/>
              </w:rPr>
              <w:t>9Мая 7</w:t>
            </w:r>
          </w:p>
        </w:tc>
        <w:tc>
          <w:tcPr>
            <w:tcW w:w="1236" w:type="dxa"/>
            <w:shd w:val="clear" w:color="auto" w:fill="auto"/>
            <w:vAlign w:val="bottom"/>
          </w:tcPr>
          <w:p w:rsidR="00DE0F4D" w:rsidRPr="00332F7B" w:rsidRDefault="00DE0F4D" w:rsidP="00332F7B">
            <w:pPr>
              <w:pStyle w:val="0"/>
              <w:jc w:val="center"/>
              <w:rPr>
                <w:sz w:val="20"/>
                <w:szCs w:val="20"/>
                <w:lang w:eastAsia="ru-RU"/>
              </w:rPr>
            </w:pPr>
            <w:r>
              <w:rPr>
                <w:sz w:val="20"/>
                <w:szCs w:val="20"/>
                <w:lang w:eastAsia="ru-RU"/>
              </w:rPr>
              <w:t>бюджет</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10</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ЖФ</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11</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ЖФ</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12</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ЖФ</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13</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ЖФ</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14</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ЖФ</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16</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ЖФ</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18</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ЖФ</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18а</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ЖФ</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18б</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Бюджет</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20</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ЖФ</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22</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ЖФ</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lastRenderedPageBreak/>
              <w:t>9Мая 24</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ЖФ</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24а</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ЖФ</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26</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Бюджет</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28</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ЖФ</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28а</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ЖФ</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3 (пристр)</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Прочие</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3</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ЖФ</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30</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ЖФ</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32</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ЖФ</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32а</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ЖФ</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34</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Бюджет</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36</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ЖФ</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38</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ЖФ</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3а</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Прочие</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5 (пристр)</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Прочие</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5</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ЖФ</w:t>
            </w:r>
          </w:p>
        </w:tc>
      </w:tr>
      <w:tr w:rsidR="005E1B88" w:rsidRPr="00332F7B" w:rsidTr="00957D4C">
        <w:trPr>
          <w:trHeight w:val="300"/>
        </w:trPr>
        <w:tc>
          <w:tcPr>
            <w:tcW w:w="3119" w:type="dxa"/>
            <w:shd w:val="clear" w:color="auto" w:fill="auto"/>
            <w:vAlign w:val="bottom"/>
          </w:tcPr>
          <w:p w:rsidR="005E1B88" w:rsidRPr="00332F7B" w:rsidRDefault="005E1B88" w:rsidP="005E1B88">
            <w:pPr>
              <w:pStyle w:val="0"/>
              <w:rPr>
                <w:sz w:val="20"/>
                <w:szCs w:val="20"/>
                <w:lang w:eastAsia="ru-RU"/>
              </w:rPr>
            </w:pPr>
            <w:r w:rsidRPr="00332F7B">
              <w:rPr>
                <w:sz w:val="20"/>
                <w:szCs w:val="20"/>
                <w:lang w:eastAsia="ru-RU"/>
              </w:rPr>
              <w:t>9Мая 5</w:t>
            </w:r>
            <w:r>
              <w:rPr>
                <w:sz w:val="20"/>
                <w:szCs w:val="20"/>
                <w:lang w:eastAsia="ru-RU"/>
              </w:rPr>
              <w:t>б</w:t>
            </w:r>
          </w:p>
        </w:tc>
        <w:tc>
          <w:tcPr>
            <w:tcW w:w="1236" w:type="dxa"/>
            <w:shd w:val="clear" w:color="auto" w:fill="auto"/>
            <w:vAlign w:val="bottom"/>
          </w:tcPr>
          <w:p w:rsidR="005E1B88" w:rsidRPr="00332F7B" w:rsidRDefault="005E1B88" w:rsidP="005E1B88">
            <w:pPr>
              <w:pStyle w:val="0"/>
              <w:jc w:val="center"/>
              <w:rPr>
                <w:sz w:val="20"/>
                <w:szCs w:val="20"/>
                <w:lang w:eastAsia="ru-RU"/>
              </w:rPr>
            </w:pPr>
            <w:r w:rsidRPr="00332F7B">
              <w:rPr>
                <w:sz w:val="20"/>
                <w:szCs w:val="20"/>
                <w:lang w:eastAsia="ru-RU"/>
              </w:rPr>
              <w:t>ЖФ</w:t>
            </w:r>
          </w:p>
        </w:tc>
      </w:tr>
      <w:tr w:rsidR="005E1B88" w:rsidRPr="00332F7B" w:rsidTr="00957D4C">
        <w:trPr>
          <w:trHeight w:val="300"/>
        </w:trPr>
        <w:tc>
          <w:tcPr>
            <w:tcW w:w="3119" w:type="dxa"/>
            <w:shd w:val="clear" w:color="auto" w:fill="auto"/>
            <w:vAlign w:val="bottom"/>
            <w:hideMark/>
          </w:tcPr>
          <w:p w:rsidR="005E1B88" w:rsidRPr="00332F7B" w:rsidRDefault="005E1B88" w:rsidP="005E1B88">
            <w:pPr>
              <w:pStyle w:val="0"/>
              <w:rPr>
                <w:sz w:val="20"/>
                <w:szCs w:val="20"/>
                <w:lang w:eastAsia="ru-RU"/>
              </w:rPr>
            </w:pPr>
            <w:r w:rsidRPr="00332F7B">
              <w:rPr>
                <w:sz w:val="20"/>
                <w:szCs w:val="20"/>
                <w:lang w:eastAsia="ru-RU"/>
              </w:rPr>
              <w:t>9Мая 9</w:t>
            </w:r>
          </w:p>
        </w:tc>
        <w:tc>
          <w:tcPr>
            <w:tcW w:w="1236" w:type="dxa"/>
            <w:shd w:val="clear" w:color="auto" w:fill="auto"/>
            <w:vAlign w:val="bottom"/>
            <w:hideMark/>
          </w:tcPr>
          <w:p w:rsidR="005E1B88" w:rsidRPr="00332F7B" w:rsidRDefault="005E1B88" w:rsidP="005E1B88">
            <w:pPr>
              <w:pStyle w:val="0"/>
              <w:jc w:val="center"/>
              <w:rPr>
                <w:sz w:val="20"/>
                <w:szCs w:val="20"/>
                <w:lang w:eastAsia="ru-RU"/>
              </w:rPr>
            </w:pPr>
            <w:r w:rsidRPr="00332F7B">
              <w:rPr>
                <w:sz w:val="20"/>
                <w:szCs w:val="20"/>
                <w:lang w:eastAsia="ru-RU"/>
              </w:rPr>
              <w:t>Бюджет</w:t>
            </w:r>
          </w:p>
        </w:tc>
      </w:tr>
      <w:tr w:rsidR="005E1B88" w:rsidRPr="00332F7B" w:rsidTr="00957D4C">
        <w:trPr>
          <w:trHeight w:val="300"/>
        </w:trPr>
        <w:tc>
          <w:tcPr>
            <w:tcW w:w="3119" w:type="dxa"/>
            <w:shd w:val="clear" w:color="auto" w:fill="auto"/>
            <w:vAlign w:val="bottom"/>
            <w:hideMark/>
          </w:tcPr>
          <w:p w:rsidR="005E1B88" w:rsidRPr="00332F7B" w:rsidRDefault="005E1B88" w:rsidP="005E1B88">
            <w:pPr>
              <w:pStyle w:val="0"/>
              <w:rPr>
                <w:sz w:val="20"/>
                <w:szCs w:val="20"/>
                <w:lang w:eastAsia="ru-RU"/>
              </w:rPr>
            </w:pPr>
            <w:r w:rsidRPr="00332F7B">
              <w:rPr>
                <w:sz w:val="20"/>
                <w:szCs w:val="20"/>
                <w:lang w:eastAsia="ru-RU"/>
              </w:rPr>
              <w:t>А/колонна3(АБК)</w:t>
            </w:r>
            <w:r w:rsidR="00E4670D">
              <w:rPr>
                <w:sz w:val="20"/>
                <w:szCs w:val="20"/>
                <w:lang w:eastAsia="ru-RU"/>
              </w:rPr>
              <w:t xml:space="preserve"> ул. Суворова,25</w:t>
            </w:r>
          </w:p>
        </w:tc>
        <w:tc>
          <w:tcPr>
            <w:tcW w:w="1236" w:type="dxa"/>
            <w:shd w:val="clear" w:color="auto" w:fill="auto"/>
            <w:vAlign w:val="bottom"/>
            <w:hideMark/>
          </w:tcPr>
          <w:p w:rsidR="005E1B88" w:rsidRPr="00332F7B" w:rsidRDefault="005E1B88" w:rsidP="005E1B88">
            <w:pPr>
              <w:pStyle w:val="0"/>
              <w:jc w:val="center"/>
              <w:rPr>
                <w:sz w:val="20"/>
                <w:szCs w:val="20"/>
                <w:lang w:eastAsia="ru-RU"/>
              </w:rPr>
            </w:pPr>
            <w:r w:rsidRPr="00332F7B">
              <w:rPr>
                <w:sz w:val="20"/>
                <w:szCs w:val="20"/>
                <w:lang w:eastAsia="ru-RU"/>
              </w:rPr>
              <w:t>Прочие</w:t>
            </w:r>
          </w:p>
        </w:tc>
      </w:tr>
      <w:tr w:rsidR="005E1B88" w:rsidRPr="00332F7B" w:rsidTr="00957D4C">
        <w:trPr>
          <w:trHeight w:val="300"/>
        </w:trPr>
        <w:tc>
          <w:tcPr>
            <w:tcW w:w="3119" w:type="dxa"/>
            <w:shd w:val="clear" w:color="auto" w:fill="auto"/>
            <w:vAlign w:val="bottom"/>
            <w:hideMark/>
          </w:tcPr>
          <w:p w:rsidR="005E1B88" w:rsidRPr="00332F7B" w:rsidRDefault="005E1B88" w:rsidP="005E1B88">
            <w:pPr>
              <w:pStyle w:val="0"/>
              <w:rPr>
                <w:sz w:val="20"/>
                <w:szCs w:val="20"/>
                <w:lang w:eastAsia="ru-RU"/>
              </w:rPr>
            </w:pPr>
            <w:r w:rsidRPr="00332F7B">
              <w:rPr>
                <w:sz w:val="20"/>
                <w:szCs w:val="20"/>
                <w:lang w:eastAsia="ru-RU"/>
              </w:rPr>
              <w:t>А/колонна3(цех)</w:t>
            </w:r>
            <w:r w:rsidR="00E4670D">
              <w:t xml:space="preserve"> </w:t>
            </w:r>
            <w:r w:rsidR="00E4670D" w:rsidRPr="00E4670D">
              <w:rPr>
                <w:sz w:val="20"/>
                <w:szCs w:val="20"/>
                <w:lang w:eastAsia="ru-RU"/>
              </w:rPr>
              <w:t>ул. Суворова,25</w:t>
            </w:r>
          </w:p>
        </w:tc>
        <w:tc>
          <w:tcPr>
            <w:tcW w:w="1236" w:type="dxa"/>
            <w:shd w:val="clear" w:color="auto" w:fill="auto"/>
            <w:vAlign w:val="bottom"/>
            <w:hideMark/>
          </w:tcPr>
          <w:p w:rsidR="005E1B88" w:rsidRPr="00332F7B" w:rsidRDefault="005E1B88" w:rsidP="005E1B88">
            <w:pPr>
              <w:pStyle w:val="0"/>
              <w:jc w:val="center"/>
              <w:rPr>
                <w:sz w:val="20"/>
                <w:szCs w:val="20"/>
                <w:lang w:eastAsia="ru-RU"/>
              </w:rPr>
            </w:pPr>
            <w:r w:rsidRPr="00332F7B">
              <w:rPr>
                <w:sz w:val="20"/>
                <w:szCs w:val="20"/>
                <w:lang w:eastAsia="ru-RU"/>
              </w:rPr>
              <w:t>Прочие</w:t>
            </w:r>
          </w:p>
        </w:tc>
      </w:tr>
      <w:tr w:rsidR="005E1B88" w:rsidRPr="00332F7B" w:rsidTr="00957D4C">
        <w:trPr>
          <w:trHeight w:val="300"/>
        </w:trPr>
        <w:tc>
          <w:tcPr>
            <w:tcW w:w="3119" w:type="dxa"/>
            <w:shd w:val="clear" w:color="auto" w:fill="auto"/>
            <w:vAlign w:val="bottom"/>
            <w:hideMark/>
          </w:tcPr>
          <w:p w:rsidR="005E1B88" w:rsidRPr="00332F7B" w:rsidRDefault="005E1B88" w:rsidP="005E1B88">
            <w:pPr>
              <w:pStyle w:val="0"/>
              <w:rPr>
                <w:sz w:val="20"/>
                <w:szCs w:val="20"/>
                <w:lang w:eastAsia="ru-RU"/>
              </w:rPr>
            </w:pPr>
            <w:r w:rsidRPr="00332F7B">
              <w:rPr>
                <w:sz w:val="20"/>
                <w:szCs w:val="20"/>
                <w:lang w:eastAsia="ru-RU"/>
              </w:rPr>
              <w:t>гараж водоканал</w:t>
            </w:r>
          </w:p>
        </w:tc>
        <w:tc>
          <w:tcPr>
            <w:tcW w:w="1236" w:type="dxa"/>
            <w:shd w:val="clear" w:color="auto" w:fill="auto"/>
            <w:vAlign w:val="bottom"/>
            <w:hideMark/>
          </w:tcPr>
          <w:p w:rsidR="005E1B88" w:rsidRPr="00332F7B" w:rsidRDefault="005E1B88" w:rsidP="005E1B88">
            <w:pPr>
              <w:pStyle w:val="0"/>
              <w:jc w:val="center"/>
              <w:rPr>
                <w:sz w:val="20"/>
                <w:szCs w:val="20"/>
                <w:lang w:eastAsia="ru-RU"/>
              </w:rPr>
            </w:pPr>
            <w:r w:rsidRPr="00332F7B">
              <w:rPr>
                <w:sz w:val="20"/>
                <w:szCs w:val="20"/>
                <w:lang w:eastAsia="ru-RU"/>
              </w:rPr>
              <w:t>Прочие</w:t>
            </w:r>
          </w:p>
        </w:tc>
      </w:tr>
      <w:tr w:rsidR="005E1B88" w:rsidRPr="00332F7B" w:rsidTr="00957D4C">
        <w:trPr>
          <w:trHeight w:val="300"/>
        </w:trPr>
        <w:tc>
          <w:tcPr>
            <w:tcW w:w="3119" w:type="dxa"/>
            <w:shd w:val="clear" w:color="auto" w:fill="auto"/>
            <w:vAlign w:val="bottom"/>
            <w:hideMark/>
          </w:tcPr>
          <w:p w:rsidR="005E1B88" w:rsidRPr="00332F7B" w:rsidRDefault="005E1B88" w:rsidP="005E1B88">
            <w:pPr>
              <w:pStyle w:val="0"/>
              <w:rPr>
                <w:sz w:val="20"/>
                <w:szCs w:val="20"/>
                <w:lang w:eastAsia="ru-RU"/>
              </w:rPr>
            </w:pPr>
            <w:r w:rsidRPr="00332F7B">
              <w:rPr>
                <w:sz w:val="20"/>
                <w:szCs w:val="20"/>
                <w:lang w:eastAsia="ru-RU"/>
              </w:rPr>
              <w:t>Гараж РПС</w:t>
            </w:r>
          </w:p>
        </w:tc>
        <w:tc>
          <w:tcPr>
            <w:tcW w:w="1236" w:type="dxa"/>
            <w:shd w:val="clear" w:color="auto" w:fill="auto"/>
            <w:vAlign w:val="bottom"/>
            <w:hideMark/>
          </w:tcPr>
          <w:p w:rsidR="005E1B88" w:rsidRPr="00332F7B" w:rsidRDefault="005E1B88" w:rsidP="005E1B88">
            <w:pPr>
              <w:pStyle w:val="0"/>
              <w:jc w:val="center"/>
              <w:rPr>
                <w:sz w:val="20"/>
                <w:szCs w:val="20"/>
                <w:lang w:eastAsia="ru-RU"/>
              </w:rPr>
            </w:pPr>
            <w:r w:rsidRPr="00332F7B">
              <w:rPr>
                <w:sz w:val="20"/>
                <w:szCs w:val="20"/>
                <w:lang w:eastAsia="ru-RU"/>
              </w:rPr>
              <w:t>Прочие</w:t>
            </w:r>
          </w:p>
        </w:tc>
      </w:tr>
      <w:tr w:rsidR="005E1B88" w:rsidRPr="00332F7B" w:rsidTr="00957D4C">
        <w:trPr>
          <w:trHeight w:val="300"/>
        </w:trPr>
        <w:tc>
          <w:tcPr>
            <w:tcW w:w="3119" w:type="dxa"/>
            <w:shd w:val="clear" w:color="auto" w:fill="auto"/>
            <w:vAlign w:val="bottom"/>
            <w:hideMark/>
          </w:tcPr>
          <w:p w:rsidR="005E1B88" w:rsidRPr="00332F7B" w:rsidRDefault="005E1B88" w:rsidP="005E1B88">
            <w:pPr>
              <w:pStyle w:val="0"/>
              <w:rPr>
                <w:sz w:val="20"/>
                <w:szCs w:val="20"/>
                <w:lang w:eastAsia="ru-RU"/>
              </w:rPr>
            </w:pPr>
            <w:r w:rsidRPr="00332F7B">
              <w:rPr>
                <w:sz w:val="20"/>
                <w:szCs w:val="20"/>
                <w:lang w:eastAsia="ru-RU"/>
              </w:rPr>
              <w:t>гаражи за ленина18</w:t>
            </w:r>
          </w:p>
        </w:tc>
        <w:tc>
          <w:tcPr>
            <w:tcW w:w="1236" w:type="dxa"/>
            <w:shd w:val="clear" w:color="auto" w:fill="auto"/>
            <w:vAlign w:val="bottom"/>
            <w:hideMark/>
          </w:tcPr>
          <w:p w:rsidR="005E1B88" w:rsidRPr="00332F7B" w:rsidRDefault="005E1B88" w:rsidP="005E1B88">
            <w:pPr>
              <w:pStyle w:val="0"/>
              <w:jc w:val="center"/>
              <w:rPr>
                <w:sz w:val="20"/>
                <w:szCs w:val="20"/>
                <w:lang w:eastAsia="ru-RU"/>
              </w:rPr>
            </w:pPr>
            <w:r w:rsidRPr="00332F7B">
              <w:rPr>
                <w:sz w:val="20"/>
                <w:szCs w:val="20"/>
                <w:lang w:eastAsia="ru-RU"/>
              </w:rPr>
              <w:t>Прочие</w:t>
            </w:r>
          </w:p>
        </w:tc>
      </w:tr>
      <w:tr w:rsidR="005E1B88" w:rsidRPr="00332F7B" w:rsidTr="00957D4C">
        <w:trPr>
          <w:trHeight w:val="300"/>
        </w:trPr>
        <w:tc>
          <w:tcPr>
            <w:tcW w:w="3119" w:type="dxa"/>
            <w:shd w:val="clear" w:color="auto" w:fill="auto"/>
            <w:vAlign w:val="bottom"/>
            <w:hideMark/>
          </w:tcPr>
          <w:p w:rsidR="005E1B88" w:rsidRPr="00332F7B" w:rsidRDefault="005E1B88" w:rsidP="005E1B88">
            <w:pPr>
              <w:pStyle w:val="0"/>
              <w:rPr>
                <w:sz w:val="20"/>
                <w:szCs w:val="20"/>
                <w:lang w:eastAsia="ru-RU"/>
              </w:rPr>
            </w:pPr>
            <w:r w:rsidRPr="00332F7B">
              <w:rPr>
                <w:sz w:val="20"/>
                <w:szCs w:val="20"/>
                <w:lang w:eastAsia="ru-RU"/>
              </w:rPr>
              <w:t>гаражи ПТУ-12</w:t>
            </w:r>
          </w:p>
        </w:tc>
        <w:tc>
          <w:tcPr>
            <w:tcW w:w="1236" w:type="dxa"/>
            <w:shd w:val="clear" w:color="auto" w:fill="auto"/>
            <w:vAlign w:val="bottom"/>
            <w:hideMark/>
          </w:tcPr>
          <w:p w:rsidR="005E1B88" w:rsidRPr="00332F7B" w:rsidRDefault="005E1B88" w:rsidP="005E1B88">
            <w:pPr>
              <w:pStyle w:val="0"/>
              <w:jc w:val="center"/>
              <w:rPr>
                <w:sz w:val="20"/>
                <w:szCs w:val="20"/>
                <w:lang w:eastAsia="ru-RU"/>
              </w:rPr>
            </w:pPr>
            <w:r w:rsidRPr="00332F7B">
              <w:rPr>
                <w:sz w:val="20"/>
                <w:szCs w:val="20"/>
                <w:lang w:eastAsia="ru-RU"/>
              </w:rPr>
              <w:t>Прочие</w:t>
            </w:r>
          </w:p>
        </w:tc>
      </w:tr>
      <w:tr w:rsidR="005E1B88" w:rsidRPr="00332F7B" w:rsidTr="00957D4C">
        <w:trPr>
          <w:trHeight w:val="300"/>
        </w:trPr>
        <w:tc>
          <w:tcPr>
            <w:tcW w:w="3119" w:type="dxa"/>
            <w:shd w:val="clear" w:color="auto" w:fill="auto"/>
            <w:vAlign w:val="bottom"/>
            <w:hideMark/>
          </w:tcPr>
          <w:p w:rsidR="00E4670D" w:rsidRDefault="005E1B88" w:rsidP="005E1B88">
            <w:pPr>
              <w:pStyle w:val="0"/>
              <w:rPr>
                <w:sz w:val="20"/>
                <w:szCs w:val="20"/>
                <w:lang w:eastAsia="ru-RU"/>
              </w:rPr>
            </w:pPr>
            <w:r w:rsidRPr="00332F7B">
              <w:rPr>
                <w:sz w:val="20"/>
                <w:szCs w:val="20"/>
                <w:lang w:eastAsia="ru-RU"/>
              </w:rPr>
              <w:t>гаражи у Д/дома</w:t>
            </w:r>
            <w:r w:rsidR="00E4670D">
              <w:rPr>
                <w:sz w:val="20"/>
                <w:szCs w:val="20"/>
                <w:lang w:eastAsia="ru-RU"/>
              </w:rPr>
              <w:t xml:space="preserve">, </w:t>
            </w:r>
          </w:p>
          <w:p w:rsidR="00E4670D" w:rsidRPr="00E4670D" w:rsidRDefault="00E4670D" w:rsidP="00E4670D">
            <w:pPr>
              <w:pStyle w:val="0"/>
              <w:rPr>
                <w:lang w:eastAsia="ru-RU"/>
              </w:rPr>
            </w:pPr>
            <w:r>
              <w:rPr>
                <w:sz w:val="20"/>
                <w:szCs w:val="20"/>
                <w:lang w:eastAsia="ru-RU"/>
              </w:rPr>
              <w:t>ул. Калинина,</w:t>
            </w:r>
            <w:r>
              <w:rPr>
                <w:lang w:eastAsia="ru-RU"/>
              </w:rPr>
              <w:t>10</w:t>
            </w:r>
          </w:p>
        </w:tc>
        <w:tc>
          <w:tcPr>
            <w:tcW w:w="1236" w:type="dxa"/>
            <w:shd w:val="clear" w:color="auto" w:fill="auto"/>
            <w:vAlign w:val="bottom"/>
            <w:hideMark/>
          </w:tcPr>
          <w:p w:rsidR="005E1B88" w:rsidRPr="00332F7B" w:rsidRDefault="005E1B88" w:rsidP="005E1B88">
            <w:pPr>
              <w:pStyle w:val="0"/>
              <w:jc w:val="center"/>
              <w:rPr>
                <w:sz w:val="20"/>
                <w:szCs w:val="20"/>
                <w:lang w:eastAsia="ru-RU"/>
              </w:rPr>
            </w:pPr>
            <w:r w:rsidRPr="00332F7B">
              <w:rPr>
                <w:sz w:val="20"/>
                <w:szCs w:val="20"/>
                <w:lang w:eastAsia="ru-RU"/>
              </w:rPr>
              <w:t>Прочие</w:t>
            </w:r>
          </w:p>
        </w:tc>
      </w:tr>
      <w:tr w:rsidR="005E1B88" w:rsidRPr="00332F7B" w:rsidTr="00957D4C">
        <w:trPr>
          <w:trHeight w:val="300"/>
        </w:trPr>
        <w:tc>
          <w:tcPr>
            <w:tcW w:w="3119" w:type="dxa"/>
            <w:shd w:val="clear" w:color="auto" w:fill="auto"/>
            <w:vAlign w:val="bottom"/>
            <w:hideMark/>
          </w:tcPr>
          <w:p w:rsidR="005E1B88" w:rsidRPr="00332F7B" w:rsidRDefault="000E4FE1" w:rsidP="005E1B88">
            <w:pPr>
              <w:pStyle w:val="0"/>
              <w:rPr>
                <w:sz w:val="20"/>
                <w:szCs w:val="20"/>
                <w:lang w:eastAsia="ru-RU"/>
              </w:rPr>
            </w:pPr>
            <w:r w:rsidRPr="00332F7B">
              <w:rPr>
                <w:sz w:val="20"/>
                <w:szCs w:val="20"/>
                <w:lang w:eastAsia="ru-RU"/>
              </w:rPr>
              <w:t>Г</w:t>
            </w:r>
            <w:r w:rsidR="005E1B88" w:rsidRPr="00332F7B">
              <w:rPr>
                <w:sz w:val="20"/>
                <w:szCs w:val="20"/>
                <w:lang w:eastAsia="ru-RU"/>
              </w:rPr>
              <w:t>орсуд</w:t>
            </w:r>
            <w:r>
              <w:rPr>
                <w:sz w:val="20"/>
                <w:szCs w:val="20"/>
                <w:lang w:eastAsia="ru-RU"/>
              </w:rPr>
              <w:t xml:space="preserve"> ,ул. 9 Мая, 7</w:t>
            </w:r>
          </w:p>
        </w:tc>
        <w:tc>
          <w:tcPr>
            <w:tcW w:w="1236" w:type="dxa"/>
            <w:shd w:val="clear" w:color="auto" w:fill="auto"/>
            <w:vAlign w:val="bottom"/>
            <w:hideMark/>
          </w:tcPr>
          <w:p w:rsidR="005E1B88" w:rsidRPr="00332F7B" w:rsidRDefault="005E1B88" w:rsidP="005E1B88">
            <w:pPr>
              <w:pStyle w:val="0"/>
              <w:jc w:val="center"/>
              <w:rPr>
                <w:sz w:val="20"/>
                <w:szCs w:val="20"/>
                <w:lang w:eastAsia="ru-RU"/>
              </w:rPr>
            </w:pPr>
            <w:r w:rsidRPr="00332F7B">
              <w:rPr>
                <w:sz w:val="20"/>
                <w:szCs w:val="20"/>
                <w:lang w:eastAsia="ru-RU"/>
              </w:rPr>
              <w:t>Бюджет</w:t>
            </w:r>
          </w:p>
        </w:tc>
      </w:tr>
      <w:tr w:rsidR="005E1B88" w:rsidRPr="00332F7B" w:rsidTr="00957D4C">
        <w:trPr>
          <w:trHeight w:val="300"/>
        </w:trPr>
        <w:tc>
          <w:tcPr>
            <w:tcW w:w="3119" w:type="dxa"/>
            <w:shd w:val="clear" w:color="auto" w:fill="auto"/>
            <w:vAlign w:val="bottom"/>
            <w:hideMark/>
          </w:tcPr>
          <w:p w:rsidR="005E1B88" w:rsidRPr="00332F7B" w:rsidRDefault="005E1B88" w:rsidP="005E1B88">
            <w:pPr>
              <w:pStyle w:val="0"/>
              <w:rPr>
                <w:sz w:val="20"/>
                <w:szCs w:val="20"/>
                <w:lang w:eastAsia="ru-RU"/>
              </w:rPr>
            </w:pPr>
            <w:r w:rsidRPr="00332F7B">
              <w:rPr>
                <w:sz w:val="20"/>
                <w:szCs w:val="20"/>
                <w:lang w:eastAsia="ru-RU"/>
              </w:rPr>
              <w:t>Дзержинского 11</w:t>
            </w:r>
          </w:p>
        </w:tc>
        <w:tc>
          <w:tcPr>
            <w:tcW w:w="1236" w:type="dxa"/>
            <w:shd w:val="clear" w:color="auto" w:fill="auto"/>
            <w:vAlign w:val="bottom"/>
            <w:hideMark/>
          </w:tcPr>
          <w:p w:rsidR="005E1B88" w:rsidRPr="00332F7B" w:rsidRDefault="005E1B88" w:rsidP="005E1B88">
            <w:pPr>
              <w:pStyle w:val="0"/>
              <w:jc w:val="center"/>
              <w:rPr>
                <w:sz w:val="20"/>
                <w:szCs w:val="20"/>
                <w:lang w:eastAsia="ru-RU"/>
              </w:rPr>
            </w:pPr>
            <w:r w:rsidRPr="00332F7B">
              <w:rPr>
                <w:sz w:val="20"/>
                <w:szCs w:val="20"/>
                <w:lang w:eastAsia="ru-RU"/>
              </w:rPr>
              <w:t>Прочие</w:t>
            </w:r>
          </w:p>
        </w:tc>
      </w:tr>
      <w:tr w:rsidR="005E1B88" w:rsidRPr="00332F7B" w:rsidTr="00957D4C">
        <w:trPr>
          <w:trHeight w:val="300"/>
        </w:trPr>
        <w:tc>
          <w:tcPr>
            <w:tcW w:w="3119" w:type="dxa"/>
            <w:shd w:val="clear" w:color="auto" w:fill="auto"/>
            <w:vAlign w:val="bottom"/>
            <w:hideMark/>
          </w:tcPr>
          <w:p w:rsidR="005E1B88" w:rsidRPr="00332F7B" w:rsidRDefault="005E1B88" w:rsidP="005E1B88">
            <w:pPr>
              <w:pStyle w:val="0"/>
              <w:rPr>
                <w:sz w:val="20"/>
                <w:szCs w:val="20"/>
                <w:lang w:eastAsia="ru-RU"/>
              </w:rPr>
            </w:pPr>
            <w:r w:rsidRPr="00332F7B">
              <w:rPr>
                <w:sz w:val="20"/>
                <w:szCs w:val="20"/>
                <w:lang w:eastAsia="ru-RU"/>
              </w:rPr>
              <w:t>Дзержинского 2</w:t>
            </w:r>
          </w:p>
        </w:tc>
        <w:tc>
          <w:tcPr>
            <w:tcW w:w="1236" w:type="dxa"/>
            <w:shd w:val="clear" w:color="auto" w:fill="auto"/>
            <w:vAlign w:val="bottom"/>
            <w:hideMark/>
          </w:tcPr>
          <w:p w:rsidR="005E1B88" w:rsidRPr="00332F7B" w:rsidRDefault="005E1B88" w:rsidP="005E1B88">
            <w:pPr>
              <w:pStyle w:val="0"/>
              <w:jc w:val="center"/>
              <w:rPr>
                <w:sz w:val="20"/>
                <w:szCs w:val="20"/>
                <w:lang w:eastAsia="ru-RU"/>
              </w:rPr>
            </w:pPr>
            <w:r w:rsidRPr="00332F7B">
              <w:rPr>
                <w:sz w:val="20"/>
                <w:szCs w:val="20"/>
                <w:lang w:eastAsia="ru-RU"/>
              </w:rPr>
              <w:t>Прочие</w:t>
            </w:r>
          </w:p>
        </w:tc>
      </w:tr>
      <w:tr w:rsidR="005E1B88" w:rsidRPr="00332F7B" w:rsidTr="00957D4C">
        <w:trPr>
          <w:trHeight w:val="300"/>
        </w:trPr>
        <w:tc>
          <w:tcPr>
            <w:tcW w:w="3119" w:type="dxa"/>
            <w:shd w:val="clear" w:color="auto" w:fill="auto"/>
            <w:vAlign w:val="bottom"/>
            <w:hideMark/>
          </w:tcPr>
          <w:p w:rsidR="005E1B88" w:rsidRPr="00332F7B" w:rsidRDefault="005E1B88" w:rsidP="005E1B88">
            <w:pPr>
              <w:pStyle w:val="0"/>
              <w:rPr>
                <w:sz w:val="20"/>
                <w:szCs w:val="20"/>
                <w:lang w:eastAsia="ru-RU"/>
              </w:rPr>
            </w:pPr>
            <w:r w:rsidRPr="00332F7B">
              <w:rPr>
                <w:sz w:val="20"/>
                <w:szCs w:val="20"/>
                <w:lang w:eastAsia="ru-RU"/>
              </w:rPr>
              <w:t>Дзержинского 4а</w:t>
            </w:r>
          </w:p>
        </w:tc>
        <w:tc>
          <w:tcPr>
            <w:tcW w:w="1236" w:type="dxa"/>
            <w:shd w:val="clear" w:color="auto" w:fill="auto"/>
            <w:vAlign w:val="bottom"/>
            <w:hideMark/>
          </w:tcPr>
          <w:p w:rsidR="005E1B88" w:rsidRPr="00332F7B" w:rsidRDefault="005E1B88" w:rsidP="005E1B88">
            <w:pPr>
              <w:pStyle w:val="0"/>
              <w:jc w:val="center"/>
              <w:rPr>
                <w:sz w:val="20"/>
                <w:szCs w:val="20"/>
                <w:lang w:eastAsia="ru-RU"/>
              </w:rPr>
            </w:pPr>
            <w:r w:rsidRPr="00332F7B">
              <w:rPr>
                <w:sz w:val="20"/>
                <w:szCs w:val="20"/>
                <w:lang w:eastAsia="ru-RU"/>
              </w:rPr>
              <w:t>Бюджет</w:t>
            </w:r>
          </w:p>
        </w:tc>
      </w:tr>
      <w:tr w:rsidR="005E1B88" w:rsidRPr="00332F7B" w:rsidTr="00957D4C">
        <w:trPr>
          <w:trHeight w:val="300"/>
        </w:trPr>
        <w:tc>
          <w:tcPr>
            <w:tcW w:w="3119" w:type="dxa"/>
            <w:shd w:val="clear" w:color="auto" w:fill="auto"/>
            <w:vAlign w:val="bottom"/>
            <w:hideMark/>
          </w:tcPr>
          <w:p w:rsidR="005E1B88" w:rsidRPr="00332F7B" w:rsidRDefault="005E1B88" w:rsidP="005E1B88">
            <w:pPr>
              <w:pStyle w:val="0"/>
              <w:rPr>
                <w:sz w:val="20"/>
                <w:szCs w:val="20"/>
                <w:lang w:eastAsia="ru-RU"/>
              </w:rPr>
            </w:pPr>
            <w:r w:rsidRPr="00332F7B">
              <w:rPr>
                <w:sz w:val="20"/>
                <w:szCs w:val="20"/>
                <w:lang w:eastAsia="ru-RU"/>
              </w:rPr>
              <w:t>Дзержинского 6а</w:t>
            </w:r>
          </w:p>
        </w:tc>
        <w:tc>
          <w:tcPr>
            <w:tcW w:w="1236" w:type="dxa"/>
            <w:shd w:val="clear" w:color="auto" w:fill="auto"/>
            <w:vAlign w:val="bottom"/>
            <w:hideMark/>
          </w:tcPr>
          <w:p w:rsidR="005E1B88" w:rsidRPr="00332F7B" w:rsidRDefault="005E1B88" w:rsidP="005E1B88">
            <w:pPr>
              <w:pStyle w:val="0"/>
              <w:jc w:val="center"/>
              <w:rPr>
                <w:sz w:val="20"/>
                <w:szCs w:val="20"/>
                <w:lang w:eastAsia="ru-RU"/>
              </w:rPr>
            </w:pPr>
            <w:r w:rsidRPr="00332F7B">
              <w:rPr>
                <w:sz w:val="20"/>
                <w:szCs w:val="20"/>
                <w:lang w:eastAsia="ru-RU"/>
              </w:rPr>
              <w:t>Прочие</w:t>
            </w:r>
          </w:p>
        </w:tc>
      </w:tr>
      <w:tr w:rsidR="00957D4C" w:rsidRPr="00332F7B" w:rsidTr="00957D4C">
        <w:trPr>
          <w:trHeight w:val="300"/>
        </w:trPr>
        <w:tc>
          <w:tcPr>
            <w:tcW w:w="3119" w:type="dxa"/>
            <w:shd w:val="clear" w:color="auto" w:fill="auto"/>
            <w:vAlign w:val="bottom"/>
          </w:tcPr>
          <w:p w:rsidR="00957D4C" w:rsidRPr="00332F7B" w:rsidRDefault="00957D4C" w:rsidP="00957D4C">
            <w:pPr>
              <w:pStyle w:val="0"/>
              <w:rPr>
                <w:sz w:val="20"/>
                <w:szCs w:val="20"/>
                <w:lang w:eastAsia="ru-RU"/>
              </w:rPr>
            </w:pPr>
            <w:r>
              <w:rPr>
                <w:sz w:val="20"/>
                <w:szCs w:val="20"/>
                <w:lang w:eastAsia="ru-RU"/>
              </w:rPr>
              <w:t>Дзержинского,2а</w:t>
            </w:r>
          </w:p>
        </w:tc>
        <w:tc>
          <w:tcPr>
            <w:tcW w:w="1236" w:type="dxa"/>
            <w:shd w:val="clear" w:color="auto" w:fill="auto"/>
            <w:vAlign w:val="bottom"/>
          </w:tcPr>
          <w:p w:rsidR="00957D4C" w:rsidRPr="00332F7B" w:rsidRDefault="00957D4C" w:rsidP="00957D4C">
            <w:pPr>
              <w:pStyle w:val="0"/>
              <w:jc w:val="center"/>
              <w:rPr>
                <w:sz w:val="20"/>
                <w:szCs w:val="20"/>
                <w:lang w:eastAsia="ru-RU"/>
              </w:rPr>
            </w:pPr>
            <w:r>
              <w:rPr>
                <w:sz w:val="20"/>
                <w:szCs w:val="20"/>
                <w:lang w:eastAsia="ru-RU"/>
              </w:rPr>
              <w:t>ледовый дворец</w:t>
            </w:r>
          </w:p>
        </w:tc>
      </w:tr>
      <w:tr w:rsidR="00957D4C" w:rsidRPr="00332F7B" w:rsidTr="00957D4C">
        <w:trPr>
          <w:trHeight w:val="300"/>
        </w:trPr>
        <w:tc>
          <w:tcPr>
            <w:tcW w:w="3119" w:type="dxa"/>
            <w:shd w:val="clear" w:color="auto" w:fill="auto"/>
            <w:vAlign w:val="bottom"/>
          </w:tcPr>
          <w:p w:rsidR="00957D4C" w:rsidRPr="00332F7B" w:rsidRDefault="00957D4C" w:rsidP="00957D4C">
            <w:pPr>
              <w:pStyle w:val="0"/>
              <w:rPr>
                <w:sz w:val="20"/>
                <w:szCs w:val="20"/>
                <w:lang w:eastAsia="ru-RU"/>
              </w:rPr>
            </w:pPr>
            <w:r>
              <w:rPr>
                <w:sz w:val="20"/>
                <w:szCs w:val="20"/>
                <w:lang w:eastAsia="ru-RU"/>
              </w:rPr>
              <w:t>Дзержинского,3а</w:t>
            </w:r>
          </w:p>
        </w:tc>
        <w:tc>
          <w:tcPr>
            <w:tcW w:w="1236" w:type="dxa"/>
            <w:shd w:val="clear" w:color="auto" w:fill="auto"/>
            <w:vAlign w:val="bottom"/>
          </w:tcPr>
          <w:p w:rsidR="00957D4C" w:rsidRDefault="00957D4C" w:rsidP="00957D4C">
            <w:pPr>
              <w:pStyle w:val="0"/>
              <w:jc w:val="center"/>
              <w:rPr>
                <w:sz w:val="20"/>
                <w:szCs w:val="20"/>
                <w:lang w:eastAsia="ru-RU"/>
              </w:rPr>
            </w:pPr>
            <w:r>
              <w:rPr>
                <w:sz w:val="20"/>
                <w:szCs w:val="20"/>
                <w:lang w:eastAsia="ru-RU"/>
              </w:rPr>
              <w:t>ПЧ+ЖФ</w:t>
            </w:r>
          </w:p>
        </w:tc>
      </w:tr>
      <w:tr w:rsidR="00957D4C" w:rsidRPr="00332F7B" w:rsidTr="00957D4C">
        <w:trPr>
          <w:trHeight w:val="300"/>
        </w:trPr>
        <w:tc>
          <w:tcPr>
            <w:tcW w:w="3119" w:type="dxa"/>
            <w:shd w:val="clear" w:color="auto" w:fill="auto"/>
            <w:vAlign w:val="bottom"/>
          </w:tcPr>
          <w:p w:rsidR="00957D4C" w:rsidRDefault="00957D4C" w:rsidP="00957D4C">
            <w:pPr>
              <w:pStyle w:val="0"/>
              <w:rPr>
                <w:sz w:val="20"/>
                <w:szCs w:val="20"/>
                <w:lang w:eastAsia="ru-RU"/>
              </w:rPr>
            </w:pPr>
            <w:r>
              <w:rPr>
                <w:sz w:val="20"/>
                <w:szCs w:val="20"/>
                <w:lang w:eastAsia="ru-RU"/>
              </w:rPr>
              <w:t>Дзержинского,17</w:t>
            </w:r>
          </w:p>
        </w:tc>
        <w:tc>
          <w:tcPr>
            <w:tcW w:w="1236" w:type="dxa"/>
            <w:shd w:val="clear" w:color="auto" w:fill="auto"/>
            <w:vAlign w:val="bottom"/>
          </w:tcPr>
          <w:p w:rsidR="00957D4C" w:rsidRDefault="00957D4C" w:rsidP="00957D4C">
            <w:pPr>
              <w:pStyle w:val="0"/>
              <w:jc w:val="center"/>
              <w:rPr>
                <w:sz w:val="20"/>
                <w:szCs w:val="20"/>
                <w:lang w:eastAsia="ru-RU"/>
              </w:rPr>
            </w:pPr>
            <w:r>
              <w:rPr>
                <w:sz w:val="20"/>
                <w:szCs w:val="20"/>
                <w:lang w:eastAsia="ru-RU"/>
              </w:rPr>
              <w:t>Ч/С</w:t>
            </w:r>
          </w:p>
        </w:tc>
      </w:tr>
      <w:tr w:rsidR="00957D4C" w:rsidRPr="00332F7B" w:rsidTr="00957D4C">
        <w:trPr>
          <w:trHeight w:val="300"/>
        </w:trPr>
        <w:tc>
          <w:tcPr>
            <w:tcW w:w="3119" w:type="dxa"/>
            <w:shd w:val="clear" w:color="auto" w:fill="auto"/>
            <w:vAlign w:val="bottom"/>
            <w:hideMark/>
          </w:tcPr>
          <w:p w:rsidR="00957D4C" w:rsidRDefault="00957D4C" w:rsidP="00957D4C">
            <w:pPr>
              <w:pStyle w:val="0"/>
              <w:rPr>
                <w:sz w:val="20"/>
                <w:szCs w:val="20"/>
                <w:lang w:eastAsia="ru-RU"/>
              </w:rPr>
            </w:pPr>
            <w:r>
              <w:rPr>
                <w:sz w:val="20"/>
                <w:szCs w:val="20"/>
                <w:lang w:eastAsia="ru-RU"/>
              </w:rPr>
              <w:t>Дзержинского,19</w:t>
            </w:r>
          </w:p>
        </w:tc>
        <w:tc>
          <w:tcPr>
            <w:tcW w:w="1236" w:type="dxa"/>
            <w:shd w:val="clear" w:color="auto" w:fill="auto"/>
            <w:vAlign w:val="bottom"/>
            <w:hideMark/>
          </w:tcPr>
          <w:p w:rsidR="00957D4C" w:rsidRDefault="00957D4C" w:rsidP="00957D4C">
            <w:pPr>
              <w:pStyle w:val="0"/>
              <w:jc w:val="center"/>
              <w:rPr>
                <w:sz w:val="20"/>
                <w:szCs w:val="20"/>
                <w:lang w:eastAsia="ru-RU"/>
              </w:rPr>
            </w:pPr>
            <w:r>
              <w:rPr>
                <w:sz w:val="20"/>
                <w:szCs w:val="20"/>
                <w:lang w:eastAsia="ru-RU"/>
              </w:rPr>
              <w:t>Ч/С</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Заря 1</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Заря 27</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Заря 3</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Заря 31</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Иванова 3</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Иванова 5</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Калинина 1</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Калинина 10</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Бюджет</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Калинина 12</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Калинина 14</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lastRenderedPageBreak/>
              <w:t>Калинина 16</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Калинина 18</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Калинина 2</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Калинина 20</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Калинина 22</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Калинина 24</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Калинина 3</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Бюджет</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Калинина 4</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Калинина 5</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Калинина 5а</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Калинина 6</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Калинина 8</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Pr>
                <w:sz w:val="20"/>
                <w:szCs w:val="20"/>
                <w:lang w:eastAsia="ru-RU"/>
              </w:rPr>
              <w:t xml:space="preserve">Карпенко </w:t>
            </w:r>
            <w:r w:rsidRPr="00332F7B">
              <w:rPr>
                <w:sz w:val="20"/>
                <w:szCs w:val="20"/>
                <w:lang w:eastAsia="ru-RU"/>
              </w:rPr>
              <w:t>17б</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1</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10</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10а</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Прочие</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10а (пристр)</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Прочие</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10б</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11</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11а</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12</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13</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13а</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13в</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Прочие</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14</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15</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15а</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16</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17</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17а</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A80C9E">
        <w:trPr>
          <w:trHeight w:val="300"/>
        </w:trPr>
        <w:tc>
          <w:tcPr>
            <w:tcW w:w="3119" w:type="dxa"/>
            <w:shd w:val="clear" w:color="auto" w:fill="auto"/>
            <w:vAlign w:val="bottom"/>
          </w:tcPr>
          <w:p w:rsidR="00957D4C" w:rsidRPr="00332F7B" w:rsidRDefault="00A80C9E" w:rsidP="00957D4C">
            <w:pPr>
              <w:pStyle w:val="0"/>
              <w:rPr>
                <w:sz w:val="20"/>
                <w:szCs w:val="20"/>
                <w:lang w:eastAsia="ru-RU"/>
              </w:rPr>
            </w:pPr>
            <w:r>
              <w:rPr>
                <w:sz w:val="20"/>
                <w:szCs w:val="20"/>
                <w:lang w:eastAsia="ru-RU"/>
              </w:rPr>
              <w:t>Карпенко 17б</w:t>
            </w:r>
          </w:p>
        </w:tc>
        <w:tc>
          <w:tcPr>
            <w:tcW w:w="1236" w:type="dxa"/>
            <w:shd w:val="clear" w:color="auto" w:fill="auto"/>
            <w:vAlign w:val="bottom"/>
          </w:tcPr>
          <w:p w:rsidR="00957D4C" w:rsidRPr="00332F7B" w:rsidRDefault="00A80C9E" w:rsidP="00957D4C">
            <w:pPr>
              <w:pStyle w:val="0"/>
              <w:jc w:val="center"/>
              <w:rPr>
                <w:sz w:val="20"/>
                <w:szCs w:val="20"/>
                <w:lang w:eastAsia="ru-RU"/>
              </w:rPr>
            </w:pPr>
            <w:r w:rsidRPr="00A80C9E">
              <w:rPr>
                <w:sz w:val="20"/>
                <w:szCs w:val="20"/>
                <w:lang w:eastAsia="ru-RU"/>
              </w:rPr>
              <w:t>ЖФ</w:t>
            </w:r>
          </w:p>
        </w:tc>
      </w:tr>
      <w:tr w:rsidR="00A80C9E" w:rsidRPr="00332F7B" w:rsidTr="00957D4C">
        <w:trPr>
          <w:trHeight w:val="300"/>
        </w:trPr>
        <w:tc>
          <w:tcPr>
            <w:tcW w:w="3119" w:type="dxa"/>
            <w:shd w:val="clear" w:color="auto" w:fill="auto"/>
            <w:vAlign w:val="bottom"/>
          </w:tcPr>
          <w:p w:rsidR="00A80C9E" w:rsidRPr="00332F7B" w:rsidRDefault="00A80C9E" w:rsidP="00A80C9E">
            <w:pPr>
              <w:pStyle w:val="0"/>
              <w:rPr>
                <w:sz w:val="20"/>
                <w:szCs w:val="20"/>
                <w:lang w:eastAsia="ru-RU"/>
              </w:rPr>
            </w:pPr>
            <w:r w:rsidRPr="00A80C9E">
              <w:rPr>
                <w:sz w:val="20"/>
                <w:szCs w:val="20"/>
                <w:lang w:eastAsia="ru-RU"/>
              </w:rPr>
              <w:t>Карпенко 17в</w:t>
            </w:r>
            <w:r w:rsidRPr="00A80C9E">
              <w:rPr>
                <w:sz w:val="20"/>
                <w:szCs w:val="20"/>
                <w:lang w:eastAsia="ru-RU"/>
              </w:rPr>
              <w:tab/>
            </w:r>
          </w:p>
        </w:tc>
        <w:tc>
          <w:tcPr>
            <w:tcW w:w="1236" w:type="dxa"/>
            <w:shd w:val="clear" w:color="auto" w:fill="auto"/>
            <w:vAlign w:val="bottom"/>
          </w:tcPr>
          <w:p w:rsidR="00A80C9E" w:rsidRPr="00332F7B" w:rsidRDefault="00A80C9E" w:rsidP="00957D4C">
            <w:pPr>
              <w:pStyle w:val="0"/>
              <w:jc w:val="center"/>
              <w:rPr>
                <w:sz w:val="20"/>
                <w:szCs w:val="20"/>
                <w:lang w:eastAsia="ru-RU"/>
              </w:rPr>
            </w:pPr>
            <w:r w:rsidRPr="00A80C9E">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19</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3</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4</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4а</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5</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6</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Прочие</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6а</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6б</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7</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8</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Бюджет</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8 (ГНИ)</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Бюджет</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8а</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8б</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9</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tcPr>
          <w:p w:rsidR="00957D4C" w:rsidRPr="00332F7B" w:rsidRDefault="00957D4C" w:rsidP="00957D4C">
            <w:pPr>
              <w:pStyle w:val="0"/>
              <w:rPr>
                <w:sz w:val="20"/>
                <w:szCs w:val="20"/>
                <w:lang w:eastAsia="ru-RU"/>
              </w:rPr>
            </w:pPr>
            <w:r>
              <w:rPr>
                <w:sz w:val="20"/>
                <w:szCs w:val="20"/>
                <w:lang w:eastAsia="ru-RU"/>
              </w:rPr>
              <w:lastRenderedPageBreak/>
              <w:t>Крупской 9</w:t>
            </w:r>
          </w:p>
        </w:tc>
        <w:tc>
          <w:tcPr>
            <w:tcW w:w="1236" w:type="dxa"/>
            <w:shd w:val="clear" w:color="auto" w:fill="auto"/>
            <w:vAlign w:val="bottom"/>
          </w:tcPr>
          <w:p w:rsidR="00957D4C" w:rsidRPr="00332F7B" w:rsidRDefault="00957D4C" w:rsidP="00957D4C">
            <w:pPr>
              <w:pStyle w:val="0"/>
              <w:jc w:val="center"/>
              <w:rPr>
                <w:sz w:val="20"/>
                <w:szCs w:val="20"/>
                <w:lang w:eastAsia="ru-RU"/>
              </w:rPr>
            </w:pPr>
            <w:r>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Крупской 10</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Крупской 15</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Крупской 17 (пристр)</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Прочие</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Крупской 17</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Pr>
                <w:sz w:val="20"/>
                <w:szCs w:val="20"/>
                <w:lang w:eastAsia="ru-RU"/>
              </w:rPr>
              <w:t>МКД</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Крупской 17</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Прочие</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Крупской 17 (ПФР)</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Прочие</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Крупской 17а</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tcPr>
          <w:p w:rsidR="000E4FE1" w:rsidRDefault="000E4FE1" w:rsidP="000E4FE1">
            <w:pPr>
              <w:pStyle w:val="0"/>
              <w:rPr>
                <w:sz w:val="20"/>
                <w:szCs w:val="20"/>
                <w:lang w:eastAsia="ru-RU"/>
              </w:rPr>
            </w:pPr>
            <w:r>
              <w:rPr>
                <w:sz w:val="20"/>
                <w:szCs w:val="20"/>
                <w:lang w:eastAsia="ru-RU"/>
              </w:rPr>
              <w:t>Карпенко,17б</w:t>
            </w:r>
          </w:p>
        </w:tc>
        <w:tc>
          <w:tcPr>
            <w:tcW w:w="1236" w:type="dxa"/>
            <w:shd w:val="clear" w:color="auto" w:fill="auto"/>
            <w:vAlign w:val="bottom"/>
          </w:tcPr>
          <w:p w:rsidR="000E4FE1" w:rsidRDefault="000E4FE1" w:rsidP="000E4FE1">
            <w:pPr>
              <w:pStyle w:val="0"/>
              <w:jc w:val="center"/>
              <w:rPr>
                <w:sz w:val="20"/>
                <w:szCs w:val="20"/>
                <w:lang w:eastAsia="ru-RU"/>
              </w:rPr>
            </w:pPr>
            <w:r>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Крупской 18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Крупской 19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Крупской 20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Крупской 21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Крупской 22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Крупской 23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Крупской 23а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Крупской 25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Крупской 25а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Крупской 27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Крупской 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Крупской 8а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Крупской11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Крылова 10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Крылова 10а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Крылова 12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Крылова 12а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Крылова 14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Крылова 14а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Крылова 16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Крылова 16а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Крылова 18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Крылова 18а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Крылова 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Крылова 20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Крылова 20а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Крылова 20б</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Крылова 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Крылова 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Крылова 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Крылова 8а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10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11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12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13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13а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13а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lastRenderedPageBreak/>
              <w:t>Ленина 14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15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16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17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17*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17а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18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19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19а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20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21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22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22а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23 -1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23-2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23а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24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25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26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Pr>
                <w:sz w:val="20"/>
                <w:szCs w:val="20"/>
                <w:lang w:eastAsia="ru-RU"/>
              </w:rPr>
              <w:t>МКД</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26а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27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27а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28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29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30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31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31а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32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32а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32б</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33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33а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34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34а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36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37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37а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37а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38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39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39а (пристр)</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39а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40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42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lastRenderedPageBreak/>
              <w:t>Ленина 44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44а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46а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М.судьи</w:t>
            </w:r>
            <w:r>
              <w:rPr>
                <w:sz w:val="20"/>
                <w:szCs w:val="20"/>
                <w:lang w:eastAsia="ru-RU"/>
              </w:rPr>
              <w:t>, ул. Электростальская, 5б</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Магнит</w:t>
            </w:r>
            <w:r>
              <w:rPr>
                <w:sz w:val="20"/>
                <w:szCs w:val="20"/>
                <w:lang w:eastAsia="ru-RU"/>
              </w:rPr>
              <w:t>, ул. 9Мая,</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10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10а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11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12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13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14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15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16</w:t>
            </w:r>
          </w:p>
        </w:tc>
        <w:tc>
          <w:tcPr>
            <w:tcW w:w="1236" w:type="dxa"/>
            <w:shd w:val="clear" w:color="auto" w:fill="auto"/>
            <w:vAlign w:val="bottom"/>
            <w:hideMark/>
          </w:tcPr>
          <w:p w:rsidR="000E4FE1" w:rsidRPr="00332F7B" w:rsidRDefault="000E4FE1" w:rsidP="000E4FE1">
            <w:pPr>
              <w:pStyle w:val="0"/>
              <w:rPr>
                <w:sz w:val="20"/>
                <w:szCs w:val="20"/>
                <w:lang w:eastAsia="ru-RU"/>
              </w:rPr>
            </w:pPr>
            <w:r>
              <w:rPr>
                <w:sz w:val="20"/>
                <w:szCs w:val="20"/>
                <w:lang w:eastAsia="ru-RU"/>
              </w:rPr>
              <w:t>МКД</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17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18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18а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19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19а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1а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20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20а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21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21а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21б</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22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23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23а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24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25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25а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26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28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28а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30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30а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32 вв1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32 вв2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34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Pr>
                <w:sz w:val="20"/>
                <w:szCs w:val="20"/>
                <w:lang w:eastAsia="ru-RU"/>
              </w:rPr>
              <w:t>МКД</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34 (пристр)</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lastRenderedPageBreak/>
              <w:t>Мира 34а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36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36а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tcPr>
          <w:p w:rsidR="000E4FE1" w:rsidRPr="00332F7B" w:rsidRDefault="000E4FE1" w:rsidP="000E4FE1">
            <w:pPr>
              <w:pStyle w:val="0"/>
              <w:rPr>
                <w:sz w:val="20"/>
                <w:szCs w:val="20"/>
                <w:lang w:eastAsia="ru-RU"/>
              </w:rPr>
            </w:pPr>
            <w:r>
              <w:rPr>
                <w:sz w:val="20"/>
                <w:szCs w:val="20"/>
                <w:lang w:eastAsia="ru-RU"/>
              </w:rPr>
              <w:t>М-н Магнит Мира 17,а</w:t>
            </w:r>
          </w:p>
        </w:tc>
        <w:tc>
          <w:tcPr>
            <w:tcW w:w="1236" w:type="dxa"/>
            <w:shd w:val="clear" w:color="auto" w:fill="auto"/>
            <w:vAlign w:val="bottom"/>
          </w:tcPr>
          <w:p w:rsidR="000E4FE1" w:rsidRPr="00332F7B" w:rsidRDefault="000E4FE1" w:rsidP="000E4FE1">
            <w:pPr>
              <w:pStyle w:val="0"/>
              <w:jc w:val="center"/>
              <w:rPr>
                <w:sz w:val="20"/>
                <w:szCs w:val="20"/>
                <w:lang w:eastAsia="ru-RU"/>
              </w:rPr>
            </w:pPr>
            <w:r>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м-н (промзона)</w:t>
            </w:r>
            <w:r w:rsidR="00EE5D90">
              <w:t xml:space="preserve"> </w:t>
            </w:r>
            <w:r w:rsidR="00EE5D90" w:rsidRPr="00EE5D90">
              <w:rPr>
                <w:sz w:val="20"/>
                <w:szCs w:val="20"/>
                <w:lang w:eastAsia="ru-RU"/>
              </w:rPr>
              <w:t>домострой Суворова,29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м-н Алиса</w:t>
            </w:r>
            <w:r>
              <w:rPr>
                <w:sz w:val="20"/>
                <w:szCs w:val="20"/>
                <w:lang w:eastAsia="ru-RU"/>
              </w:rPr>
              <w:t xml:space="preserve"> 9Мая, 15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м-н Домострой (промзона)</w:t>
            </w:r>
            <w:r>
              <w:rPr>
                <w:sz w:val="20"/>
                <w:szCs w:val="20"/>
                <w:lang w:eastAsia="ru-RU"/>
              </w:rPr>
              <w:t xml:space="preserve"> ул. Суворова,31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м-н у Карпенко17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м-н у ПТУ-12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м-н у РПС</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м-н у рынка</w:t>
            </w:r>
            <w:r w:rsidR="00EE5D90">
              <w:t xml:space="preserve"> ул. </w:t>
            </w:r>
            <w:r w:rsidR="00EE5D90">
              <w:rPr>
                <w:sz w:val="20"/>
                <w:szCs w:val="20"/>
                <w:lang w:eastAsia="ru-RU"/>
              </w:rPr>
              <w:t>Крупской</w:t>
            </w:r>
            <w:r w:rsidR="00EE5D90" w:rsidRPr="00EE5D90">
              <w:rPr>
                <w:sz w:val="20"/>
                <w:szCs w:val="20"/>
                <w:lang w:eastAsia="ru-RU"/>
              </w:rPr>
              <w:t>,8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объект м/д октябрьской 3а и 3г</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объект м/д ЧЭТС и горгаз</w:t>
            </w:r>
            <w:r w:rsidR="00E4670D">
              <w:t xml:space="preserve"> </w:t>
            </w:r>
            <w:r w:rsidR="00E4670D" w:rsidRPr="00E4670D">
              <w:rPr>
                <w:sz w:val="20"/>
                <w:szCs w:val="20"/>
                <w:lang w:eastAsia="ru-RU"/>
              </w:rPr>
              <w:t>Дзержинского, 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объект у А/вокзала</w:t>
            </w:r>
            <w:r w:rsidR="00E4670D">
              <w:rPr>
                <w:sz w:val="20"/>
                <w:szCs w:val="20"/>
                <w:lang w:eastAsia="ru-RU"/>
              </w:rPr>
              <w:t xml:space="preserve"> КНС-</w:t>
            </w:r>
            <w:r w:rsidR="00737730">
              <w:rPr>
                <w:sz w:val="20"/>
                <w:szCs w:val="20"/>
                <w:lang w:eastAsia="ru-RU"/>
              </w:rPr>
              <w:t xml:space="preserve">4, </w:t>
            </w:r>
            <w:r w:rsidR="00737730">
              <w:t xml:space="preserve"> </w:t>
            </w:r>
            <w:r w:rsidR="00737730" w:rsidRPr="00737730">
              <w:rPr>
                <w:sz w:val="20"/>
                <w:szCs w:val="20"/>
                <w:lang w:eastAsia="ru-RU"/>
              </w:rPr>
              <w:t>ул. 1 Мая</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737730" w:rsidP="000E4FE1">
            <w:pPr>
              <w:pStyle w:val="0"/>
              <w:rPr>
                <w:sz w:val="20"/>
                <w:szCs w:val="20"/>
                <w:lang w:eastAsia="ru-RU"/>
              </w:rPr>
            </w:pPr>
            <w:r>
              <w:rPr>
                <w:sz w:val="20"/>
                <w:szCs w:val="20"/>
                <w:lang w:eastAsia="ru-RU"/>
              </w:rPr>
              <w:t xml:space="preserve">объект </w:t>
            </w:r>
            <w:r w:rsidR="000E4FE1" w:rsidRPr="00332F7B">
              <w:rPr>
                <w:sz w:val="20"/>
                <w:szCs w:val="20"/>
                <w:lang w:eastAsia="ru-RU"/>
              </w:rPr>
              <w:t>АЗС Лукойл</w:t>
            </w:r>
            <w:r>
              <w:rPr>
                <w:sz w:val="20"/>
                <w:szCs w:val="20"/>
                <w:lang w:eastAsia="ru-RU"/>
              </w:rPr>
              <w:t xml:space="preserve"> ул. 1 Мая</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объект у Карпенко13б</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Октябрьская 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Октябрьская 11 вв1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Октябрьская 11 вв2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Октябрьская 1а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Октябрьская 1б</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Pr>
                <w:sz w:val="20"/>
                <w:szCs w:val="20"/>
                <w:lang w:eastAsia="ru-RU"/>
              </w:rPr>
              <w:t>МКД</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Октябрьская 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Pr>
                <w:sz w:val="20"/>
                <w:szCs w:val="20"/>
                <w:lang w:eastAsia="ru-RU"/>
              </w:rPr>
              <w:t>МКД</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Октябрьская 3а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tcPr>
          <w:p w:rsidR="000E4FE1" w:rsidRPr="00332F7B" w:rsidRDefault="000E4FE1" w:rsidP="000E4FE1">
            <w:pPr>
              <w:pStyle w:val="0"/>
              <w:rPr>
                <w:sz w:val="20"/>
                <w:szCs w:val="20"/>
                <w:lang w:eastAsia="ru-RU"/>
              </w:rPr>
            </w:pPr>
            <w:r>
              <w:rPr>
                <w:sz w:val="20"/>
                <w:szCs w:val="20"/>
                <w:lang w:eastAsia="ru-RU"/>
              </w:rPr>
              <w:t>Октябрьская3б</w:t>
            </w:r>
          </w:p>
        </w:tc>
        <w:tc>
          <w:tcPr>
            <w:tcW w:w="1236" w:type="dxa"/>
            <w:shd w:val="clear" w:color="auto" w:fill="auto"/>
            <w:vAlign w:val="bottom"/>
          </w:tcPr>
          <w:p w:rsidR="000E4FE1" w:rsidRPr="00332F7B" w:rsidRDefault="000E4FE1" w:rsidP="000E4FE1">
            <w:pPr>
              <w:pStyle w:val="0"/>
              <w:jc w:val="center"/>
              <w:rPr>
                <w:sz w:val="20"/>
                <w:szCs w:val="20"/>
                <w:lang w:eastAsia="ru-RU"/>
              </w:rPr>
            </w:pPr>
            <w:r>
              <w:rPr>
                <w:sz w:val="20"/>
                <w:szCs w:val="20"/>
                <w:lang w:eastAsia="ru-RU"/>
              </w:rPr>
              <w:t>МКД</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Октябрьская 3в</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Октябрьская 3г</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Октябрьская 5</w:t>
            </w:r>
          </w:p>
        </w:tc>
        <w:tc>
          <w:tcPr>
            <w:tcW w:w="1236" w:type="dxa"/>
            <w:shd w:val="clear" w:color="auto" w:fill="auto"/>
            <w:vAlign w:val="bottom"/>
            <w:hideMark/>
          </w:tcPr>
          <w:p w:rsidR="000E4FE1" w:rsidRPr="00332F7B" w:rsidRDefault="000E4FE1" w:rsidP="000E4FE1">
            <w:pPr>
              <w:pStyle w:val="0"/>
              <w:rPr>
                <w:sz w:val="20"/>
                <w:szCs w:val="20"/>
                <w:lang w:eastAsia="ru-RU"/>
              </w:rPr>
            </w:pPr>
            <w:r>
              <w:rPr>
                <w:sz w:val="20"/>
                <w:szCs w:val="20"/>
                <w:lang w:eastAsia="ru-RU"/>
              </w:rPr>
              <w:t xml:space="preserve">     МКД</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Октябрьская 50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Октябрьская 5а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Октябрьская 5б</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Октябрьская 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Октябрьская 7в</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Октябрьская 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Октябрьская 9/1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Октябрьская 9а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Pr>
                <w:sz w:val="20"/>
                <w:szCs w:val="20"/>
                <w:lang w:eastAsia="ru-RU"/>
              </w:rPr>
              <w:t>МКД</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Октябрьская 9а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Октябрьская 9б вв1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Октябрьская 9б вв1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tcPr>
          <w:p w:rsidR="000E4FE1" w:rsidRPr="00332F7B" w:rsidRDefault="000E4FE1" w:rsidP="000E4FE1">
            <w:pPr>
              <w:pStyle w:val="0"/>
              <w:rPr>
                <w:sz w:val="20"/>
                <w:szCs w:val="20"/>
                <w:lang w:eastAsia="ru-RU"/>
              </w:rPr>
            </w:pPr>
            <w:r w:rsidRPr="00332F7B">
              <w:rPr>
                <w:sz w:val="20"/>
                <w:szCs w:val="20"/>
                <w:lang w:eastAsia="ru-RU"/>
              </w:rPr>
              <w:t>Октябрьская 9</w:t>
            </w:r>
            <w:r>
              <w:rPr>
                <w:sz w:val="20"/>
                <w:szCs w:val="20"/>
                <w:lang w:eastAsia="ru-RU"/>
              </w:rPr>
              <w:t>/2</w:t>
            </w:r>
          </w:p>
        </w:tc>
        <w:tc>
          <w:tcPr>
            <w:tcW w:w="1236" w:type="dxa"/>
            <w:shd w:val="clear" w:color="auto" w:fill="auto"/>
            <w:vAlign w:val="bottom"/>
          </w:tcPr>
          <w:p w:rsidR="000E4FE1" w:rsidRPr="00332F7B" w:rsidRDefault="000E4FE1" w:rsidP="000E4FE1">
            <w:pPr>
              <w:pStyle w:val="0"/>
              <w:jc w:val="center"/>
              <w:rPr>
                <w:sz w:val="20"/>
                <w:szCs w:val="20"/>
                <w:lang w:eastAsia="ru-RU"/>
              </w:rPr>
            </w:pPr>
            <w:r>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lastRenderedPageBreak/>
              <w:t>Связьинформ р-н стадиона</w:t>
            </w:r>
            <w:r w:rsidR="00737730">
              <w:rPr>
                <w:sz w:val="20"/>
                <w:szCs w:val="20"/>
                <w:lang w:eastAsia="ru-RU"/>
              </w:rPr>
              <w:t xml:space="preserve"> ул. </w:t>
            </w:r>
            <w:r w:rsidR="00737730" w:rsidRPr="00737730">
              <w:rPr>
                <w:sz w:val="20"/>
                <w:szCs w:val="20"/>
                <w:lang w:eastAsia="ru-RU"/>
              </w:rPr>
              <w:t>Дзержинского 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tcPr>
          <w:p w:rsidR="000E4FE1" w:rsidRPr="00332F7B" w:rsidRDefault="000E4FE1" w:rsidP="000E4FE1">
            <w:pPr>
              <w:pStyle w:val="0"/>
              <w:rPr>
                <w:sz w:val="20"/>
                <w:szCs w:val="20"/>
                <w:lang w:eastAsia="ru-RU"/>
              </w:rPr>
            </w:pPr>
            <w:r>
              <w:rPr>
                <w:sz w:val="20"/>
                <w:szCs w:val="20"/>
                <w:lang w:eastAsia="ru-RU"/>
              </w:rPr>
              <w:t>Советская 2</w:t>
            </w:r>
          </w:p>
        </w:tc>
        <w:tc>
          <w:tcPr>
            <w:tcW w:w="1236" w:type="dxa"/>
            <w:shd w:val="clear" w:color="auto" w:fill="auto"/>
            <w:vAlign w:val="bottom"/>
          </w:tcPr>
          <w:p w:rsidR="000E4FE1" w:rsidRDefault="000E4FE1" w:rsidP="000E4FE1">
            <w:pPr>
              <w:pStyle w:val="0"/>
              <w:jc w:val="center"/>
              <w:rPr>
                <w:sz w:val="20"/>
                <w:szCs w:val="20"/>
                <w:lang w:eastAsia="ru-RU"/>
              </w:rPr>
            </w:pPr>
            <w:r>
              <w:rPr>
                <w:sz w:val="20"/>
                <w:szCs w:val="20"/>
                <w:lang w:eastAsia="ru-RU"/>
              </w:rPr>
              <w:t>Маг. Магнит</w:t>
            </w:r>
          </w:p>
        </w:tc>
      </w:tr>
      <w:tr w:rsidR="000E4FE1" w:rsidRPr="00332F7B" w:rsidTr="00957D4C">
        <w:trPr>
          <w:trHeight w:val="300"/>
        </w:trPr>
        <w:tc>
          <w:tcPr>
            <w:tcW w:w="3119" w:type="dxa"/>
            <w:shd w:val="clear" w:color="auto" w:fill="auto"/>
            <w:vAlign w:val="bottom"/>
          </w:tcPr>
          <w:p w:rsidR="000E4FE1" w:rsidRPr="00332F7B" w:rsidRDefault="000E4FE1" w:rsidP="000E4FE1">
            <w:pPr>
              <w:pStyle w:val="0"/>
              <w:rPr>
                <w:sz w:val="20"/>
                <w:szCs w:val="20"/>
                <w:lang w:eastAsia="ru-RU"/>
              </w:rPr>
            </w:pPr>
            <w:r>
              <w:rPr>
                <w:sz w:val="20"/>
                <w:szCs w:val="20"/>
                <w:lang w:eastAsia="ru-RU"/>
              </w:rPr>
              <w:t>Советская 12</w:t>
            </w:r>
          </w:p>
        </w:tc>
        <w:tc>
          <w:tcPr>
            <w:tcW w:w="1236" w:type="dxa"/>
            <w:shd w:val="clear" w:color="auto" w:fill="auto"/>
            <w:vAlign w:val="bottom"/>
          </w:tcPr>
          <w:p w:rsidR="000E4FE1" w:rsidRDefault="000E4FE1" w:rsidP="000E4FE1">
            <w:pPr>
              <w:pStyle w:val="0"/>
              <w:jc w:val="center"/>
              <w:rPr>
                <w:sz w:val="20"/>
                <w:szCs w:val="20"/>
                <w:lang w:eastAsia="ru-RU"/>
              </w:rPr>
            </w:pPr>
            <w:r>
              <w:rPr>
                <w:sz w:val="20"/>
                <w:szCs w:val="20"/>
                <w:lang w:eastAsia="ru-RU"/>
              </w:rPr>
              <w:t>Казначейст.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Советская 27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Советская 43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СОШ№7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СОШ№7 бассейн</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СТО</w:t>
            </w:r>
            <w:r w:rsidR="00737730">
              <w:rPr>
                <w:sz w:val="20"/>
                <w:szCs w:val="20"/>
                <w:lang w:eastAsia="ru-RU"/>
              </w:rPr>
              <w:t xml:space="preserve"> ул.</w:t>
            </w:r>
            <w:r w:rsidR="00737730">
              <w:t xml:space="preserve"> </w:t>
            </w:r>
            <w:r w:rsidR="00737730" w:rsidRPr="00737730">
              <w:rPr>
                <w:sz w:val="20"/>
                <w:szCs w:val="20"/>
                <w:lang w:eastAsia="ru-RU"/>
              </w:rPr>
              <w:t>1 Мая, 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Суворова 19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Суворова 22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Суворова 23а (вв1)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Суворова 23а (вв2)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Суворова 24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Суворова 27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ТИР</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C77D3A">
            <w:pPr>
              <w:pStyle w:val="0"/>
              <w:rPr>
                <w:sz w:val="20"/>
                <w:szCs w:val="20"/>
                <w:lang w:eastAsia="ru-RU"/>
              </w:rPr>
            </w:pPr>
            <w:r w:rsidRPr="00332F7B">
              <w:rPr>
                <w:sz w:val="20"/>
                <w:szCs w:val="20"/>
                <w:lang w:eastAsia="ru-RU"/>
              </w:rPr>
              <w:t>Фек.насосная</w:t>
            </w:r>
            <w:r w:rsidR="00EE5D90">
              <w:rPr>
                <w:sz w:val="20"/>
                <w:szCs w:val="20"/>
                <w:lang w:eastAsia="ru-RU"/>
              </w:rPr>
              <w:t xml:space="preserve">, КНС -3 напротив част.дома №78 по ул. Октябрьская </w:t>
            </w:r>
            <w:r w:rsidR="00737730">
              <w:rPr>
                <w:sz w:val="20"/>
                <w:szCs w:val="20"/>
                <w:lang w:eastAsia="ru-RU"/>
              </w:rPr>
              <w:t xml:space="preserve"> </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Хоз.Магазин</w:t>
            </w:r>
            <w:r w:rsidR="00737730">
              <w:rPr>
                <w:sz w:val="20"/>
                <w:szCs w:val="20"/>
                <w:lang w:eastAsia="ru-RU"/>
              </w:rPr>
              <w:t xml:space="preserve"> </w:t>
            </w:r>
            <w:r w:rsidR="00737730" w:rsidRPr="00737730">
              <w:rPr>
                <w:sz w:val="20"/>
                <w:szCs w:val="20"/>
                <w:lang w:eastAsia="ru-RU"/>
              </w:rPr>
              <w:t>№ 44, ул. Дзержинского, 15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Чебаркульстрой (промзона)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1а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1а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1а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30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32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32а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32б</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tcPr>
          <w:p w:rsidR="000E4FE1" w:rsidRPr="00332F7B" w:rsidRDefault="000E4FE1" w:rsidP="000E4FE1">
            <w:pPr>
              <w:pStyle w:val="0"/>
              <w:rPr>
                <w:sz w:val="20"/>
                <w:szCs w:val="20"/>
                <w:lang w:eastAsia="ru-RU"/>
              </w:rPr>
            </w:pPr>
            <w:r>
              <w:rPr>
                <w:sz w:val="20"/>
                <w:szCs w:val="20"/>
                <w:lang w:eastAsia="ru-RU"/>
              </w:rPr>
              <w:t>Электростальская 32г</w:t>
            </w:r>
          </w:p>
        </w:tc>
        <w:tc>
          <w:tcPr>
            <w:tcW w:w="1236" w:type="dxa"/>
            <w:shd w:val="clear" w:color="auto" w:fill="auto"/>
            <w:vAlign w:val="bottom"/>
          </w:tcPr>
          <w:p w:rsidR="000E4FE1" w:rsidRPr="00332F7B" w:rsidRDefault="000E4FE1" w:rsidP="000E4FE1">
            <w:pPr>
              <w:pStyle w:val="0"/>
              <w:jc w:val="center"/>
              <w:rPr>
                <w:sz w:val="20"/>
                <w:szCs w:val="20"/>
                <w:lang w:eastAsia="ru-RU"/>
              </w:rPr>
            </w:pPr>
            <w:r>
              <w:rPr>
                <w:sz w:val="20"/>
                <w:szCs w:val="20"/>
                <w:lang w:eastAsia="ru-RU"/>
              </w:rPr>
              <w:t>Маг. фрегат</w:t>
            </w:r>
          </w:p>
        </w:tc>
      </w:tr>
      <w:tr w:rsidR="000E4FE1" w:rsidRPr="00332F7B" w:rsidTr="00957D4C">
        <w:trPr>
          <w:trHeight w:val="300"/>
        </w:trPr>
        <w:tc>
          <w:tcPr>
            <w:tcW w:w="3119" w:type="dxa"/>
            <w:shd w:val="clear" w:color="auto" w:fill="auto"/>
            <w:vAlign w:val="bottom"/>
          </w:tcPr>
          <w:p w:rsidR="000E4FE1" w:rsidRDefault="000E4FE1" w:rsidP="000E4FE1">
            <w:pPr>
              <w:pStyle w:val="0"/>
              <w:rPr>
                <w:sz w:val="20"/>
                <w:szCs w:val="20"/>
                <w:lang w:eastAsia="ru-RU"/>
              </w:rPr>
            </w:pPr>
            <w:r>
              <w:rPr>
                <w:sz w:val="20"/>
                <w:szCs w:val="20"/>
                <w:lang w:eastAsia="ru-RU"/>
              </w:rPr>
              <w:t>Электростальская 32в</w:t>
            </w:r>
          </w:p>
        </w:tc>
        <w:tc>
          <w:tcPr>
            <w:tcW w:w="1236" w:type="dxa"/>
            <w:shd w:val="clear" w:color="auto" w:fill="auto"/>
            <w:vAlign w:val="bottom"/>
          </w:tcPr>
          <w:p w:rsidR="000E4FE1" w:rsidRDefault="000E4FE1" w:rsidP="000E4FE1">
            <w:pPr>
              <w:pStyle w:val="0"/>
              <w:jc w:val="center"/>
              <w:rPr>
                <w:sz w:val="20"/>
                <w:szCs w:val="20"/>
                <w:lang w:eastAsia="ru-RU"/>
              </w:rPr>
            </w:pPr>
            <w:r>
              <w:rPr>
                <w:sz w:val="20"/>
                <w:szCs w:val="20"/>
                <w:lang w:eastAsia="ru-RU"/>
              </w:rPr>
              <w:t>Маг. Волга</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34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34а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34б</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36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36а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36б</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38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38а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40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5а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5а вв1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5а вв2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tcPr>
          <w:p w:rsidR="000E4FE1" w:rsidRPr="00332F7B" w:rsidRDefault="000E4FE1" w:rsidP="000E4FE1">
            <w:pPr>
              <w:pStyle w:val="0"/>
              <w:rPr>
                <w:sz w:val="20"/>
                <w:szCs w:val="20"/>
                <w:lang w:eastAsia="ru-RU"/>
              </w:rPr>
            </w:pPr>
            <w:r w:rsidRPr="00DE0F4D">
              <w:rPr>
                <w:sz w:val="20"/>
                <w:szCs w:val="20"/>
                <w:lang w:eastAsia="ru-RU"/>
              </w:rPr>
              <w:t>Электростальская 5</w:t>
            </w:r>
            <w:r>
              <w:rPr>
                <w:sz w:val="20"/>
                <w:szCs w:val="20"/>
                <w:lang w:eastAsia="ru-RU"/>
              </w:rPr>
              <w:t xml:space="preserve"> б</w:t>
            </w:r>
            <w:r w:rsidRPr="00DE0F4D">
              <w:rPr>
                <w:sz w:val="20"/>
                <w:szCs w:val="20"/>
                <w:lang w:eastAsia="ru-RU"/>
              </w:rPr>
              <w:tab/>
            </w:r>
          </w:p>
        </w:tc>
        <w:tc>
          <w:tcPr>
            <w:tcW w:w="1236" w:type="dxa"/>
            <w:shd w:val="clear" w:color="auto" w:fill="auto"/>
            <w:vAlign w:val="bottom"/>
          </w:tcPr>
          <w:p w:rsidR="000E4FE1" w:rsidRPr="00332F7B" w:rsidRDefault="000E4FE1" w:rsidP="000E4FE1">
            <w:pPr>
              <w:pStyle w:val="0"/>
              <w:jc w:val="center"/>
              <w:rPr>
                <w:sz w:val="20"/>
                <w:szCs w:val="20"/>
                <w:lang w:eastAsia="ru-RU"/>
              </w:rPr>
            </w:pPr>
            <w:r w:rsidRPr="00DE0F4D">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lastRenderedPageBreak/>
              <w:t>Электростальская 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7а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7б</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Энгельса 62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15"/>
        </w:trPr>
        <w:tc>
          <w:tcPr>
            <w:tcW w:w="3119" w:type="dxa"/>
            <w:shd w:val="clear" w:color="000000" w:fill="D8D8D8"/>
            <w:noWrap/>
            <w:vAlign w:val="bottom"/>
            <w:hideMark/>
          </w:tcPr>
          <w:p w:rsidR="000E4FE1" w:rsidRPr="00332F7B" w:rsidRDefault="000E4FE1" w:rsidP="000E4FE1">
            <w:pPr>
              <w:pStyle w:val="0"/>
              <w:rPr>
                <w:sz w:val="20"/>
                <w:szCs w:val="20"/>
                <w:lang w:eastAsia="ru-RU"/>
              </w:rPr>
            </w:pPr>
            <w:r w:rsidRPr="00332F7B">
              <w:rPr>
                <w:sz w:val="20"/>
                <w:szCs w:val="20"/>
                <w:lang w:eastAsia="ru-RU"/>
              </w:rPr>
              <w:t>котельная №219</w:t>
            </w:r>
          </w:p>
        </w:tc>
        <w:tc>
          <w:tcPr>
            <w:tcW w:w="1236" w:type="dxa"/>
            <w:shd w:val="clear" w:color="auto" w:fill="auto"/>
            <w:noWrap/>
            <w:vAlign w:val="bottom"/>
            <w:hideMark/>
          </w:tcPr>
          <w:p w:rsidR="000E4FE1" w:rsidRPr="00332F7B" w:rsidRDefault="000E4FE1" w:rsidP="000E4FE1">
            <w:pPr>
              <w:pStyle w:val="0"/>
              <w:jc w:val="center"/>
              <w:rPr>
                <w:sz w:val="20"/>
                <w:szCs w:val="20"/>
                <w:lang w:eastAsia="ru-RU"/>
              </w:rPr>
            </w:pP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10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11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12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13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14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15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16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17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18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19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20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21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22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23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24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25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26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27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28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29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30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31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32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33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34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35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36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37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38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39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40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lastRenderedPageBreak/>
              <w:t>об. 41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42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tcPr>
          <w:p w:rsidR="000E4FE1" w:rsidRPr="00332F7B" w:rsidRDefault="000E4FE1" w:rsidP="000E4FE1">
            <w:pPr>
              <w:pStyle w:val="0"/>
              <w:rPr>
                <w:sz w:val="20"/>
                <w:szCs w:val="20"/>
                <w:lang w:eastAsia="ru-RU"/>
              </w:rPr>
            </w:pPr>
          </w:p>
        </w:tc>
        <w:tc>
          <w:tcPr>
            <w:tcW w:w="1236" w:type="dxa"/>
            <w:shd w:val="clear" w:color="auto" w:fill="auto"/>
            <w:vAlign w:val="bottom"/>
          </w:tcPr>
          <w:p w:rsidR="000E4FE1" w:rsidRPr="00332F7B" w:rsidRDefault="000E4FE1" w:rsidP="000E4FE1">
            <w:pPr>
              <w:pStyle w:val="0"/>
              <w:jc w:val="center"/>
              <w:rPr>
                <w:sz w:val="20"/>
                <w:szCs w:val="20"/>
                <w:lang w:eastAsia="ru-RU"/>
              </w:rPr>
            </w:pP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43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44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45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46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47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48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49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50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51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52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53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54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55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56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57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58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59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60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61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62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63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64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гараж</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Елагина 293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Елагина 313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Елагина 355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Елагина 356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Елагина 357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Елагина 373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Елагина 374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Елагина 398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Елагина 420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Елагина 431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Елагина 437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Елагина 449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Елагина 475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Елагина 484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Елагина 485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Елагина 509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Елагина 524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Елагина 530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Елагина 532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Златоустовские электросети</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lastRenderedPageBreak/>
              <w:t>магазин №2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ЧП Кондратьева С.О.</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Шоссейная 11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Шоссейная 11а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Шоссейная 11б</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Шоссейная 9а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15"/>
        </w:trPr>
        <w:tc>
          <w:tcPr>
            <w:tcW w:w="3119" w:type="dxa"/>
            <w:shd w:val="clear" w:color="000000" w:fill="D8D8D8"/>
            <w:noWrap/>
            <w:vAlign w:val="bottom"/>
            <w:hideMark/>
          </w:tcPr>
          <w:p w:rsidR="000E4FE1" w:rsidRPr="00332F7B" w:rsidRDefault="000E4FE1" w:rsidP="000E4FE1">
            <w:pPr>
              <w:pStyle w:val="0"/>
              <w:rPr>
                <w:sz w:val="20"/>
                <w:szCs w:val="20"/>
                <w:lang w:eastAsia="ru-RU"/>
              </w:rPr>
            </w:pPr>
            <w:r w:rsidRPr="00332F7B">
              <w:rPr>
                <w:sz w:val="20"/>
                <w:szCs w:val="20"/>
                <w:lang w:eastAsia="ru-RU"/>
              </w:rPr>
              <w:t>котельная №36</w:t>
            </w:r>
          </w:p>
        </w:tc>
        <w:tc>
          <w:tcPr>
            <w:tcW w:w="1236" w:type="dxa"/>
            <w:shd w:val="clear" w:color="auto" w:fill="auto"/>
            <w:noWrap/>
            <w:vAlign w:val="bottom"/>
            <w:hideMark/>
          </w:tcPr>
          <w:p w:rsidR="000E4FE1" w:rsidRPr="00332F7B" w:rsidRDefault="000E4FE1" w:rsidP="000E4FE1">
            <w:pPr>
              <w:pStyle w:val="0"/>
              <w:jc w:val="center"/>
              <w:rPr>
                <w:sz w:val="20"/>
                <w:szCs w:val="20"/>
                <w:lang w:eastAsia="ru-RU"/>
              </w:rPr>
            </w:pP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Аптека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Баня с прачечной</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 xml:space="preserve">Сварочный цех </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Аптека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гост. дом</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КПП</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сп.корп. № 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сп.корп. № 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Столовая</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сп.корп. № 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МТО</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Баня</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Столовая 3 корп.</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сп.корп. № 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гараж</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гост. дом (ГВС)</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№1 (ГВС)</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№2 (ГВС)</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здание МТО (ГВС)</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ск № 2  с лечебным зданием</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спальный корпус № 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спальный корпус № 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спальный корпус № 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Столовая и клуб</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столовая рядом с 3м корпусом</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15"/>
        </w:trPr>
        <w:tc>
          <w:tcPr>
            <w:tcW w:w="3119" w:type="dxa"/>
            <w:shd w:val="clear" w:color="000000" w:fill="D8D8D8"/>
            <w:noWrap/>
            <w:vAlign w:val="bottom"/>
            <w:hideMark/>
          </w:tcPr>
          <w:p w:rsidR="000E4FE1" w:rsidRPr="00332F7B" w:rsidRDefault="000E4FE1" w:rsidP="000E4FE1">
            <w:pPr>
              <w:pStyle w:val="0"/>
              <w:rPr>
                <w:sz w:val="20"/>
                <w:szCs w:val="20"/>
                <w:lang w:eastAsia="ru-RU"/>
              </w:rPr>
            </w:pPr>
            <w:r w:rsidRPr="00332F7B">
              <w:rPr>
                <w:sz w:val="20"/>
                <w:szCs w:val="20"/>
                <w:lang w:eastAsia="ru-RU"/>
              </w:rPr>
              <w:t>котельная санатория «Чебаркуль»</w:t>
            </w:r>
          </w:p>
        </w:tc>
        <w:tc>
          <w:tcPr>
            <w:tcW w:w="1236" w:type="dxa"/>
            <w:shd w:val="clear" w:color="auto" w:fill="auto"/>
            <w:noWrap/>
            <w:vAlign w:val="bottom"/>
            <w:hideMark/>
          </w:tcPr>
          <w:p w:rsidR="000E4FE1" w:rsidRPr="00332F7B" w:rsidRDefault="000E4FE1" w:rsidP="000E4FE1">
            <w:pPr>
              <w:pStyle w:val="0"/>
              <w:jc w:val="center"/>
              <w:rPr>
                <w:sz w:val="20"/>
                <w:szCs w:val="20"/>
                <w:lang w:eastAsia="ru-RU"/>
              </w:rPr>
            </w:pP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баня</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Баня ГВС</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библиотека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гараж</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ДС</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lastRenderedPageBreak/>
              <w:t>ж/д 18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38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2 ГВС</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3 ГВС</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лаборатория</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лаборатория ГВС</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ЛК</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ЛК ГВС</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овощехранилище</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склад</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СМУ-30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СМУ-31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столовая</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столовая ГВС</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15"/>
        </w:trPr>
        <w:tc>
          <w:tcPr>
            <w:tcW w:w="3119" w:type="dxa"/>
            <w:shd w:val="clear" w:color="000000" w:fill="D8D8D8"/>
            <w:noWrap/>
            <w:vAlign w:val="bottom"/>
            <w:hideMark/>
          </w:tcPr>
          <w:p w:rsidR="000E4FE1" w:rsidRPr="00332F7B" w:rsidRDefault="000E4FE1" w:rsidP="000E4FE1">
            <w:pPr>
              <w:pStyle w:val="0"/>
              <w:rPr>
                <w:sz w:val="20"/>
                <w:szCs w:val="20"/>
                <w:lang w:eastAsia="ru-RU"/>
              </w:rPr>
            </w:pPr>
            <w:r w:rsidRPr="00332F7B">
              <w:rPr>
                <w:sz w:val="20"/>
                <w:szCs w:val="20"/>
                <w:lang w:eastAsia="ru-RU"/>
              </w:rPr>
              <w:t>котельная п. Мисяш, ул. Станционная</w:t>
            </w:r>
          </w:p>
        </w:tc>
        <w:tc>
          <w:tcPr>
            <w:tcW w:w="1236" w:type="dxa"/>
            <w:shd w:val="clear" w:color="auto" w:fill="auto"/>
            <w:noWrap/>
            <w:vAlign w:val="bottom"/>
            <w:hideMark/>
          </w:tcPr>
          <w:p w:rsidR="000E4FE1" w:rsidRPr="00332F7B" w:rsidRDefault="000E4FE1" w:rsidP="000E4FE1">
            <w:pPr>
              <w:pStyle w:val="0"/>
              <w:jc w:val="center"/>
              <w:rPr>
                <w:sz w:val="20"/>
                <w:szCs w:val="20"/>
                <w:lang w:eastAsia="ru-RU"/>
              </w:rPr>
            </w:pP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вокзал</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медпункт+пост ЭЦ</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школа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15"/>
        </w:trPr>
        <w:tc>
          <w:tcPr>
            <w:tcW w:w="3119" w:type="dxa"/>
            <w:shd w:val="clear" w:color="000000" w:fill="D8D8D8"/>
            <w:noWrap/>
            <w:vAlign w:val="bottom"/>
            <w:hideMark/>
          </w:tcPr>
          <w:p w:rsidR="000E4FE1" w:rsidRPr="00332F7B" w:rsidRDefault="000E4FE1" w:rsidP="000E4FE1">
            <w:pPr>
              <w:pStyle w:val="0"/>
              <w:rPr>
                <w:sz w:val="20"/>
                <w:szCs w:val="20"/>
                <w:lang w:eastAsia="ru-RU"/>
              </w:rPr>
            </w:pPr>
            <w:r w:rsidRPr="00332F7B">
              <w:rPr>
                <w:sz w:val="20"/>
                <w:szCs w:val="20"/>
                <w:lang w:eastAsia="ru-RU"/>
              </w:rPr>
              <w:t>котельная Советская, 269</w:t>
            </w:r>
          </w:p>
        </w:tc>
        <w:tc>
          <w:tcPr>
            <w:tcW w:w="1236" w:type="dxa"/>
            <w:shd w:val="clear" w:color="auto" w:fill="auto"/>
            <w:noWrap/>
            <w:vAlign w:val="bottom"/>
            <w:hideMark/>
          </w:tcPr>
          <w:p w:rsidR="000E4FE1" w:rsidRPr="00332F7B" w:rsidRDefault="000E4FE1" w:rsidP="000E4FE1">
            <w:pPr>
              <w:pStyle w:val="0"/>
              <w:jc w:val="center"/>
              <w:rPr>
                <w:sz w:val="20"/>
                <w:szCs w:val="20"/>
                <w:lang w:eastAsia="ru-RU"/>
              </w:rPr>
            </w:pP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15"/>
        </w:trPr>
        <w:tc>
          <w:tcPr>
            <w:tcW w:w="3119" w:type="dxa"/>
            <w:shd w:val="clear" w:color="000000" w:fill="D8D8D8"/>
            <w:noWrap/>
            <w:vAlign w:val="bottom"/>
            <w:hideMark/>
          </w:tcPr>
          <w:p w:rsidR="000E4FE1" w:rsidRPr="00332F7B" w:rsidRDefault="000E4FE1" w:rsidP="000E4FE1">
            <w:pPr>
              <w:pStyle w:val="0"/>
              <w:rPr>
                <w:sz w:val="20"/>
                <w:szCs w:val="20"/>
                <w:lang w:eastAsia="ru-RU"/>
              </w:rPr>
            </w:pPr>
            <w:r w:rsidRPr="00332F7B">
              <w:rPr>
                <w:sz w:val="20"/>
                <w:szCs w:val="20"/>
                <w:lang w:eastAsia="ru-RU"/>
              </w:rPr>
              <w:t>котельная санатория «Каменный цветок»</w:t>
            </w:r>
          </w:p>
        </w:tc>
        <w:tc>
          <w:tcPr>
            <w:tcW w:w="1236" w:type="dxa"/>
            <w:shd w:val="clear" w:color="auto" w:fill="auto"/>
            <w:noWrap/>
            <w:vAlign w:val="bottom"/>
            <w:hideMark/>
          </w:tcPr>
          <w:p w:rsidR="000E4FE1" w:rsidRPr="00332F7B" w:rsidRDefault="000E4FE1" w:rsidP="000E4FE1">
            <w:pPr>
              <w:pStyle w:val="0"/>
              <w:jc w:val="center"/>
              <w:rPr>
                <w:sz w:val="20"/>
                <w:szCs w:val="20"/>
                <w:lang w:eastAsia="ru-RU"/>
              </w:rPr>
            </w:pP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Гараж 11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Главный корпус</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Т2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 xml:space="preserve">Администрация 10 </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Столовая 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Насосная 17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Хлораторная 16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15"/>
        </w:trPr>
        <w:tc>
          <w:tcPr>
            <w:tcW w:w="3119" w:type="dxa"/>
            <w:shd w:val="clear" w:color="000000" w:fill="D8D8D8"/>
            <w:noWrap/>
            <w:vAlign w:val="bottom"/>
            <w:hideMark/>
          </w:tcPr>
          <w:p w:rsidR="000E4FE1" w:rsidRPr="00332F7B" w:rsidRDefault="000E4FE1" w:rsidP="000E4FE1">
            <w:pPr>
              <w:pStyle w:val="0"/>
              <w:rPr>
                <w:sz w:val="20"/>
                <w:szCs w:val="20"/>
                <w:lang w:eastAsia="ru-RU"/>
              </w:rPr>
            </w:pPr>
            <w:r w:rsidRPr="00332F7B">
              <w:rPr>
                <w:sz w:val="20"/>
                <w:szCs w:val="20"/>
                <w:lang w:eastAsia="ru-RU"/>
              </w:rPr>
              <w:lastRenderedPageBreak/>
              <w:t>пос. Куйбышева, котельная школы №9</w:t>
            </w:r>
          </w:p>
        </w:tc>
        <w:tc>
          <w:tcPr>
            <w:tcW w:w="1236" w:type="dxa"/>
            <w:shd w:val="clear" w:color="auto" w:fill="auto"/>
            <w:noWrap/>
            <w:vAlign w:val="bottom"/>
            <w:hideMark/>
          </w:tcPr>
          <w:p w:rsidR="000E4FE1" w:rsidRPr="00332F7B" w:rsidRDefault="000E4FE1" w:rsidP="000E4FE1">
            <w:pPr>
              <w:pStyle w:val="0"/>
              <w:jc w:val="center"/>
              <w:rPr>
                <w:sz w:val="20"/>
                <w:szCs w:val="20"/>
                <w:lang w:eastAsia="ru-RU"/>
              </w:rPr>
            </w:pP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Школа №9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15"/>
        </w:trPr>
        <w:tc>
          <w:tcPr>
            <w:tcW w:w="3119" w:type="dxa"/>
            <w:shd w:val="clear" w:color="000000" w:fill="D8D8D8"/>
            <w:noWrap/>
            <w:vAlign w:val="bottom"/>
            <w:hideMark/>
          </w:tcPr>
          <w:p w:rsidR="000E4FE1" w:rsidRPr="00332F7B" w:rsidRDefault="000E4FE1" w:rsidP="000E4FE1">
            <w:pPr>
              <w:pStyle w:val="0"/>
              <w:rPr>
                <w:sz w:val="20"/>
                <w:szCs w:val="20"/>
                <w:lang w:eastAsia="ru-RU"/>
              </w:rPr>
            </w:pPr>
            <w:r w:rsidRPr="00332F7B">
              <w:rPr>
                <w:sz w:val="20"/>
                <w:szCs w:val="20"/>
                <w:lang w:eastAsia="ru-RU"/>
              </w:rPr>
              <w:t>котельная г.Чебаркуль, ул.Миасское шоссе, 5</w:t>
            </w:r>
          </w:p>
        </w:tc>
        <w:tc>
          <w:tcPr>
            <w:tcW w:w="1236" w:type="dxa"/>
            <w:shd w:val="clear" w:color="auto" w:fill="auto"/>
            <w:noWrap/>
            <w:vAlign w:val="bottom"/>
            <w:hideMark/>
          </w:tcPr>
          <w:p w:rsidR="000E4FE1" w:rsidRPr="00332F7B" w:rsidRDefault="000E4FE1" w:rsidP="000E4FE1">
            <w:pPr>
              <w:pStyle w:val="0"/>
              <w:jc w:val="center"/>
              <w:rPr>
                <w:sz w:val="20"/>
                <w:szCs w:val="20"/>
                <w:lang w:eastAsia="ru-RU"/>
              </w:rPr>
            </w:pP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15"/>
        </w:trPr>
        <w:tc>
          <w:tcPr>
            <w:tcW w:w="3119" w:type="dxa"/>
            <w:shd w:val="clear" w:color="000000" w:fill="D8D8D8"/>
            <w:noWrap/>
            <w:vAlign w:val="bottom"/>
            <w:hideMark/>
          </w:tcPr>
          <w:p w:rsidR="000E4FE1" w:rsidRPr="00332F7B" w:rsidRDefault="000E4FE1" w:rsidP="000E4FE1">
            <w:pPr>
              <w:pStyle w:val="0"/>
              <w:rPr>
                <w:sz w:val="20"/>
                <w:szCs w:val="20"/>
                <w:lang w:eastAsia="ru-RU"/>
              </w:rPr>
            </w:pPr>
            <w:r w:rsidRPr="00332F7B">
              <w:rPr>
                <w:sz w:val="20"/>
                <w:szCs w:val="20"/>
                <w:lang w:eastAsia="ru-RU"/>
              </w:rPr>
              <w:t>котельная ГБУЗ "Областная Больница г.Чебаркуль", ул.Крылова, 83/5</w:t>
            </w:r>
          </w:p>
        </w:tc>
        <w:tc>
          <w:tcPr>
            <w:tcW w:w="1236" w:type="dxa"/>
            <w:shd w:val="clear" w:color="auto" w:fill="auto"/>
            <w:noWrap/>
            <w:vAlign w:val="bottom"/>
            <w:hideMark/>
          </w:tcPr>
          <w:p w:rsidR="000E4FE1" w:rsidRPr="00332F7B" w:rsidRDefault="000E4FE1" w:rsidP="000E4FE1">
            <w:pPr>
              <w:pStyle w:val="0"/>
              <w:jc w:val="center"/>
              <w:rPr>
                <w:sz w:val="20"/>
                <w:szCs w:val="20"/>
                <w:lang w:eastAsia="ru-RU"/>
              </w:rPr>
            </w:pP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АХЧ и гаражи</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Главный корпус</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Детск.отд</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Инфекционное отделение</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Кислородная станция</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Морг</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Пищеблок</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Поликлиника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Родильное отделение</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Скорая помощь</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15"/>
        </w:trPr>
        <w:tc>
          <w:tcPr>
            <w:tcW w:w="3119" w:type="dxa"/>
            <w:shd w:val="clear" w:color="000000" w:fill="D8D8D8"/>
            <w:noWrap/>
            <w:vAlign w:val="bottom"/>
            <w:hideMark/>
          </w:tcPr>
          <w:p w:rsidR="000E4FE1" w:rsidRPr="00332F7B" w:rsidRDefault="000E4FE1" w:rsidP="000E4FE1">
            <w:pPr>
              <w:pStyle w:val="0"/>
              <w:rPr>
                <w:sz w:val="20"/>
                <w:szCs w:val="20"/>
                <w:lang w:eastAsia="ru-RU"/>
              </w:rPr>
            </w:pPr>
            <w:r w:rsidRPr="00332F7B">
              <w:rPr>
                <w:sz w:val="20"/>
                <w:szCs w:val="20"/>
                <w:lang w:eastAsia="ru-RU"/>
              </w:rPr>
              <w:t>котельная ГУП Челябинской области Пансионат с лечением «Карагайский бор» Филиал «Сосновая горка»</w:t>
            </w:r>
          </w:p>
        </w:tc>
        <w:tc>
          <w:tcPr>
            <w:tcW w:w="1236" w:type="dxa"/>
            <w:shd w:val="clear" w:color="auto" w:fill="auto"/>
            <w:noWrap/>
            <w:vAlign w:val="bottom"/>
            <w:hideMark/>
          </w:tcPr>
          <w:p w:rsidR="000E4FE1" w:rsidRPr="00332F7B" w:rsidRDefault="000E4FE1" w:rsidP="000E4FE1">
            <w:pPr>
              <w:pStyle w:val="0"/>
              <w:jc w:val="center"/>
              <w:rPr>
                <w:sz w:val="20"/>
                <w:szCs w:val="20"/>
                <w:lang w:eastAsia="ru-RU"/>
              </w:rPr>
            </w:pP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12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14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24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6а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8а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8б</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лесника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Пристрой к корпусу №1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Гараж</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Админ.</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Водонапорная башня</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Столовая</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Теплица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lastRenderedPageBreak/>
              <w:t>корп. 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Магазин</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ЮУЖД</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15"/>
        </w:trPr>
        <w:tc>
          <w:tcPr>
            <w:tcW w:w="3119" w:type="dxa"/>
            <w:shd w:val="clear" w:color="000000" w:fill="D8D8D8"/>
            <w:noWrap/>
            <w:vAlign w:val="bottom"/>
            <w:hideMark/>
          </w:tcPr>
          <w:p w:rsidR="000E4FE1" w:rsidRPr="00332F7B" w:rsidRDefault="000E4FE1" w:rsidP="000E4FE1">
            <w:pPr>
              <w:pStyle w:val="0"/>
              <w:rPr>
                <w:sz w:val="20"/>
                <w:szCs w:val="20"/>
                <w:lang w:eastAsia="ru-RU"/>
              </w:rPr>
            </w:pPr>
            <w:r w:rsidRPr="00332F7B">
              <w:rPr>
                <w:sz w:val="20"/>
                <w:szCs w:val="20"/>
                <w:lang w:eastAsia="ru-RU"/>
              </w:rPr>
              <w:t>котельная пансионата «Утес»</w:t>
            </w:r>
          </w:p>
        </w:tc>
        <w:tc>
          <w:tcPr>
            <w:tcW w:w="1236" w:type="dxa"/>
            <w:shd w:val="clear" w:color="auto" w:fill="auto"/>
            <w:noWrap/>
            <w:vAlign w:val="bottom"/>
            <w:hideMark/>
          </w:tcPr>
          <w:p w:rsidR="000E4FE1" w:rsidRPr="00332F7B" w:rsidRDefault="000E4FE1" w:rsidP="000E4FE1">
            <w:pPr>
              <w:pStyle w:val="0"/>
              <w:jc w:val="center"/>
              <w:rPr>
                <w:sz w:val="20"/>
                <w:szCs w:val="20"/>
                <w:lang w:eastAsia="ru-RU"/>
              </w:rPr>
            </w:pP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Магазин</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15"/>
        </w:trPr>
        <w:tc>
          <w:tcPr>
            <w:tcW w:w="3119" w:type="dxa"/>
            <w:shd w:val="clear" w:color="000000" w:fill="D8D8D8"/>
            <w:noWrap/>
            <w:vAlign w:val="bottom"/>
            <w:hideMark/>
          </w:tcPr>
          <w:p w:rsidR="000E4FE1" w:rsidRPr="00332F7B" w:rsidRDefault="000E4FE1" w:rsidP="000E4FE1">
            <w:pPr>
              <w:pStyle w:val="0"/>
              <w:rPr>
                <w:sz w:val="20"/>
                <w:szCs w:val="20"/>
                <w:lang w:eastAsia="ru-RU"/>
              </w:rPr>
            </w:pPr>
            <w:r w:rsidRPr="00332F7B">
              <w:rPr>
                <w:sz w:val="20"/>
                <w:szCs w:val="20"/>
                <w:lang w:eastAsia="ru-RU"/>
              </w:rPr>
              <w:t>котельная санатория «Еловое»</w:t>
            </w:r>
          </w:p>
        </w:tc>
        <w:tc>
          <w:tcPr>
            <w:tcW w:w="1236" w:type="dxa"/>
            <w:shd w:val="clear" w:color="auto" w:fill="auto"/>
            <w:noWrap/>
            <w:vAlign w:val="bottom"/>
            <w:hideMark/>
          </w:tcPr>
          <w:p w:rsidR="000E4FE1" w:rsidRPr="00332F7B" w:rsidRDefault="000E4FE1" w:rsidP="000E4FE1">
            <w:pPr>
              <w:pStyle w:val="0"/>
              <w:jc w:val="center"/>
              <w:rPr>
                <w:sz w:val="20"/>
                <w:szCs w:val="20"/>
                <w:lang w:eastAsia="ru-RU"/>
              </w:rPr>
            </w:pP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Администрация</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10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11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12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13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Еловая горка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ИП Герасименко</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кафе "У Федора"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Клуб "Огонек"</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10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Лечебный корпус</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Прачечная</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Столярный цех</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ТРК</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Центр досуга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Электроцех</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15"/>
        </w:trPr>
        <w:tc>
          <w:tcPr>
            <w:tcW w:w="3119" w:type="dxa"/>
            <w:shd w:val="clear" w:color="000000" w:fill="D8D8D8"/>
            <w:noWrap/>
            <w:vAlign w:val="bottom"/>
            <w:hideMark/>
          </w:tcPr>
          <w:p w:rsidR="000E4FE1" w:rsidRPr="00332F7B" w:rsidRDefault="000E4FE1" w:rsidP="000E4FE1">
            <w:pPr>
              <w:pStyle w:val="0"/>
              <w:rPr>
                <w:sz w:val="20"/>
                <w:szCs w:val="20"/>
                <w:lang w:eastAsia="ru-RU"/>
              </w:rPr>
            </w:pPr>
            <w:r w:rsidRPr="00332F7B">
              <w:rPr>
                <w:sz w:val="20"/>
                <w:szCs w:val="20"/>
                <w:lang w:eastAsia="ru-RU"/>
              </w:rPr>
              <w:t>котельная ООО «Курорт Кисегач»</w:t>
            </w:r>
          </w:p>
        </w:tc>
        <w:tc>
          <w:tcPr>
            <w:tcW w:w="1236" w:type="dxa"/>
            <w:shd w:val="clear" w:color="auto" w:fill="auto"/>
            <w:noWrap/>
            <w:vAlign w:val="bottom"/>
            <w:hideMark/>
          </w:tcPr>
          <w:p w:rsidR="000E4FE1" w:rsidRPr="00332F7B" w:rsidRDefault="000E4FE1" w:rsidP="000E4FE1">
            <w:pPr>
              <w:pStyle w:val="0"/>
              <w:jc w:val="center"/>
              <w:rPr>
                <w:sz w:val="20"/>
                <w:szCs w:val="20"/>
                <w:lang w:eastAsia="ru-RU"/>
              </w:rPr>
            </w:pP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lastRenderedPageBreak/>
              <w:t>Дача 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Дача 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Дача 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Дача 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Дача 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Дача 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32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33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Клуб столовая</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Лечебный корпус</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Магазин соки-воды</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Мех.цех</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Овощехранилище</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Прачка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Склад</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15"/>
        </w:trPr>
        <w:tc>
          <w:tcPr>
            <w:tcW w:w="3119" w:type="dxa"/>
            <w:shd w:val="clear" w:color="000000" w:fill="D8D8D8"/>
            <w:noWrap/>
            <w:vAlign w:val="bottom"/>
            <w:hideMark/>
          </w:tcPr>
          <w:p w:rsidR="000E4FE1" w:rsidRPr="00332F7B" w:rsidRDefault="000E4FE1" w:rsidP="000E4FE1">
            <w:pPr>
              <w:pStyle w:val="0"/>
              <w:rPr>
                <w:sz w:val="20"/>
                <w:szCs w:val="20"/>
                <w:lang w:eastAsia="ru-RU"/>
              </w:rPr>
            </w:pPr>
            <w:r w:rsidRPr="00332F7B">
              <w:rPr>
                <w:sz w:val="20"/>
                <w:szCs w:val="20"/>
                <w:lang w:eastAsia="ru-RU"/>
              </w:rPr>
              <w:t>котельная поселка Санаторий Кисегач</w:t>
            </w:r>
          </w:p>
        </w:tc>
        <w:tc>
          <w:tcPr>
            <w:tcW w:w="1236" w:type="dxa"/>
            <w:shd w:val="clear" w:color="auto" w:fill="auto"/>
            <w:noWrap/>
            <w:vAlign w:val="bottom"/>
            <w:hideMark/>
          </w:tcPr>
          <w:p w:rsidR="000E4FE1" w:rsidRPr="00332F7B" w:rsidRDefault="000E4FE1" w:rsidP="000E4FE1">
            <w:pPr>
              <w:pStyle w:val="0"/>
              <w:jc w:val="center"/>
              <w:rPr>
                <w:sz w:val="20"/>
                <w:szCs w:val="20"/>
                <w:lang w:eastAsia="ru-RU"/>
              </w:rPr>
            </w:pP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АБК</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адм.Форвард</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Гараж</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Гаражи</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ГРП</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16/1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16а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20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21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23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25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26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27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28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5/1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5/2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Корпус 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Магазин Белочка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Регистратура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Столярный цех</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lastRenderedPageBreak/>
              <w:t>Теплица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15"/>
        </w:trPr>
        <w:tc>
          <w:tcPr>
            <w:tcW w:w="3119" w:type="dxa"/>
            <w:shd w:val="clear" w:color="000000" w:fill="D8D8D8"/>
            <w:noWrap/>
            <w:vAlign w:val="bottom"/>
            <w:hideMark/>
          </w:tcPr>
          <w:p w:rsidR="000E4FE1" w:rsidRPr="00332F7B" w:rsidRDefault="000E4FE1" w:rsidP="000E4FE1">
            <w:pPr>
              <w:pStyle w:val="0"/>
              <w:rPr>
                <w:sz w:val="20"/>
                <w:szCs w:val="20"/>
                <w:lang w:eastAsia="ru-RU"/>
              </w:rPr>
            </w:pPr>
            <w:r w:rsidRPr="00332F7B">
              <w:rPr>
                <w:sz w:val="20"/>
                <w:szCs w:val="20"/>
                <w:lang w:eastAsia="ru-RU"/>
              </w:rPr>
              <w:t>котельная ООО «Лесная сказка»</w:t>
            </w:r>
          </w:p>
        </w:tc>
        <w:tc>
          <w:tcPr>
            <w:tcW w:w="1236" w:type="dxa"/>
            <w:shd w:val="clear" w:color="auto" w:fill="auto"/>
            <w:noWrap/>
            <w:vAlign w:val="bottom"/>
            <w:hideMark/>
          </w:tcPr>
          <w:p w:rsidR="000E4FE1" w:rsidRPr="00332F7B" w:rsidRDefault="000E4FE1" w:rsidP="000E4FE1">
            <w:pPr>
              <w:pStyle w:val="0"/>
              <w:jc w:val="center"/>
              <w:rPr>
                <w:sz w:val="20"/>
                <w:szCs w:val="20"/>
                <w:lang w:eastAsia="ru-RU"/>
              </w:rPr>
            </w:pP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 (ГВС)</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 (ГВС)</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2 (ГВС)</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2 (ГВС)</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3 (ГВС)</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ГВС Прачечная</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ГВС Лечебный корпус и столовая</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lastRenderedPageBreak/>
              <w:t>ГВС Спальный корпус №2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Гараж №2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Старый гараж</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ГВС Спальный корпус №1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Столовая</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Переход</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Спальный корпус №1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Спальный корпус №2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Столярная мастерская</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Прачечная</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Лечебный корпус и столовая</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ГВС Столовая</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bl>
    <w:p w:rsidR="00332F7B" w:rsidRDefault="00332F7B" w:rsidP="000309A8">
      <w:pPr>
        <w:rPr>
          <w:lang w:val="en-US"/>
        </w:rPr>
        <w:sectPr w:rsidR="00332F7B" w:rsidSect="00332F7B">
          <w:type w:val="continuous"/>
          <w:pgSz w:w="11907" w:h="16840" w:code="9"/>
          <w:pgMar w:top="1134" w:right="851" w:bottom="1134" w:left="1701" w:header="709" w:footer="709" w:gutter="0"/>
          <w:cols w:num="2" w:space="708"/>
          <w:titlePg/>
          <w:docGrid w:linePitch="360"/>
        </w:sectPr>
      </w:pPr>
    </w:p>
    <w:p w:rsidR="00004572" w:rsidRPr="009733EE" w:rsidRDefault="00004572" w:rsidP="00822983">
      <w:pPr>
        <w:pStyle w:val="1"/>
      </w:pPr>
      <w:bookmarkStart w:id="31" w:name="_Toc3276340"/>
      <w:bookmarkStart w:id="32" w:name="_Toc9269434"/>
      <w:bookmarkStart w:id="33" w:name="_Toc487116718"/>
      <w:r w:rsidRPr="009733EE">
        <w:lastRenderedPageBreak/>
        <w:t>Электронная модель системы теплоснабжения поселения, городского округа, города федерального значения</w:t>
      </w:r>
      <w:bookmarkEnd w:id="31"/>
      <w:bookmarkEnd w:id="32"/>
    </w:p>
    <w:p w:rsidR="00004572" w:rsidRPr="009733EE" w:rsidRDefault="00004572" w:rsidP="00CE2CCB">
      <w:pPr>
        <w:pStyle w:val="30"/>
      </w:pPr>
      <w:bookmarkStart w:id="34" w:name="_Toc3276341"/>
      <w:bookmarkStart w:id="35" w:name="_Toc9269435"/>
      <w:r w:rsidRPr="009733EE">
        <w:t>Графическое представление объектов системы теплоснабжения с привязкой к топографической основе поселения, городского округа, города федерального значения и с полным топологическим описанием связности объектов</w:t>
      </w:r>
      <w:bookmarkEnd w:id="34"/>
      <w:bookmarkEnd w:id="35"/>
    </w:p>
    <w:p w:rsidR="00695804" w:rsidRPr="009733EE" w:rsidRDefault="00695804" w:rsidP="00695804">
      <w:r w:rsidRPr="009733EE">
        <w:rPr>
          <w:lang w:bidi="ru-RU"/>
        </w:rPr>
        <w:t xml:space="preserve">Все расчеты, приведенные в данной работе, сделаны с помощью электронной модели. </w:t>
      </w:r>
      <w:r w:rsidR="00004572" w:rsidRPr="009733EE">
        <w:rPr>
          <w:lang w:eastAsia="ru-RU"/>
        </w:rPr>
        <w:t xml:space="preserve">Электронная модель рассматриваемой системы теплоснабжения разработана в геоинформационной системе </w:t>
      </w:r>
      <w:r w:rsidR="009F6558">
        <w:rPr>
          <w:lang w:eastAsia="ru-RU"/>
        </w:rPr>
        <w:t xml:space="preserve">ГИС </w:t>
      </w:r>
      <w:r w:rsidR="00004572" w:rsidRPr="009733EE">
        <w:rPr>
          <w:lang w:val="en-US" w:eastAsia="ru-RU"/>
        </w:rPr>
        <w:t>Zulu</w:t>
      </w:r>
      <w:r w:rsidR="009F6558">
        <w:rPr>
          <w:lang w:eastAsia="ru-RU"/>
        </w:rPr>
        <w:t xml:space="preserve"> </w:t>
      </w:r>
      <w:r w:rsidR="00A73C11">
        <w:rPr>
          <w:lang w:eastAsia="ru-RU"/>
        </w:rPr>
        <w:t>8.0</w:t>
      </w:r>
      <w:r w:rsidR="00004572" w:rsidRPr="009733EE">
        <w:rPr>
          <w:lang w:eastAsia="ru-RU"/>
        </w:rPr>
        <w:t xml:space="preserve">. </w:t>
      </w:r>
      <w:r w:rsidR="00BA1A25" w:rsidRPr="009733EE">
        <w:rPr>
          <w:lang w:eastAsia="ru-RU"/>
        </w:rPr>
        <w:t>Данная система обеспечивает г</w:t>
      </w:r>
      <w:r w:rsidR="00BA1A25" w:rsidRPr="009733EE">
        <w:t>рафическое представление объектов системы теплоснабжения с привязкой к топографической основе поселения, городского округа, города федерального значения и с полным топологическим описанием связности объектов.</w:t>
      </w:r>
    </w:p>
    <w:p w:rsidR="00695804" w:rsidRPr="009733EE" w:rsidRDefault="00695804" w:rsidP="00695804">
      <w:pPr>
        <w:rPr>
          <w:noProof/>
          <w:highlight w:val="yellow"/>
          <w:lang w:eastAsia="ru-RU"/>
        </w:rPr>
      </w:pPr>
    </w:p>
    <w:p w:rsidR="00695804" w:rsidRPr="009733EE" w:rsidRDefault="00363581" w:rsidP="00695804">
      <w:pPr>
        <w:pStyle w:val="00"/>
        <w:rPr>
          <w:highlight w:val="yellow"/>
        </w:rPr>
      </w:pPr>
      <w:r w:rsidRPr="009733EE">
        <w:drawing>
          <wp:inline distT="0" distB="0" distL="0" distR="0" wp14:anchorId="54E482DB" wp14:editId="5D7CDC7B">
            <wp:extent cx="5940425" cy="2876217"/>
            <wp:effectExtent l="19050" t="0" r="3175" b="0"/>
            <wp:docPr id="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srcRect/>
                    <a:stretch>
                      <a:fillRect/>
                    </a:stretch>
                  </pic:blipFill>
                  <pic:spPr bwMode="auto">
                    <a:xfrm>
                      <a:off x="0" y="0"/>
                      <a:ext cx="5940425" cy="2876217"/>
                    </a:xfrm>
                    <a:prstGeom prst="rect">
                      <a:avLst/>
                    </a:prstGeom>
                    <a:noFill/>
                    <a:ln w="9525">
                      <a:noFill/>
                      <a:miter lim="800000"/>
                      <a:headEnd/>
                      <a:tailEnd/>
                    </a:ln>
                  </pic:spPr>
                </pic:pic>
              </a:graphicData>
            </a:graphic>
          </wp:inline>
        </w:drawing>
      </w:r>
    </w:p>
    <w:p w:rsidR="00695804" w:rsidRPr="009733EE" w:rsidRDefault="003F6F6E" w:rsidP="00C63862">
      <w:pPr>
        <w:pStyle w:val="af"/>
      </w:pPr>
      <w:r w:rsidRPr="009733EE">
        <w:t>Рисунок</w:t>
      </w:r>
      <w:r w:rsidR="00695804" w:rsidRPr="009733EE">
        <w:t xml:space="preserve"> </w:t>
      </w:r>
      <w:r w:rsidR="009138C5">
        <w:rPr>
          <w:noProof/>
        </w:rPr>
        <w:fldChar w:fldCharType="begin"/>
      </w:r>
      <w:r w:rsidR="009138C5">
        <w:rPr>
          <w:noProof/>
        </w:rPr>
        <w:instrText xml:space="preserve"> SEQ Рисунок \* ARABIC </w:instrText>
      </w:r>
      <w:r w:rsidR="009138C5">
        <w:rPr>
          <w:noProof/>
        </w:rPr>
        <w:fldChar w:fldCharType="separate"/>
      </w:r>
      <w:r w:rsidR="002B0226">
        <w:rPr>
          <w:noProof/>
        </w:rPr>
        <w:t>1</w:t>
      </w:r>
      <w:r w:rsidR="009138C5">
        <w:rPr>
          <w:noProof/>
        </w:rPr>
        <w:fldChar w:fldCharType="end"/>
      </w:r>
      <w:r w:rsidR="00695804" w:rsidRPr="009733EE">
        <w:t>. Внешний вид электронной модели</w:t>
      </w:r>
    </w:p>
    <w:p w:rsidR="00004572" w:rsidRPr="009733EE" w:rsidRDefault="00004572" w:rsidP="00CE2CCB">
      <w:pPr>
        <w:pStyle w:val="30"/>
      </w:pPr>
      <w:bookmarkStart w:id="36" w:name="_Toc3276342"/>
      <w:bookmarkStart w:id="37" w:name="_Toc9269436"/>
      <w:r w:rsidRPr="009733EE">
        <w:t>Паспортизация объектов системы теплоснабжения</w:t>
      </w:r>
      <w:bookmarkEnd w:id="36"/>
      <w:bookmarkEnd w:id="37"/>
    </w:p>
    <w:p w:rsidR="00004572" w:rsidRPr="009733EE" w:rsidRDefault="000E2FFA" w:rsidP="00004572">
      <w:pPr>
        <w:rPr>
          <w:lang w:eastAsia="ru-RU"/>
        </w:rPr>
      </w:pPr>
      <w:r w:rsidRPr="000E2FFA">
        <w:rPr>
          <w:lang w:eastAsia="ru-RU"/>
        </w:rPr>
        <w:t xml:space="preserve">ГИС </w:t>
      </w:r>
      <w:r w:rsidRPr="000E2FFA">
        <w:rPr>
          <w:lang w:val="en-US" w:eastAsia="ru-RU"/>
        </w:rPr>
        <w:t>Zulu</w:t>
      </w:r>
      <w:r w:rsidRPr="000E2FFA">
        <w:rPr>
          <w:lang w:eastAsia="ru-RU"/>
        </w:rPr>
        <w:t xml:space="preserve"> </w:t>
      </w:r>
      <w:r w:rsidR="00A73C11" w:rsidRPr="000E2FFA">
        <w:rPr>
          <w:lang w:eastAsia="ru-RU"/>
        </w:rPr>
        <w:t>8</w:t>
      </w:r>
      <w:r w:rsidR="00A73C11">
        <w:rPr>
          <w:lang w:eastAsia="ru-RU"/>
        </w:rPr>
        <w:t>.</w:t>
      </w:r>
      <w:r w:rsidR="00A73C11" w:rsidRPr="000E2FFA">
        <w:rPr>
          <w:lang w:eastAsia="ru-RU"/>
        </w:rPr>
        <w:t>0</w:t>
      </w:r>
      <w:r w:rsidR="00BA1A25" w:rsidRPr="009733EE">
        <w:rPr>
          <w:lang w:eastAsia="ru-RU"/>
        </w:rPr>
        <w:t xml:space="preserve"> обеспечивает </w:t>
      </w:r>
      <w:r w:rsidR="00BA1A25" w:rsidRPr="009733EE">
        <w:t>паспортизацию объектов системы теплоснабжения.</w:t>
      </w:r>
    </w:p>
    <w:p w:rsidR="00004572" w:rsidRPr="009733EE" w:rsidRDefault="00004572" w:rsidP="00CE2CCB">
      <w:pPr>
        <w:pStyle w:val="30"/>
      </w:pPr>
      <w:bookmarkStart w:id="38" w:name="_Toc3276343"/>
      <w:bookmarkStart w:id="39" w:name="_Toc9269437"/>
      <w:r w:rsidRPr="009733EE">
        <w:t>Паспортизация и описание расчетных единиц территориального деления, включая административное</w:t>
      </w:r>
      <w:bookmarkEnd w:id="38"/>
      <w:bookmarkEnd w:id="39"/>
    </w:p>
    <w:p w:rsidR="00004572" w:rsidRPr="009733EE" w:rsidRDefault="000E2FFA" w:rsidP="00004572">
      <w:pPr>
        <w:rPr>
          <w:lang w:eastAsia="ru-RU"/>
        </w:rPr>
      </w:pPr>
      <w:r w:rsidRPr="000E2FFA">
        <w:rPr>
          <w:lang w:eastAsia="ru-RU"/>
        </w:rPr>
        <w:t xml:space="preserve">ГИС </w:t>
      </w:r>
      <w:r w:rsidRPr="000E2FFA">
        <w:rPr>
          <w:lang w:val="en-US" w:eastAsia="ru-RU"/>
        </w:rPr>
        <w:t>Zulu</w:t>
      </w:r>
      <w:r w:rsidRPr="000E2FFA">
        <w:rPr>
          <w:lang w:eastAsia="ru-RU"/>
        </w:rPr>
        <w:t xml:space="preserve"> </w:t>
      </w:r>
      <w:r w:rsidR="00A73C11" w:rsidRPr="000E2FFA">
        <w:rPr>
          <w:lang w:eastAsia="ru-RU"/>
        </w:rPr>
        <w:t>8</w:t>
      </w:r>
      <w:r w:rsidR="00A73C11">
        <w:rPr>
          <w:lang w:eastAsia="ru-RU"/>
        </w:rPr>
        <w:t>.</w:t>
      </w:r>
      <w:r w:rsidR="00A73C11" w:rsidRPr="000E2FFA">
        <w:rPr>
          <w:lang w:eastAsia="ru-RU"/>
        </w:rPr>
        <w:t>0</w:t>
      </w:r>
      <w:r w:rsidR="00BA1A25" w:rsidRPr="009733EE">
        <w:rPr>
          <w:lang w:eastAsia="ru-RU"/>
        </w:rPr>
        <w:t xml:space="preserve"> позволяет выполнить п</w:t>
      </w:r>
      <w:r w:rsidR="00BA1A25" w:rsidRPr="009733EE">
        <w:t>аспортизацию и описание расчетных единиц территориального деления, включая административное.</w:t>
      </w:r>
    </w:p>
    <w:p w:rsidR="00004572" w:rsidRPr="009733EE" w:rsidRDefault="00004572" w:rsidP="00CE2CCB">
      <w:pPr>
        <w:pStyle w:val="30"/>
      </w:pPr>
      <w:bookmarkStart w:id="40" w:name="_Toc3276344"/>
      <w:bookmarkStart w:id="41" w:name="_Toc9269438"/>
      <w:r w:rsidRPr="009733EE">
        <w:t>Гидравлический расчет тепловых сетей любой степени закольцованности, в том числе гидравлический расчет при совместной работе нескольких источников тепловой энергии на единую тепловую сеть</w:t>
      </w:r>
      <w:bookmarkEnd w:id="40"/>
      <w:bookmarkEnd w:id="41"/>
    </w:p>
    <w:p w:rsidR="00004572" w:rsidRPr="009733EE" w:rsidRDefault="000E2FFA" w:rsidP="00004572">
      <w:pPr>
        <w:rPr>
          <w:lang w:eastAsia="ru-RU"/>
        </w:rPr>
      </w:pPr>
      <w:r>
        <w:rPr>
          <w:lang w:eastAsia="ru-RU"/>
        </w:rPr>
        <w:t>Гидравлический расчет производился модулем</w:t>
      </w:r>
      <w:r w:rsidR="00BA1A25" w:rsidRPr="009733EE">
        <w:rPr>
          <w:lang w:eastAsia="ru-RU"/>
        </w:rPr>
        <w:t xml:space="preserve"> </w:t>
      </w:r>
      <w:r w:rsidR="00BA1A25" w:rsidRPr="009733EE">
        <w:rPr>
          <w:lang w:val="en-US" w:eastAsia="ru-RU"/>
        </w:rPr>
        <w:t>ZuluThermo</w:t>
      </w:r>
      <w:r w:rsidR="00BA1A25" w:rsidRPr="009733EE">
        <w:rPr>
          <w:lang w:eastAsia="ru-RU"/>
        </w:rPr>
        <w:t xml:space="preserve">. </w:t>
      </w:r>
      <w:r w:rsidRPr="000E2FFA">
        <w:rPr>
          <w:lang w:val="en-US" w:eastAsia="ru-RU"/>
        </w:rPr>
        <w:t>ZuluThermo</w:t>
      </w:r>
      <w:r w:rsidR="00BA1A25" w:rsidRPr="009733EE">
        <w:rPr>
          <w:lang w:eastAsia="ru-RU"/>
        </w:rPr>
        <w:t xml:space="preserve"> обеспечивает выполнение г</w:t>
      </w:r>
      <w:r w:rsidR="00BA1A25" w:rsidRPr="009733EE">
        <w:t>идравлического расчета тепловых сетей любой степени закольцованности, в том числе гидравлический расчет при совместной работе нескольких источников тепловой энергии на единую тепловую сеть.</w:t>
      </w:r>
    </w:p>
    <w:p w:rsidR="00004572" w:rsidRPr="009733EE" w:rsidRDefault="00004572" w:rsidP="00CE2CCB">
      <w:pPr>
        <w:pStyle w:val="30"/>
      </w:pPr>
      <w:bookmarkStart w:id="42" w:name="_Toc3276345"/>
      <w:bookmarkStart w:id="43" w:name="_Toc9269439"/>
      <w:r w:rsidRPr="009733EE">
        <w:lastRenderedPageBreak/>
        <w:t>Моделирование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bookmarkEnd w:id="42"/>
      <w:bookmarkEnd w:id="43"/>
    </w:p>
    <w:p w:rsidR="00004572" w:rsidRPr="009733EE" w:rsidRDefault="00BA1A25" w:rsidP="00004572">
      <w:pPr>
        <w:rPr>
          <w:lang w:eastAsia="ru-RU"/>
        </w:rPr>
      </w:pPr>
      <w:r w:rsidRPr="009733EE">
        <w:rPr>
          <w:lang w:val="en-US" w:eastAsia="ru-RU"/>
        </w:rPr>
        <w:t>ZuluThermo</w:t>
      </w:r>
      <w:r w:rsidRPr="009733EE">
        <w:rPr>
          <w:lang w:eastAsia="ru-RU"/>
        </w:rPr>
        <w:t xml:space="preserve"> позволяет выполнить м</w:t>
      </w:r>
      <w:r w:rsidRPr="009733EE">
        <w:t>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p>
    <w:p w:rsidR="00004572" w:rsidRPr="009733EE" w:rsidRDefault="00004572" w:rsidP="00CE2CCB">
      <w:pPr>
        <w:pStyle w:val="30"/>
      </w:pPr>
      <w:bookmarkStart w:id="44" w:name="_Toc3276346"/>
      <w:bookmarkStart w:id="45" w:name="_Toc9269440"/>
      <w:r w:rsidRPr="009733EE">
        <w:t>Расчет балансов тепловой энергии по источникам тепловой энергии и по территориальному признаку</w:t>
      </w:r>
      <w:bookmarkEnd w:id="44"/>
      <w:bookmarkEnd w:id="45"/>
    </w:p>
    <w:p w:rsidR="00004572" w:rsidRPr="009733EE" w:rsidRDefault="00BA1A25" w:rsidP="00004572">
      <w:pPr>
        <w:rPr>
          <w:lang w:eastAsia="ru-RU"/>
        </w:rPr>
      </w:pPr>
      <w:r w:rsidRPr="009733EE">
        <w:rPr>
          <w:lang w:val="en-US" w:eastAsia="ru-RU"/>
        </w:rPr>
        <w:t>ZuluThermo</w:t>
      </w:r>
      <w:r w:rsidRPr="009733EE">
        <w:rPr>
          <w:lang w:eastAsia="ru-RU"/>
        </w:rPr>
        <w:t xml:space="preserve"> позволяет выполнить </w:t>
      </w:r>
      <w:r w:rsidRPr="009733EE">
        <w:t>расчет балансов тепловой энергии по источникам тепловой энергии и по территориальному признаку.</w:t>
      </w:r>
    </w:p>
    <w:p w:rsidR="00004572" w:rsidRPr="009733EE" w:rsidRDefault="00004572" w:rsidP="00CE2CCB">
      <w:pPr>
        <w:pStyle w:val="30"/>
      </w:pPr>
      <w:bookmarkStart w:id="46" w:name="_Toc3276347"/>
      <w:bookmarkStart w:id="47" w:name="_Toc9269441"/>
      <w:r w:rsidRPr="009733EE">
        <w:t>Расчет потерь тепловой энергии через изоляцию и с утечками теплоносителя</w:t>
      </w:r>
      <w:bookmarkEnd w:id="46"/>
      <w:bookmarkEnd w:id="47"/>
    </w:p>
    <w:p w:rsidR="00004572" w:rsidRPr="009733EE" w:rsidRDefault="00BA1A25" w:rsidP="00004572">
      <w:pPr>
        <w:rPr>
          <w:lang w:eastAsia="ru-RU"/>
        </w:rPr>
      </w:pPr>
      <w:r w:rsidRPr="009733EE">
        <w:rPr>
          <w:lang w:val="en-US" w:eastAsia="ru-RU"/>
        </w:rPr>
        <w:t>ZuluThermo</w:t>
      </w:r>
      <w:r w:rsidRPr="009733EE">
        <w:rPr>
          <w:lang w:eastAsia="ru-RU"/>
        </w:rPr>
        <w:t xml:space="preserve"> позволяет выполнить </w:t>
      </w:r>
      <w:r w:rsidRPr="009733EE">
        <w:t>расчет потерь тепловой энергии через изоляцию и с утечками теплоносителя.</w:t>
      </w:r>
    </w:p>
    <w:p w:rsidR="00004572" w:rsidRPr="009733EE" w:rsidRDefault="00004572" w:rsidP="00CE2CCB">
      <w:pPr>
        <w:pStyle w:val="30"/>
      </w:pPr>
      <w:bookmarkStart w:id="48" w:name="_Toc3276348"/>
      <w:bookmarkStart w:id="49" w:name="_Toc9269442"/>
      <w:r w:rsidRPr="009733EE">
        <w:t>Расчет показателей надежности теплоснабжения</w:t>
      </w:r>
      <w:bookmarkEnd w:id="48"/>
      <w:bookmarkEnd w:id="49"/>
    </w:p>
    <w:p w:rsidR="00004572" w:rsidRPr="009733EE" w:rsidRDefault="00BA1A25" w:rsidP="00BA1A25">
      <w:pPr>
        <w:rPr>
          <w:lang w:eastAsia="ru-RU"/>
        </w:rPr>
      </w:pPr>
      <w:r w:rsidRPr="009733EE">
        <w:t>ZuluThermo позволяет выполнить расчет показателей надежности теплоснабжения.</w:t>
      </w:r>
    </w:p>
    <w:p w:rsidR="00004572" w:rsidRPr="009733EE" w:rsidRDefault="00004572" w:rsidP="00CE2CCB">
      <w:pPr>
        <w:pStyle w:val="30"/>
      </w:pPr>
      <w:bookmarkStart w:id="50" w:name="_Toc3276349"/>
      <w:bookmarkStart w:id="51" w:name="_Toc9269443"/>
      <w:r w:rsidRPr="009733EE">
        <w:t>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bookmarkEnd w:id="50"/>
      <w:bookmarkEnd w:id="51"/>
    </w:p>
    <w:p w:rsidR="00004572" w:rsidRPr="009733EE" w:rsidRDefault="00BA1A25" w:rsidP="00004572">
      <w:pPr>
        <w:rPr>
          <w:lang w:eastAsia="ru-RU"/>
        </w:rPr>
      </w:pPr>
      <w:r w:rsidRPr="009733EE">
        <w:rPr>
          <w:lang w:val="en-US" w:eastAsia="ru-RU"/>
        </w:rPr>
        <w:t>ZuluThermo</w:t>
      </w:r>
      <w:r w:rsidRPr="009733EE">
        <w:rPr>
          <w:lang w:eastAsia="ru-RU"/>
        </w:rPr>
        <w:t xml:space="preserve"> позволяет проводить г</w:t>
      </w:r>
      <w:r w:rsidRPr="009733EE">
        <w:t>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p>
    <w:p w:rsidR="00004572" w:rsidRPr="009733EE" w:rsidRDefault="00004572" w:rsidP="00CE2CCB">
      <w:pPr>
        <w:pStyle w:val="30"/>
      </w:pPr>
      <w:bookmarkStart w:id="52" w:name="_Toc3276350"/>
      <w:bookmarkStart w:id="53" w:name="_Toc9269444"/>
      <w:r w:rsidRPr="009733EE">
        <w:t>Сравнительные пьезометрические графики для разработки и анализа сценариев перспективного развития тепловых сетей</w:t>
      </w:r>
      <w:bookmarkEnd w:id="52"/>
      <w:bookmarkEnd w:id="53"/>
    </w:p>
    <w:p w:rsidR="00004572" w:rsidRDefault="00BA1A25" w:rsidP="00004572">
      <w:r w:rsidRPr="009733EE">
        <w:rPr>
          <w:lang w:val="en-US" w:eastAsia="ru-RU"/>
        </w:rPr>
        <w:t>ZuluThermo</w:t>
      </w:r>
      <w:r w:rsidRPr="009733EE">
        <w:rPr>
          <w:lang w:eastAsia="ru-RU"/>
        </w:rPr>
        <w:t xml:space="preserve"> позволяет составлять с</w:t>
      </w:r>
      <w:r w:rsidRPr="009733EE">
        <w:t>равнительные пьезометрические графики для разработки и анализа сценариев перспективного развития тепловых сетей.</w:t>
      </w:r>
    </w:p>
    <w:p w:rsidR="00E22A4A" w:rsidRDefault="00E22A4A" w:rsidP="00E22A4A">
      <w:pPr>
        <w:pStyle w:val="30"/>
      </w:pPr>
      <w:bookmarkStart w:id="54" w:name="_Toc9269445"/>
      <w:r>
        <w:t xml:space="preserve">Описание </w:t>
      </w:r>
      <w:r w:rsidRPr="00E22A4A">
        <w:t>изменени</w:t>
      </w:r>
      <w:r>
        <w:t>й</w:t>
      </w:r>
      <w:r w:rsidRPr="00E22A4A">
        <w:t xml:space="preserve"> гидравлических режимов за период предшествующий актуализации схемы теплоснабжения</w:t>
      </w:r>
      <w:bookmarkEnd w:id="54"/>
    </w:p>
    <w:p w:rsidR="00E22A4A" w:rsidRPr="00E22A4A" w:rsidRDefault="00E22A4A" w:rsidP="00E22A4A">
      <w:pPr>
        <w:rPr>
          <w:lang w:eastAsia="ru-RU"/>
        </w:rPr>
      </w:pPr>
      <w:r w:rsidRPr="008F65F8">
        <w:rPr>
          <w:lang w:eastAsia="ru-RU"/>
        </w:rPr>
        <w:t>Изменений гидравлических режимов, вызванных изменениями в составе оборудования источников тепловой энергии, тепловой сети и теплопотребляющих установок за период, предшествующий актуализации схемы теплоснабжения</w:t>
      </w:r>
      <w:r w:rsidR="008F65F8" w:rsidRPr="008F65F8">
        <w:rPr>
          <w:lang w:eastAsia="ru-RU"/>
        </w:rPr>
        <w:t>,</w:t>
      </w:r>
      <w:r w:rsidRPr="008F65F8">
        <w:rPr>
          <w:lang w:eastAsia="ru-RU"/>
        </w:rPr>
        <w:t xml:space="preserve"> не выявлено.</w:t>
      </w:r>
    </w:p>
    <w:p w:rsidR="00F64BC1" w:rsidRPr="009733EE" w:rsidRDefault="00695804" w:rsidP="00822983">
      <w:pPr>
        <w:pStyle w:val="1"/>
      </w:pPr>
      <w:bookmarkStart w:id="55" w:name="_Toc3276351"/>
      <w:bookmarkStart w:id="56" w:name="_Toc9269446"/>
      <w:bookmarkEnd w:id="33"/>
      <w:r w:rsidRPr="009733EE">
        <w:lastRenderedPageBreak/>
        <w:t>Существующие и перспективные балансы тепловой мощности источников тепловой энергии и тепловой нагрузки потребителей</w:t>
      </w:r>
      <w:bookmarkEnd w:id="55"/>
      <w:bookmarkEnd w:id="56"/>
    </w:p>
    <w:p w:rsidR="006D15C7" w:rsidRPr="009733EE" w:rsidRDefault="00E77A51" w:rsidP="00CE2CCB">
      <w:pPr>
        <w:pStyle w:val="30"/>
      </w:pPr>
      <w:bookmarkStart w:id="57" w:name="_Toc3276352"/>
      <w:bookmarkStart w:id="58" w:name="_Toc9269447"/>
      <w:r>
        <w:t>Б</w:t>
      </w:r>
      <w:r w:rsidR="006D15C7" w:rsidRPr="009733EE">
        <w:t>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w:t>
      </w:r>
      <w:bookmarkEnd w:id="57"/>
      <w:bookmarkEnd w:id="58"/>
    </w:p>
    <w:p w:rsidR="00637BE2" w:rsidRPr="009733EE" w:rsidRDefault="00637BE2" w:rsidP="00BA78C1">
      <w:r w:rsidRPr="009733EE">
        <w:t>Балансы тепловой мощности и перспективной тепловой нагрузки рассчитаны следующим образом:</w:t>
      </w:r>
    </w:p>
    <w:p w:rsidR="00637BE2" w:rsidRPr="009733EE" w:rsidRDefault="00637BE2" w:rsidP="000309A8">
      <w:pPr>
        <w:pStyle w:val="a3"/>
      </w:pPr>
      <w:r w:rsidRPr="009733EE">
        <w:t>определяются существующие и перспективные нагрузки на систему централизованного теплоснабжения (СЦТС) с разделением по единицам территориального деления;</w:t>
      </w:r>
    </w:p>
    <w:p w:rsidR="00637BE2" w:rsidRPr="009733EE" w:rsidRDefault="00637BE2" w:rsidP="000309A8">
      <w:pPr>
        <w:pStyle w:val="a3"/>
      </w:pPr>
      <w:r w:rsidRPr="009733EE">
        <w:t>далее вышеупомянутые нагрузки распределяются в соответствии с границами зон действия котельных (существующих и планируемых)</w:t>
      </w:r>
      <w:r w:rsidR="00EE6284">
        <w:t>;</w:t>
      </w:r>
    </w:p>
    <w:p w:rsidR="00EE6284" w:rsidRDefault="00637BE2" w:rsidP="000309A8">
      <w:pPr>
        <w:pStyle w:val="a3"/>
      </w:pPr>
      <w:r w:rsidRPr="009733EE">
        <w:t xml:space="preserve">анализируются расчетные значения подключенных к источникам нагрузок и мощности нетто котельных. </w:t>
      </w:r>
    </w:p>
    <w:p w:rsidR="00637BE2" w:rsidRPr="009733EE" w:rsidRDefault="00637BE2" w:rsidP="000309A8">
      <w:pPr>
        <w:pStyle w:val="a3"/>
      </w:pPr>
      <w:r w:rsidRPr="009733EE">
        <w:t>По результатам анализа о</w:t>
      </w:r>
      <w:r w:rsidR="00EE6284">
        <w:t>пределяется процент резерва (</w:t>
      </w:r>
      <w:r w:rsidRPr="009733EE">
        <w:t>дефицита) мощности нетто источников тепловой энергии</w:t>
      </w:r>
      <w:r w:rsidR="00EE6284">
        <w:t>.</w:t>
      </w:r>
    </w:p>
    <w:p w:rsidR="00637BE2" w:rsidRPr="009733EE" w:rsidRDefault="00074230" w:rsidP="00BA78C1">
      <w:r w:rsidRPr="009733EE">
        <w:t>Балансы существующей на базовый период схемы теплоснабжения (актуализации схемы теплоснабжения) тепловой мощности в каждой из зон действия источников тепловой энергии</w:t>
      </w:r>
      <w:r w:rsidR="00637BE2" w:rsidRPr="009733EE">
        <w:t xml:space="preserve"> приведены в </w:t>
      </w:r>
      <w:r w:rsidR="007B6D0B" w:rsidRPr="00024EEE">
        <w:t>таблице</w:t>
      </w:r>
      <w:r w:rsidR="00637BE2" w:rsidRPr="009733EE">
        <w:t xml:space="preserve"> </w:t>
      </w:r>
      <w:r w:rsidRPr="009733EE">
        <w:t>6</w:t>
      </w:r>
      <w:r w:rsidR="00637BE2" w:rsidRPr="009733EE">
        <w:t>.</w:t>
      </w:r>
    </w:p>
    <w:p w:rsidR="00074230" w:rsidRPr="009733EE" w:rsidRDefault="00074230" w:rsidP="00BA78C1">
      <w:r w:rsidRPr="009733EE">
        <w:t xml:space="preserve">Балансы перспективной тепловой нагрузки в каждой из зон действия источников тепловой энергии приведены в </w:t>
      </w:r>
      <w:r w:rsidR="007B6D0B" w:rsidRPr="00024EEE">
        <w:t>таблице</w:t>
      </w:r>
      <w:r w:rsidRPr="009733EE">
        <w:t xml:space="preserve"> 7.</w:t>
      </w:r>
    </w:p>
    <w:p w:rsidR="00074230" w:rsidRPr="009733EE" w:rsidRDefault="00074230" w:rsidP="0097401E">
      <w:pPr>
        <w:pStyle w:val="aff6"/>
        <w:sectPr w:rsidR="00074230" w:rsidRPr="009733EE" w:rsidSect="00332F7B">
          <w:type w:val="continuous"/>
          <w:pgSz w:w="11907" w:h="16840" w:code="9"/>
          <w:pgMar w:top="1134" w:right="851" w:bottom="1134" w:left="1701" w:header="709" w:footer="709" w:gutter="0"/>
          <w:cols w:space="708"/>
          <w:titlePg/>
          <w:docGrid w:linePitch="360"/>
        </w:sectPr>
      </w:pPr>
    </w:p>
    <w:p w:rsidR="00023CC5" w:rsidRDefault="00024EEE" w:rsidP="0097401E">
      <w:pPr>
        <w:pStyle w:val="aff6"/>
      </w:pPr>
      <w:r w:rsidRPr="009733EE">
        <w:lastRenderedPageBreak/>
        <w:t>Балансы существующей тепловой мощности</w:t>
      </w:r>
      <w:r w:rsidRPr="006461C4">
        <w:t xml:space="preserve"> </w:t>
      </w:r>
      <w:r>
        <w:t xml:space="preserve">и тепловой нагрузки потребителей. </w:t>
      </w:r>
      <w:r w:rsidRPr="009733EE">
        <w:t xml:space="preserve"> </w:t>
      </w:r>
      <w:r w:rsidR="00670EE0" w:rsidRPr="009733EE">
        <w:t>Таблица</w:t>
      </w:r>
      <w:r w:rsidR="00023CC5" w:rsidRPr="009733EE">
        <w:t xml:space="preserve"> </w:t>
      </w:r>
      <w:r w:rsidR="009138C5">
        <w:rPr>
          <w:noProof/>
        </w:rPr>
        <w:fldChar w:fldCharType="begin"/>
      </w:r>
      <w:r w:rsidR="009138C5">
        <w:rPr>
          <w:noProof/>
        </w:rPr>
        <w:instrText xml:space="preserve"> SEQ Таблица \* ARABIC </w:instrText>
      </w:r>
      <w:r w:rsidR="009138C5">
        <w:rPr>
          <w:noProof/>
        </w:rPr>
        <w:fldChar w:fldCharType="separate"/>
      </w:r>
      <w:r w:rsidR="002B0226">
        <w:rPr>
          <w:noProof/>
        </w:rPr>
        <w:t>6</w:t>
      </w:r>
      <w:r w:rsidR="009138C5">
        <w:rPr>
          <w:noProof/>
        </w:rPr>
        <w:fldChar w:fldCharType="end"/>
      </w:r>
      <w:r w:rsidR="00023CC5" w:rsidRPr="009733EE">
        <w:t xml:space="preserve"> </w:t>
      </w:r>
    </w:p>
    <w:tbl>
      <w:tblPr>
        <w:tblW w:w="5000" w:type="pct"/>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4"/>
        <w:gridCol w:w="3066"/>
        <w:gridCol w:w="1812"/>
        <w:gridCol w:w="1397"/>
        <w:gridCol w:w="1396"/>
        <w:gridCol w:w="1397"/>
        <w:gridCol w:w="1257"/>
        <w:gridCol w:w="1396"/>
        <w:gridCol w:w="1118"/>
        <w:gridCol w:w="1019"/>
      </w:tblGrid>
      <w:tr w:rsidR="00D275E4" w:rsidRPr="009733EE" w:rsidTr="00952D7C">
        <w:trPr>
          <w:trHeight w:val="20"/>
        </w:trPr>
        <w:tc>
          <w:tcPr>
            <w:tcW w:w="704" w:type="dxa"/>
            <w:shd w:val="clear" w:color="auto" w:fill="auto"/>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w:t>
            </w:r>
          </w:p>
        </w:tc>
        <w:tc>
          <w:tcPr>
            <w:tcW w:w="3066" w:type="dxa"/>
            <w:shd w:val="clear" w:color="auto" w:fill="auto"/>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Источник</w:t>
            </w:r>
          </w:p>
        </w:tc>
        <w:tc>
          <w:tcPr>
            <w:tcW w:w="1812" w:type="dxa"/>
            <w:shd w:val="clear" w:color="auto" w:fill="auto"/>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Установленная мощность котельной, Гкал/ч</w:t>
            </w:r>
          </w:p>
        </w:tc>
        <w:tc>
          <w:tcPr>
            <w:tcW w:w="1397" w:type="dxa"/>
            <w:shd w:val="clear" w:color="auto" w:fill="auto"/>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Располагаемая мощность котельной, Гкал/ч</w:t>
            </w:r>
          </w:p>
        </w:tc>
        <w:tc>
          <w:tcPr>
            <w:tcW w:w="1396" w:type="dxa"/>
            <w:shd w:val="clear" w:color="auto" w:fill="auto"/>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Объем на СН, Гкал/ч</w:t>
            </w:r>
          </w:p>
        </w:tc>
        <w:tc>
          <w:tcPr>
            <w:tcW w:w="1397" w:type="dxa"/>
            <w:shd w:val="clear" w:color="auto" w:fill="auto"/>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Тепловая мощность нетто, Гкал/ч</w:t>
            </w:r>
          </w:p>
        </w:tc>
        <w:tc>
          <w:tcPr>
            <w:tcW w:w="1257" w:type="dxa"/>
            <w:shd w:val="clear" w:color="auto" w:fill="auto"/>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Нагрузка потребителей, Гкал/ч</w:t>
            </w:r>
          </w:p>
        </w:tc>
        <w:tc>
          <w:tcPr>
            <w:tcW w:w="1396" w:type="dxa"/>
            <w:shd w:val="clear" w:color="auto" w:fill="auto"/>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Потери в тепловых сетях, Гкал/ч</w:t>
            </w:r>
          </w:p>
        </w:tc>
        <w:tc>
          <w:tcPr>
            <w:tcW w:w="2137" w:type="dxa"/>
            <w:gridSpan w:val="2"/>
            <w:shd w:val="clear" w:color="auto" w:fill="auto"/>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Резерв (+)/дефицит (-) тепловой мощности источников тепла</w:t>
            </w:r>
          </w:p>
        </w:tc>
      </w:tr>
      <w:tr w:rsidR="00D275E4" w:rsidRPr="009733EE" w:rsidTr="001F0E64">
        <w:trPr>
          <w:trHeight w:val="370"/>
        </w:trPr>
        <w:tc>
          <w:tcPr>
            <w:tcW w:w="704" w:type="dxa"/>
            <w:shd w:val="clear" w:color="auto" w:fill="auto"/>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1</w:t>
            </w:r>
          </w:p>
        </w:tc>
        <w:tc>
          <w:tcPr>
            <w:tcW w:w="3066" w:type="dxa"/>
            <w:shd w:val="clear" w:color="auto" w:fill="auto"/>
            <w:vAlign w:val="center"/>
            <w:hideMark/>
          </w:tcPr>
          <w:p w:rsidR="00D275E4" w:rsidRPr="0088044B" w:rsidRDefault="00D275E4" w:rsidP="00952D7C">
            <w:pPr>
              <w:ind w:firstLine="0"/>
              <w:jc w:val="left"/>
              <w:rPr>
                <w:rFonts w:eastAsia="Times New Roman"/>
                <w:color w:val="000000"/>
                <w:sz w:val="20"/>
                <w:szCs w:val="20"/>
                <w:highlight w:val="yellow"/>
                <w:lang w:eastAsia="ru-RU"/>
              </w:rPr>
            </w:pPr>
            <w:r w:rsidRPr="001F0E64">
              <w:rPr>
                <w:rFonts w:eastAsia="Times New Roman"/>
                <w:color w:val="000000"/>
                <w:sz w:val="20"/>
                <w:szCs w:val="20"/>
                <w:lang w:eastAsia="ru-RU"/>
              </w:rPr>
              <w:t xml:space="preserve">котельная </w:t>
            </w:r>
            <w:r w:rsidR="0088044B" w:rsidRPr="001F0E64">
              <w:rPr>
                <w:rFonts w:eastAsia="Times New Roman"/>
                <w:color w:val="000000"/>
                <w:sz w:val="20"/>
                <w:szCs w:val="20"/>
                <w:lang w:eastAsia="ru-RU"/>
              </w:rPr>
              <w:t>ПАО «Уралкуз»</w:t>
            </w:r>
          </w:p>
        </w:tc>
        <w:tc>
          <w:tcPr>
            <w:tcW w:w="1812" w:type="dxa"/>
            <w:shd w:val="clear" w:color="auto" w:fill="auto"/>
            <w:noWrap/>
            <w:vAlign w:val="center"/>
            <w:hideMark/>
          </w:tcPr>
          <w:p w:rsidR="00D275E4" w:rsidRPr="00953C0F" w:rsidRDefault="00D275E4" w:rsidP="00952D7C">
            <w:pPr>
              <w:ind w:firstLine="0"/>
              <w:jc w:val="center"/>
              <w:rPr>
                <w:rFonts w:eastAsia="Times New Roman"/>
                <w:color w:val="000000"/>
                <w:sz w:val="20"/>
                <w:szCs w:val="20"/>
                <w:lang w:eastAsia="ru-RU"/>
              </w:rPr>
            </w:pPr>
            <w:r w:rsidRPr="00953C0F">
              <w:rPr>
                <w:rFonts w:eastAsia="Times New Roman"/>
                <w:color w:val="000000"/>
                <w:sz w:val="20"/>
                <w:szCs w:val="20"/>
                <w:lang w:eastAsia="ru-RU"/>
              </w:rPr>
              <w:t>232</w:t>
            </w:r>
            <w:r>
              <w:rPr>
                <w:rFonts w:eastAsia="Times New Roman"/>
                <w:color w:val="000000"/>
                <w:sz w:val="20"/>
                <w:szCs w:val="20"/>
                <w:lang w:eastAsia="ru-RU"/>
              </w:rPr>
              <w:t>,</w:t>
            </w:r>
            <w:r w:rsidRPr="00953C0F">
              <w:rPr>
                <w:rFonts w:eastAsia="Times New Roman"/>
                <w:color w:val="000000"/>
                <w:sz w:val="20"/>
                <w:szCs w:val="20"/>
                <w:lang w:eastAsia="ru-RU"/>
              </w:rPr>
              <w:t>00</w:t>
            </w:r>
          </w:p>
        </w:tc>
        <w:tc>
          <w:tcPr>
            <w:tcW w:w="139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207,90</w:t>
            </w:r>
          </w:p>
        </w:tc>
        <w:tc>
          <w:tcPr>
            <w:tcW w:w="1396"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6,61</w:t>
            </w:r>
          </w:p>
        </w:tc>
        <w:tc>
          <w:tcPr>
            <w:tcW w:w="139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201,29</w:t>
            </w:r>
          </w:p>
        </w:tc>
        <w:tc>
          <w:tcPr>
            <w:tcW w:w="125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8</w:t>
            </w:r>
            <w:r>
              <w:rPr>
                <w:rFonts w:eastAsia="Times New Roman"/>
                <w:color w:val="000000"/>
                <w:sz w:val="20"/>
                <w:szCs w:val="20"/>
                <w:lang w:eastAsia="ru-RU"/>
              </w:rPr>
              <w:t>9,00</w:t>
            </w:r>
          </w:p>
        </w:tc>
        <w:tc>
          <w:tcPr>
            <w:tcW w:w="1396"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Pr>
                <w:rFonts w:eastAsia="Times New Roman"/>
                <w:color w:val="000000"/>
                <w:sz w:val="20"/>
                <w:szCs w:val="20"/>
                <w:lang w:eastAsia="ru-RU"/>
              </w:rPr>
              <w:t>9,</w:t>
            </w:r>
            <w:r w:rsidR="00952D7C">
              <w:rPr>
                <w:rFonts w:eastAsia="Times New Roman"/>
                <w:color w:val="000000"/>
                <w:sz w:val="20"/>
                <w:szCs w:val="20"/>
                <w:lang w:eastAsia="ru-RU"/>
              </w:rPr>
              <w:t>57</w:t>
            </w:r>
          </w:p>
        </w:tc>
        <w:tc>
          <w:tcPr>
            <w:tcW w:w="1118"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Pr>
                <w:rFonts w:eastAsia="Times New Roman"/>
                <w:color w:val="000000"/>
                <w:sz w:val="20"/>
                <w:szCs w:val="20"/>
                <w:lang w:eastAsia="ru-RU"/>
              </w:rPr>
              <w:t>102,</w:t>
            </w:r>
            <w:r w:rsidR="00952D7C">
              <w:rPr>
                <w:rFonts w:eastAsia="Times New Roman"/>
                <w:color w:val="000000"/>
                <w:sz w:val="20"/>
                <w:szCs w:val="20"/>
                <w:lang w:eastAsia="ru-RU"/>
              </w:rPr>
              <w:t>72</w:t>
            </w:r>
          </w:p>
        </w:tc>
        <w:tc>
          <w:tcPr>
            <w:tcW w:w="1019"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Pr>
                <w:rFonts w:eastAsia="Times New Roman"/>
                <w:color w:val="000000"/>
                <w:sz w:val="20"/>
                <w:szCs w:val="20"/>
                <w:lang w:eastAsia="ru-RU"/>
              </w:rPr>
              <w:t>49</w:t>
            </w:r>
            <w:r w:rsidRPr="00F1556E">
              <w:rPr>
                <w:rFonts w:eastAsia="Times New Roman"/>
                <w:color w:val="000000"/>
                <w:sz w:val="20"/>
                <w:szCs w:val="20"/>
                <w:lang w:eastAsia="ru-RU"/>
              </w:rPr>
              <w:t>%</w:t>
            </w:r>
          </w:p>
        </w:tc>
      </w:tr>
      <w:tr w:rsidR="00D275E4" w:rsidRPr="009733EE" w:rsidTr="00952D7C">
        <w:trPr>
          <w:trHeight w:val="20"/>
        </w:trPr>
        <w:tc>
          <w:tcPr>
            <w:tcW w:w="704" w:type="dxa"/>
            <w:shd w:val="clear" w:color="auto" w:fill="auto"/>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2</w:t>
            </w:r>
          </w:p>
        </w:tc>
        <w:tc>
          <w:tcPr>
            <w:tcW w:w="3066" w:type="dxa"/>
            <w:shd w:val="clear" w:color="auto" w:fill="auto"/>
            <w:vAlign w:val="center"/>
            <w:hideMark/>
          </w:tcPr>
          <w:p w:rsidR="00D275E4" w:rsidRPr="009733EE" w:rsidRDefault="00D275E4" w:rsidP="00952D7C">
            <w:pPr>
              <w:ind w:firstLine="0"/>
              <w:jc w:val="left"/>
              <w:rPr>
                <w:rFonts w:eastAsia="Times New Roman"/>
                <w:color w:val="000000"/>
                <w:sz w:val="20"/>
                <w:szCs w:val="20"/>
                <w:lang w:eastAsia="ru-RU"/>
              </w:rPr>
            </w:pPr>
            <w:r w:rsidRPr="009733EE">
              <w:rPr>
                <w:rFonts w:eastAsia="Times New Roman"/>
                <w:color w:val="000000"/>
                <w:sz w:val="20"/>
                <w:szCs w:val="20"/>
                <w:lang w:eastAsia="ru-RU"/>
              </w:rPr>
              <w:t>котельная №219</w:t>
            </w:r>
          </w:p>
        </w:tc>
        <w:tc>
          <w:tcPr>
            <w:tcW w:w="1812" w:type="dxa"/>
            <w:shd w:val="clear" w:color="auto" w:fill="auto"/>
            <w:noWrap/>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77</w:t>
            </w:r>
            <w:r>
              <w:rPr>
                <w:rFonts w:eastAsia="Times New Roman"/>
                <w:color w:val="000000"/>
                <w:sz w:val="20"/>
                <w:szCs w:val="20"/>
                <w:lang w:eastAsia="ru-RU"/>
              </w:rPr>
              <w:t>,</w:t>
            </w:r>
            <w:r w:rsidRPr="009733EE">
              <w:rPr>
                <w:rFonts w:eastAsia="Times New Roman"/>
                <w:color w:val="000000"/>
                <w:sz w:val="20"/>
                <w:szCs w:val="20"/>
                <w:lang w:eastAsia="ru-RU"/>
              </w:rPr>
              <w:t>00</w:t>
            </w:r>
          </w:p>
        </w:tc>
        <w:tc>
          <w:tcPr>
            <w:tcW w:w="139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67,94</w:t>
            </w:r>
          </w:p>
        </w:tc>
        <w:tc>
          <w:tcPr>
            <w:tcW w:w="1396"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1,58</w:t>
            </w:r>
          </w:p>
        </w:tc>
        <w:tc>
          <w:tcPr>
            <w:tcW w:w="139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66,36</w:t>
            </w:r>
          </w:p>
        </w:tc>
        <w:tc>
          <w:tcPr>
            <w:tcW w:w="125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38,58</w:t>
            </w:r>
          </w:p>
        </w:tc>
        <w:tc>
          <w:tcPr>
            <w:tcW w:w="1396"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7,79</w:t>
            </w:r>
          </w:p>
        </w:tc>
        <w:tc>
          <w:tcPr>
            <w:tcW w:w="1118"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20,00</w:t>
            </w:r>
          </w:p>
        </w:tc>
        <w:tc>
          <w:tcPr>
            <w:tcW w:w="1019"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29%</w:t>
            </w:r>
          </w:p>
        </w:tc>
      </w:tr>
      <w:tr w:rsidR="00D275E4" w:rsidRPr="009733EE" w:rsidTr="00952D7C">
        <w:trPr>
          <w:trHeight w:val="20"/>
        </w:trPr>
        <w:tc>
          <w:tcPr>
            <w:tcW w:w="704" w:type="dxa"/>
            <w:shd w:val="clear" w:color="auto" w:fill="auto"/>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3</w:t>
            </w:r>
          </w:p>
        </w:tc>
        <w:tc>
          <w:tcPr>
            <w:tcW w:w="3066" w:type="dxa"/>
            <w:shd w:val="clear" w:color="auto" w:fill="auto"/>
            <w:vAlign w:val="center"/>
            <w:hideMark/>
          </w:tcPr>
          <w:p w:rsidR="00D275E4" w:rsidRPr="009733EE" w:rsidRDefault="00D275E4" w:rsidP="00952D7C">
            <w:pPr>
              <w:ind w:firstLine="0"/>
              <w:jc w:val="left"/>
              <w:rPr>
                <w:rFonts w:eastAsia="Times New Roman"/>
                <w:color w:val="000000"/>
                <w:sz w:val="20"/>
                <w:szCs w:val="20"/>
                <w:lang w:eastAsia="ru-RU"/>
              </w:rPr>
            </w:pPr>
            <w:r w:rsidRPr="009733EE">
              <w:rPr>
                <w:rFonts w:eastAsia="Times New Roman"/>
                <w:color w:val="000000"/>
                <w:sz w:val="20"/>
                <w:szCs w:val="20"/>
                <w:lang w:eastAsia="ru-RU"/>
              </w:rPr>
              <w:t>котельная №36</w:t>
            </w:r>
          </w:p>
        </w:tc>
        <w:tc>
          <w:tcPr>
            <w:tcW w:w="1812" w:type="dxa"/>
            <w:shd w:val="clear" w:color="auto" w:fill="auto"/>
            <w:noWrap/>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5</w:t>
            </w:r>
            <w:r>
              <w:rPr>
                <w:rFonts w:eastAsia="Times New Roman"/>
                <w:color w:val="000000"/>
                <w:sz w:val="20"/>
                <w:szCs w:val="20"/>
                <w:lang w:eastAsia="ru-RU"/>
              </w:rPr>
              <w:t>,</w:t>
            </w:r>
            <w:r w:rsidRPr="009733EE">
              <w:rPr>
                <w:rFonts w:eastAsia="Times New Roman"/>
                <w:color w:val="000000"/>
                <w:sz w:val="20"/>
                <w:szCs w:val="20"/>
                <w:lang w:eastAsia="ru-RU"/>
              </w:rPr>
              <w:t>20</w:t>
            </w:r>
          </w:p>
        </w:tc>
        <w:tc>
          <w:tcPr>
            <w:tcW w:w="139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4,40</w:t>
            </w:r>
          </w:p>
        </w:tc>
        <w:tc>
          <w:tcPr>
            <w:tcW w:w="1396"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0,09</w:t>
            </w:r>
          </w:p>
        </w:tc>
        <w:tc>
          <w:tcPr>
            <w:tcW w:w="139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4,31</w:t>
            </w:r>
          </w:p>
        </w:tc>
        <w:tc>
          <w:tcPr>
            <w:tcW w:w="125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1,28</w:t>
            </w:r>
          </w:p>
        </w:tc>
        <w:tc>
          <w:tcPr>
            <w:tcW w:w="1396"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0,33</w:t>
            </w:r>
          </w:p>
        </w:tc>
        <w:tc>
          <w:tcPr>
            <w:tcW w:w="1118"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2,71</w:t>
            </w:r>
          </w:p>
        </w:tc>
        <w:tc>
          <w:tcPr>
            <w:tcW w:w="1019"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61%</w:t>
            </w:r>
          </w:p>
        </w:tc>
      </w:tr>
      <w:tr w:rsidR="00D275E4" w:rsidRPr="009733EE" w:rsidTr="00952D7C">
        <w:trPr>
          <w:trHeight w:val="20"/>
        </w:trPr>
        <w:tc>
          <w:tcPr>
            <w:tcW w:w="704" w:type="dxa"/>
            <w:tcBorders>
              <w:top w:val="nil"/>
              <w:left w:val="single" w:sz="4" w:space="0" w:color="auto"/>
              <w:bottom w:val="single" w:sz="4" w:space="0" w:color="auto"/>
              <w:right w:val="single" w:sz="4" w:space="0" w:color="auto"/>
            </w:tcBorders>
            <w:shd w:val="clear" w:color="auto" w:fill="auto"/>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4</w:t>
            </w:r>
          </w:p>
        </w:tc>
        <w:tc>
          <w:tcPr>
            <w:tcW w:w="3066" w:type="dxa"/>
            <w:tcBorders>
              <w:top w:val="nil"/>
              <w:left w:val="nil"/>
              <w:bottom w:val="single" w:sz="4" w:space="0" w:color="auto"/>
              <w:right w:val="single" w:sz="4" w:space="0" w:color="auto"/>
            </w:tcBorders>
            <w:shd w:val="clear" w:color="auto" w:fill="auto"/>
            <w:vAlign w:val="center"/>
            <w:hideMark/>
          </w:tcPr>
          <w:p w:rsidR="00D275E4" w:rsidRPr="00D275E4" w:rsidRDefault="00D275E4" w:rsidP="00952D7C">
            <w:pPr>
              <w:ind w:firstLine="0"/>
              <w:jc w:val="left"/>
              <w:rPr>
                <w:rFonts w:eastAsia="Times New Roman"/>
                <w:sz w:val="20"/>
                <w:szCs w:val="20"/>
                <w:lang w:eastAsia="ru-RU"/>
              </w:rPr>
            </w:pPr>
            <w:r w:rsidRPr="00D275E4">
              <w:rPr>
                <w:rFonts w:eastAsia="Times New Roman"/>
                <w:sz w:val="20"/>
                <w:szCs w:val="20"/>
                <w:lang w:eastAsia="ru-RU"/>
              </w:rPr>
              <w:t>котельная санатория «Чебаркуль»</w:t>
            </w:r>
          </w:p>
        </w:tc>
        <w:tc>
          <w:tcPr>
            <w:tcW w:w="1812"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2,04</w:t>
            </w:r>
          </w:p>
        </w:tc>
        <w:tc>
          <w:tcPr>
            <w:tcW w:w="1397"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1,63</w:t>
            </w:r>
          </w:p>
        </w:tc>
        <w:tc>
          <w:tcPr>
            <w:tcW w:w="1396"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0,03</w:t>
            </w:r>
          </w:p>
        </w:tc>
        <w:tc>
          <w:tcPr>
            <w:tcW w:w="1397"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1,6</w:t>
            </w:r>
          </w:p>
        </w:tc>
        <w:tc>
          <w:tcPr>
            <w:tcW w:w="1257"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0,83</w:t>
            </w:r>
          </w:p>
        </w:tc>
        <w:tc>
          <w:tcPr>
            <w:tcW w:w="1396"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0,19</w:t>
            </w:r>
          </w:p>
        </w:tc>
        <w:tc>
          <w:tcPr>
            <w:tcW w:w="1118"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0,99</w:t>
            </w:r>
          </w:p>
        </w:tc>
        <w:tc>
          <w:tcPr>
            <w:tcW w:w="1019"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39%</w:t>
            </w:r>
          </w:p>
        </w:tc>
      </w:tr>
      <w:tr w:rsidR="00D275E4" w:rsidRPr="009733EE" w:rsidTr="00952D7C">
        <w:trPr>
          <w:trHeight w:val="20"/>
        </w:trPr>
        <w:tc>
          <w:tcPr>
            <w:tcW w:w="704" w:type="dxa"/>
            <w:tcBorders>
              <w:top w:val="nil"/>
              <w:left w:val="single" w:sz="4" w:space="0" w:color="auto"/>
              <w:bottom w:val="single" w:sz="4" w:space="0" w:color="auto"/>
              <w:right w:val="single" w:sz="4" w:space="0" w:color="auto"/>
            </w:tcBorders>
            <w:shd w:val="clear" w:color="auto" w:fill="auto"/>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5</w:t>
            </w:r>
          </w:p>
        </w:tc>
        <w:tc>
          <w:tcPr>
            <w:tcW w:w="3066" w:type="dxa"/>
            <w:tcBorders>
              <w:top w:val="nil"/>
              <w:left w:val="nil"/>
              <w:bottom w:val="single" w:sz="4" w:space="0" w:color="auto"/>
              <w:right w:val="single" w:sz="4" w:space="0" w:color="auto"/>
            </w:tcBorders>
            <w:shd w:val="clear" w:color="auto" w:fill="auto"/>
            <w:vAlign w:val="center"/>
            <w:hideMark/>
          </w:tcPr>
          <w:p w:rsidR="00D275E4" w:rsidRPr="00D275E4" w:rsidRDefault="00D275E4" w:rsidP="00952D7C">
            <w:pPr>
              <w:ind w:firstLine="0"/>
              <w:jc w:val="left"/>
              <w:rPr>
                <w:rFonts w:eastAsia="Times New Roman"/>
                <w:sz w:val="20"/>
                <w:szCs w:val="20"/>
                <w:lang w:eastAsia="ru-RU"/>
              </w:rPr>
            </w:pPr>
            <w:r w:rsidRPr="00D275E4">
              <w:rPr>
                <w:rFonts w:eastAsia="Times New Roman"/>
                <w:sz w:val="20"/>
                <w:szCs w:val="20"/>
                <w:lang w:eastAsia="ru-RU"/>
              </w:rPr>
              <w:t>котельная п. Мисяш,</w:t>
            </w:r>
          </w:p>
          <w:p w:rsidR="00D275E4" w:rsidRPr="00D275E4" w:rsidRDefault="00D275E4" w:rsidP="00952D7C">
            <w:pPr>
              <w:ind w:firstLine="0"/>
              <w:jc w:val="left"/>
              <w:rPr>
                <w:rFonts w:eastAsia="Times New Roman"/>
                <w:sz w:val="20"/>
                <w:szCs w:val="20"/>
                <w:lang w:eastAsia="ru-RU"/>
              </w:rPr>
            </w:pPr>
            <w:r w:rsidRPr="00D275E4">
              <w:rPr>
                <w:rFonts w:eastAsia="Times New Roman"/>
                <w:sz w:val="20"/>
                <w:szCs w:val="20"/>
                <w:lang w:eastAsia="ru-RU"/>
              </w:rPr>
              <w:t xml:space="preserve"> ул. Станционная</w:t>
            </w:r>
          </w:p>
        </w:tc>
        <w:tc>
          <w:tcPr>
            <w:tcW w:w="1812"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0,6</w:t>
            </w:r>
          </w:p>
        </w:tc>
        <w:tc>
          <w:tcPr>
            <w:tcW w:w="1397"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0,55</w:t>
            </w:r>
          </w:p>
        </w:tc>
        <w:tc>
          <w:tcPr>
            <w:tcW w:w="1396"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0,01</w:t>
            </w:r>
          </w:p>
        </w:tc>
        <w:tc>
          <w:tcPr>
            <w:tcW w:w="1397"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0,54</w:t>
            </w:r>
          </w:p>
        </w:tc>
        <w:tc>
          <w:tcPr>
            <w:tcW w:w="1257"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0,31</w:t>
            </w:r>
          </w:p>
        </w:tc>
        <w:tc>
          <w:tcPr>
            <w:tcW w:w="1396"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0,10</w:t>
            </w:r>
          </w:p>
        </w:tc>
        <w:tc>
          <w:tcPr>
            <w:tcW w:w="1118"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0,13</w:t>
            </w:r>
          </w:p>
        </w:tc>
        <w:tc>
          <w:tcPr>
            <w:tcW w:w="1019"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24%</w:t>
            </w:r>
          </w:p>
        </w:tc>
      </w:tr>
      <w:tr w:rsidR="00D275E4" w:rsidRPr="009733EE" w:rsidTr="00952D7C">
        <w:trPr>
          <w:trHeight w:val="20"/>
        </w:trPr>
        <w:tc>
          <w:tcPr>
            <w:tcW w:w="704" w:type="dxa"/>
            <w:tcBorders>
              <w:top w:val="nil"/>
              <w:left w:val="single" w:sz="4" w:space="0" w:color="auto"/>
              <w:bottom w:val="single" w:sz="4" w:space="0" w:color="auto"/>
              <w:right w:val="single" w:sz="4" w:space="0" w:color="auto"/>
            </w:tcBorders>
            <w:shd w:val="clear" w:color="auto" w:fill="auto"/>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6</w:t>
            </w:r>
          </w:p>
        </w:tc>
        <w:tc>
          <w:tcPr>
            <w:tcW w:w="3066" w:type="dxa"/>
            <w:tcBorders>
              <w:top w:val="nil"/>
              <w:left w:val="nil"/>
              <w:bottom w:val="single" w:sz="4" w:space="0" w:color="auto"/>
              <w:right w:val="single" w:sz="4" w:space="0" w:color="auto"/>
            </w:tcBorders>
            <w:shd w:val="clear" w:color="auto" w:fill="auto"/>
            <w:vAlign w:val="center"/>
            <w:hideMark/>
          </w:tcPr>
          <w:p w:rsidR="00D275E4" w:rsidRPr="00D275E4" w:rsidRDefault="00D275E4" w:rsidP="00952D7C">
            <w:pPr>
              <w:ind w:firstLine="0"/>
              <w:jc w:val="left"/>
              <w:rPr>
                <w:rFonts w:eastAsia="Times New Roman"/>
                <w:sz w:val="20"/>
                <w:szCs w:val="20"/>
                <w:lang w:eastAsia="ru-RU"/>
              </w:rPr>
            </w:pPr>
            <w:r w:rsidRPr="00D275E4">
              <w:rPr>
                <w:rFonts w:eastAsia="Times New Roman"/>
                <w:sz w:val="20"/>
                <w:szCs w:val="20"/>
                <w:lang w:eastAsia="ru-RU"/>
              </w:rPr>
              <w:t>котельная Советская, 269</w:t>
            </w:r>
          </w:p>
        </w:tc>
        <w:tc>
          <w:tcPr>
            <w:tcW w:w="1812"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0,86</w:t>
            </w:r>
          </w:p>
        </w:tc>
        <w:tc>
          <w:tcPr>
            <w:tcW w:w="1397"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0,79</w:t>
            </w:r>
          </w:p>
        </w:tc>
        <w:tc>
          <w:tcPr>
            <w:tcW w:w="1396"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0,01</w:t>
            </w:r>
          </w:p>
        </w:tc>
        <w:tc>
          <w:tcPr>
            <w:tcW w:w="1397"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0,78</w:t>
            </w:r>
          </w:p>
        </w:tc>
        <w:tc>
          <w:tcPr>
            <w:tcW w:w="1257"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0,58</w:t>
            </w:r>
          </w:p>
        </w:tc>
        <w:tc>
          <w:tcPr>
            <w:tcW w:w="1396"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0,03</w:t>
            </w:r>
          </w:p>
        </w:tc>
        <w:tc>
          <w:tcPr>
            <w:tcW w:w="1118"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0,17</w:t>
            </w:r>
          </w:p>
        </w:tc>
        <w:tc>
          <w:tcPr>
            <w:tcW w:w="1019"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21%</w:t>
            </w:r>
          </w:p>
        </w:tc>
      </w:tr>
      <w:tr w:rsidR="00D275E4" w:rsidRPr="009733EE" w:rsidTr="00952D7C">
        <w:trPr>
          <w:trHeight w:val="20"/>
        </w:trPr>
        <w:tc>
          <w:tcPr>
            <w:tcW w:w="704" w:type="dxa"/>
            <w:shd w:val="clear" w:color="auto" w:fill="auto"/>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7</w:t>
            </w:r>
          </w:p>
        </w:tc>
        <w:tc>
          <w:tcPr>
            <w:tcW w:w="3066" w:type="dxa"/>
            <w:shd w:val="clear" w:color="auto" w:fill="auto"/>
            <w:vAlign w:val="center"/>
            <w:hideMark/>
          </w:tcPr>
          <w:p w:rsidR="00D275E4" w:rsidRPr="00D275E4" w:rsidRDefault="00D275E4" w:rsidP="00952D7C">
            <w:pPr>
              <w:ind w:firstLine="0"/>
              <w:jc w:val="left"/>
              <w:rPr>
                <w:rFonts w:eastAsia="Times New Roman"/>
                <w:sz w:val="20"/>
                <w:szCs w:val="20"/>
                <w:lang w:eastAsia="ru-RU"/>
              </w:rPr>
            </w:pPr>
            <w:r w:rsidRPr="00D275E4">
              <w:rPr>
                <w:rFonts w:eastAsia="Times New Roman"/>
                <w:sz w:val="20"/>
                <w:szCs w:val="20"/>
                <w:lang w:eastAsia="ru-RU"/>
              </w:rPr>
              <w:t>котельная санатория</w:t>
            </w:r>
          </w:p>
          <w:p w:rsidR="00D275E4" w:rsidRPr="00D275E4" w:rsidRDefault="00D275E4" w:rsidP="00952D7C">
            <w:pPr>
              <w:ind w:firstLine="0"/>
              <w:jc w:val="left"/>
              <w:rPr>
                <w:rFonts w:eastAsia="Times New Roman"/>
                <w:sz w:val="20"/>
                <w:szCs w:val="20"/>
                <w:lang w:eastAsia="ru-RU"/>
              </w:rPr>
            </w:pPr>
            <w:r w:rsidRPr="00D275E4">
              <w:rPr>
                <w:rFonts w:eastAsia="Times New Roman"/>
                <w:sz w:val="20"/>
                <w:szCs w:val="20"/>
                <w:lang w:eastAsia="ru-RU"/>
              </w:rPr>
              <w:t xml:space="preserve"> «Каменный цветок»</w:t>
            </w:r>
          </w:p>
        </w:tc>
        <w:tc>
          <w:tcPr>
            <w:tcW w:w="1812"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1,56</w:t>
            </w:r>
          </w:p>
        </w:tc>
        <w:tc>
          <w:tcPr>
            <w:tcW w:w="1397"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1,56</w:t>
            </w:r>
          </w:p>
        </w:tc>
        <w:tc>
          <w:tcPr>
            <w:tcW w:w="1396"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0,05</w:t>
            </w:r>
          </w:p>
        </w:tc>
        <w:tc>
          <w:tcPr>
            <w:tcW w:w="1397"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1,51</w:t>
            </w:r>
          </w:p>
        </w:tc>
        <w:tc>
          <w:tcPr>
            <w:tcW w:w="1257"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0,44</w:t>
            </w:r>
          </w:p>
        </w:tc>
        <w:tc>
          <w:tcPr>
            <w:tcW w:w="1396"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0,15</w:t>
            </w:r>
          </w:p>
        </w:tc>
        <w:tc>
          <w:tcPr>
            <w:tcW w:w="1118"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0,91</w:t>
            </w:r>
          </w:p>
        </w:tc>
        <w:tc>
          <w:tcPr>
            <w:tcW w:w="1019"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59%</w:t>
            </w:r>
          </w:p>
        </w:tc>
      </w:tr>
      <w:tr w:rsidR="00D275E4" w:rsidRPr="009733EE" w:rsidTr="00952D7C">
        <w:trPr>
          <w:trHeight w:val="20"/>
        </w:trPr>
        <w:tc>
          <w:tcPr>
            <w:tcW w:w="704" w:type="dxa"/>
            <w:shd w:val="clear" w:color="auto" w:fill="auto"/>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8</w:t>
            </w:r>
          </w:p>
        </w:tc>
        <w:tc>
          <w:tcPr>
            <w:tcW w:w="3066" w:type="dxa"/>
            <w:shd w:val="clear" w:color="auto" w:fill="auto"/>
            <w:vAlign w:val="center"/>
            <w:hideMark/>
          </w:tcPr>
          <w:p w:rsidR="00D275E4" w:rsidRPr="00D275E4" w:rsidRDefault="00D275E4" w:rsidP="00952D7C">
            <w:pPr>
              <w:ind w:firstLine="0"/>
              <w:jc w:val="left"/>
              <w:rPr>
                <w:rFonts w:eastAsia="Times New Roman"/>
                <w:sz w:val="20"/>
                <w:szCs w:val="20"/>
                <w:lang w:eastAsia="ru-RU"/>
              </w:rPr>
            </w:pPr>
            <w:r w:rsidRPr="00D275E4">
              <w:rPr>
                <w:rFonts w:eastAsia="Times New Roman"/>
                <w:sz w:val="20"/>
                <w:szCs w:val="20"/>
                <w:lang w:eastAsia="ru-RU"/>
              </w:rPr>
              <w:t xml:space="preserve">пос. Куйбышева, </w:t>
            </w:r>
          </w:p>
          <w:p w:rsidR="00D275E4" w:rsidRPr="00D275E4" w:rsidRDefault="00D275E4" w:rsidP="00952D7C">
            <w:pPr>
              <w:ind w:firstLine="0"/>
              <w:jc w:val="left"/>
              <w:rPr>
                <w:rFonts w:eastAsia="Times New Roman"/>
                <w:sz w:val="20"/>
                <w:szCs w:val="20"/>
                <w:lang w:eastAsia="ru-RU"/>
              </w:rPr>
            </w:pPr>
            <w:r w:rsidRPr="00D275E4">
              <w:rPr>
                <w:rFonts w:eastAsia="Times New Roman"/>
                <w:sz w:val="20"/>
                <w:szCs w:val="20"/>
                <w:lang w:eastAsia="ru-RU"/>
              </w:rPr>
              <w:t>котельная школы №9</w:t>
            </w:r>
          </w:p>
        </w:tc>
        <w:tc>
          <w:tcPr>
            <w:tcW w:w="1812"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0,26</w:t>
            </w:r>
          </w:p>
        </w:tc>
        <w:tc>
          <w:tcPr>
            <w:tcW w:w="1397"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0,26</w:t>
            </w:r>
          </w:p>
        </w:tc>
        <w:tc>
          <w:tcPr>
            <w:tcW w:w="1396"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0,00</w:t>
            </w:r>
          </w:p>
        </w:tc>
        <w:tc>
          <w:tcPr>
            <w:tcW w:w="1397"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0,26</w:t>
            </w:r>
          </w:p>
        </w:tc>
        <w:tc>
          <w:tcPr>
            <w:tcW w:w="1257"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0,16</w:t>
            </w:r>
          </w:p>
        </w:tc>
        <w:tc>
          <w:tcPr>
            <w:tcW w:w="1396"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0,00</w:t>
            </w:r>
          </w:p>
        </w:tc>
        <w:tc>
          <w:tcPr>
            <w:tcW w:w="1118"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0,09</w:t>
            </w:r>
          </w:p>
        </w:tc>
        <w:tc>
          <w:tcPr>
            <w:tcW w:w="1019"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36%</w:t>
            </w:r>
          </w:p>
        </w:tc>
      </w:tr>
      <w:tr w:rsidR="00D275E4" w:rsidRPr="009733EE" w:rsidTr="00952D7C">
        <w:trPr>
          <w:trHeight w:val="20"/>
        </w:trPr>
        <w:tc>
          <w:tcPr>
            <w:tcW w:w="704" w:type="dxa"/>
            <w:tcBorders>
              <w:top w:val="nil"/>
              <w:left w:val="single" w:sz="4" w:space="0" w:color="auto"/>
              <w:bottom w:val="single" w:sz="4" w:space="0" w:color="auto"/>
              <w:right w:val="single" w:sz="4" w:space="0" w:color="auto"/>
            </w:tcBorders>
            <w:shd w:val="clear" w:color="auto" w:fill="auto"/>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9</w:t>
            </w:r>
          </w:p>
        </w:tc>
        <w:tc>
          <w:tcPr>
            <w:tcW w:w="3066" w:type="dxa"/>
            <w:tcBorders>
              <w:top w:val="nil"/>
              <w:left w:val="nil"/>
              <w:bottom w:val="single" w:sz="4" w:space="0" w:color="auto"/>
              <w:right w:val="single" w:sz="4" w:space="0" w:color="auto"/>
            </w:tcBorders>
            <w:shd w:val="clear" w:color="auto" w:fill="auto"/>
            <w:vAlign w:val="center"/>
            <w:hideMark/>
          </w:tcPr>
          <w:p w:rsidR="00D275E4" w:rsidRPr="00D275E4" w:rsidRDefault="00D275E4" w:rsidP="00952D7C">
            <w:pPr>
              <w:ind w:firstLine="0"/>
              <w:jc w:val="left"/>
              <w:rPr>
                <w:rFonts w:eastAsia="Times New Roman"/>
                <w:sz w:val="20"/>
                <w:szCs w:val="20"/>
                <w:lang w:eastAsia="ru-RU"/>
              </w:rPr>
            </w:pPr>
            <w:r w:rsidRPr="00D275E4">
              <w:rPr>
                <w:rFonts w:eastAsia="Times New Roman"/>
                <w:sz w:val="20"/>
                <w:szCs w:val="20"/>
                <w:lang w:eastAsia="ru-RU"/>
              </w:rPr>
              <w:t xml:space="preserve">котельная г.Чебаркуль, </w:t>
            </w:r>
          </w:p>
          <w:p w:rsidR="00D275E4" w:rsidRPr="00D275E4" w:rsidRDefault="00D275E4" w:rsidP="00952D7C">
            <w:pPr>
              <w:ind w:firstLine="0"/>
              <w:jc w:val="left"/>
              <w:rPr>
                <w:rFonts w:eastAsia="Times New Roman"/>
                <w:sz w:val="20"/>
                <w:szCs w:val="20"/>
                <w:lang w:eastAsia="ru-RU"/>
              </w:rPr>
            </w:pPr>
            <w:r w:rsidRPr="00D275E4">
              <w:rPr>
                <w:rFonts w:eastAsia="Times New Roman"/>
                <w:sz w:val="20"/>
                <w:szCs w:val="20"/>
                <w:lang w:eastAsia="ru-RU"/>
              </w:rPr>
              <w:t>ул.Миасское шоссе, 5</w:t>
            </w:r>
          </w:p>
        </w:tc>
        <w:tc>
          <w:tcPr>
            <w:tcW w:w="1812"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0,52</w:t>
            </w:r>
          </w:p>
        </w:tc>
        <w:tc>
          <w:tcPr>
            <w:tcW w:w="1397"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0,47</w:t>
            </w:r>
          </w:p>
        </w:tc>
        <w:tc>
          <w:tcPr>
            <w:tcW w:w="1396"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0,01</w:t>
            </w:r>
          </w:p>
        </w:tc>
        <w:tc>
          <w:tcPr>
            <w:tcW w:w="1397"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0,46</w:t>
            </w:r>
          </w:p>
        </w:tc>
        <w:tc>
          <w:tcPr>
            <w:tcW w:w="1257"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0,12</w:t>
            </w:r>
          </w:p>
        </w:tc>
        <w:tc>
          <w:tcPr>
            <w:tcW w:w="1396"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0,01</w:t>
            </w:r>
          </w:p>
        </w:tc>
        <w:tc>
          <w:tcPr>
            <w:tcW w:w="1118"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0,35</w:t>
            </w:r>
          </w:p>
        </w:tc>
        <w:tc>
          <w:tcPr>
            <w:tcW w:w="1019"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76%</w:t>
            </w:r>
          </w:p>
        </w:tc>
      </w:tr>
      <w:tr w:rsidR="00D275E4" w:rsidRPr="009733EE" w:rsidTr="00952D7C">
        <w:trPr>
          <w:trHeight w:val="20"/>
        </w:trPr>
        <w:tc>
          <w:tcPr>
            <w:tcW w:w="704" w:type="dxa"/>
            <w:shd w:val="clear" w:color="auto" w:fill="auto"/>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10</w:t>
            </w:r>
          </w:p>
        </w:tc>
        <w:tc>
          <w:tcPr>
            <w:tcW w:w="3066" w:type="dxa"/>
            <w:shd w:val="clear" w:color="auto" w:fill="auto"/>
            <w:vAlign w:val="center"/>
            <w:hideMark/>
          </w:tcPr>
          <w:p w:rsidR="00D275E4" w:rsidRPr="00D275E4" w:rsidRDefault="00D275E4" w:rsidP="00952D7C">
            <w:pPr>
              <w:ind w:firstLine="0"/>
              <w:jc w:val="left"/>
              <w:rPr>
                <w:rFonts w:eastAsia="Times New Roman"/>
                <w:sz w:val="20"/>
                <w:szCs w:val="20"/>
                <w:lang w:eastAsia="ru-RU"/>
              </w:rPr>
            </w:pPr>
            <w:r w:rsidRPr="00D275E4">
              <w:rPr>
                <w:rFonts w:eastAsia="Times New Roman"/>
                <w:sz w:val="20"/>
                <w:szCs w:val="20"/>
                <w:lang w:eastAsia="ru-RU"/>
              </w:rPr>
              <w:t>котельная ГБУЗ "Областная Больница г.Чебаркуль", ул.Крылова, 83/5</w:t>
            </w:r>
          </w:p>
        </w:tc>
        <w:tc>
          <w:tcPr>
            <w:tcW w:w="1812"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3,70</w:t>
            </w:r>
          </w:p>
        </w:tc>
        <w:tc>
          <w:tcPr>
            <w:tcW w:w="1397"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3,70</w:t>
            </w:r>
          </w:p>
        </w:tc>
        <w:tc>
          <w:tcPr>
            <w:tcW w:w="1396"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0,07</w:t>
            </w:r>
          </w:p>
        </w:tc>
        <w:tc>
          <w:tcPr>
            <w:tcW w:w="1397"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3,63</w:t>
            </w:r>
          </w:p>
        </w:tc>
        <w:tc>
          <w:tcPr>
            <w:tcW w:w="1257"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1,25</w:t>
            </w:r>
          </w:p>
        </w:tc>
        <w:tc>
          <w:tcPr>
            <w:tcW w:w="1396"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0,09</w:t>
            </w:r>
          </w:p>
        </w:tc>
        <w:tc>
          <w:tcPr>
            <w:tcW w:w="1118"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2,30</w:t>
            </w:r>
          </w:p>
        </w:tc>
        <w:tc>
          <w:tcPr>
            <w:tcW w:w="1019"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62%</w:t>
            </w:r>
          </w:p>
        </w:tc>
      </w:tr>
      <w:tr w:rsidR="00D275E4" w:rsidRPr="009733EE" w:rsidTr="00952D7C">
        <w:trPr>
          <w:trHeight w:val="20"/>
        </w:trPr>
        <w:tc>
          <w:tcPr>
            <w:tcW w:w="704" w:type="dxa"/>
            <w:shd w:val="clear" w:color="auto" w:fill="auto"/>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11</w:t>
            </w:r>
          </w:p>
        </w:tc>
        <w:tc>
          <w:tcPr>
            <w:tcW w:w="3066" w:type="dxa"/>
            <w:shd w:val="clear" w:color="auto" w:fill="auto"/>
            <w:vAlign w:val="center"/>
            <w:hideMark/>
          </w:tcPr>
          <w:p w:rsidR="00D275E4" w:rsidRPr="009733EE" w:rsidRDefault="00D275E4" w:rsidP="00952D7C">
            <w:pPr>
              <w:ind w:firstLine="0"/>
              <w:jc w:val="left"/>
              <w:rPr>
                <w:rFonts w:eastAsia="Times New Roman"/>
                <w:color w:val="000000"/>
                <w:sz w:val="20"/>
                <w:szCs w:val="20"/>
                <w:lang w:eastAsia="ru-RU"/>
              </w:rPr>
            </w:pPr>
            <w:r w:rsidRPr="009733EE">
              <w:rPr>
                <w:rFonts w:eastAsia="Times New Roman"/>
                <w:color w:val="000000"/>
                <w:sz w:val="20"/>
                <w:szCs w:val="20"/>
                <w:lang w:eastAsia="ru-RU"/>
              </w:rPr>
              <w:t>котельная ГУП Челябинской области Пансионат с лечением «Карагайский бор» Филиал «Сосновая горка»</w:t>
            </w:r>
          </w:p>
        </w:tc>
        <w:tc>
          <w:tcPr>
            <w:tcW w:w="1812" w:type="dxa"/>
            <w:shd w:val="clear" w:color="auto" w:fill="auto"/>
            <w:noWrap/>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6</w:t>
            </w:r>
            <w:r>
              <w:rPr>
                <w:rFonts w:eastAsia="Times New Roman"/>
                <w:color w:val="000000"/>
                <w:sz w:val="20"/>
                <w:szCs w:val="20"/>
                <w:lang w:eastAsia="ru-RU"/>
              </w:rPr>
              <w:t>,</w:t>
            </w:r>
            <w:r w:rsidRPr="009733EE">
              <w:rPr>
                <w:rFonts w:eastAsia="Times New Roman"/>
                <w:color w:val="000000"/>
                <w:sz w:val="20"/>
                <w:szCs w:val="20"/>
                <w:lang w:eastAsia="ru-RU"/>
              </w:rPr>
              <w:t>90</w:t>
            </w:r>
          </w:p>
        </w:tc>
        <w:tc>
          <w:tcPr>
            <w:tcW w:w="139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6,90</w:t>
            </w:r>
          </w:p>
        </w:tc>
        <w:tc>
          <w:tcPr>
            <w:tcW w:w="1396"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0,17</w:t>
            </w:r>
          </w:p>
        </w:tc>
        <w:tc>
          <w:tcPr>
            <w:tcW w:w="139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6,73</w:t>
            </w:r>
          </w:p>
        </w:tc>
        <w:tc>
          <w:tcPr>
            <w:tcW w:w="125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3,74</w:t>
            </w:r>
          </w:p>
        </w:tc>
        <w:tc>
          <w:tcPr>
            <w:tcW w:w="1396"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0,28</w:t>
            </w:r>
          </w:p>
        </w:tc>
        <w:tc>
          <w:tcPr>
            <w:tcW w:w="1118"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2,71</w:t>
            </w:r>
          </w:p>
        </w:tc>
        <w:tc>
          <w:tcPr>
            <w:tcW w:w="1019"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39%</w:t>
            </w:r>
          </w:p>
        </w:tc>
      </w:tr>
      <w:tr w:rsidR="00D275E4" w:rsidRPr="009733EE" w:rsidTr="00952D7C">
        <w:trPr>
          <w:trHeight w:val="20"/>
        </w:trPr>
        <w:tc>
          <w:tcPr>
            <w:tcW w:w="704" w:type="dxa"/>
            <w:shd w:val="clear" w:color="auto" w:fill="auto"/>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12</w:t>
            </w:r>
          </w:p>
        </w:tc>
        <w:tc>
          <w:tcPr>
            <w:tcW w:w="3066" w:type="dxa"/>
            <w:shd w:val="clear" w:color="auto" w:fill="auto"/>
            <w:vAlign w:val="center"/>
            <w:hideMark/>
          </w:tcPr>
          <w:p w:rsidR="00D275E4" w:rsidRPr="009733EE" w:rsidRDefault="00D275E4" w:rsidP="00952D7C">
            <w:pPr>
              <w:ind w:firstLine="0"/>
              <w:jc w:val="left"/>
              <w:rPr>
                <w:rFonts w:eastAsia="Times New Roman"/>
                <w:color w:val="000000"/>
                <w:sz w:val="20"/>
                <w:szCs w:val="20"/>
                <w:lang w:eastAsia="ru-RU"/>
              </w:rPr>
            </w:pPr>
            <w:r w:rsidRPr="009733EE">
              <w:rPr>
                <w:rFonts w:eastAsia="Times New Roman"/>
                <w:color w:val="000000"/>
                <w:sz w:val="20"/>
                <w:szCs w:val="20"/>
                <w:lang w:eastAsia="ru-RU"/>
              </w:rPr>
              <w:t>котельная пансионат</w:t>
            </w:r>
            <w:r>
              <w:rPr>
                <w:rFonts w:eastAsia="Times New Roman"/>
                <w:color w:val="000000"/>
                <w:sz w:val="20"/>
                <w:szCs w:val="20"/>
                <w:lang w:eastAsia="ru-RU"/>
              </w:rPr>
              <w:t>а</w:t>
            </w:r>
            <w:r w:rsidRPr="009733EE">
              <w:rPr>
                <w:rFonts w:eastAsia="Times New Roman"/>
                <w:color w:val="000000"/>
                <w:sz w:val="20"/>
                <w:szCs w:val="20"/>
                <w:lang w:eastAsia="ru-RU"/>
              </w:rPr>
              <w:t xml:space="preserve"> «Утес»</w:t>
            </w:r>
          </w:p>
        </w:tc>
        <w:tc>
          <w:tcPr>
            <w:tcW w:w="1812" w:type="dxa"/>
            <w:shd w:val="clear" w:color="auto" w:fill="auto"/>
            <w:noWrap/>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2</w:t>
            </w:r>
            <w:r>
              <w:rPr>
                <w:rFonts w:eastAsia="Times New Roman"/>
                <w:color w:val="000000"/>
                <w:sz w:val="20"/>
                <w:szCs w:val="20"/>
                <w:lang w:eastAsia="ru-RU"/>
              </w:rPr>
              <w:t>,</w:t>
            </w:r>
            <w:r w:rsidRPr="009733EE">
              <w:rPr>
                <w:rFonts w:eastAsia="Times New Roman"/>
                <w:color w:val="000000"/>
                <w:sz w:val="20"/>
                <w:szCs w:val="20"/>
                <w:lang w:eastAsia="ru-RU"/>
              </w:rPr>
              <w:t>60</w:t>
            </w:r>
          </w:p>
        </w:tc>
        <w:tc>
          <w:tcPr>
            <w:tcW w:w="139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2,60</w:t>
            </w:r>
          </w:p>
        </w:tc>
        <w:tc>
          <w:tcPr>
            <w:tcW w:w="1396"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0,03</w:t>
            </w:r>
          </w:p>
        </w:tc>
        <w:tc>
          <w:tcPr>
            <w:tcW w:w="139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2,57</w:t>
            </w:r>
          </w:p>
        </w:tc>
        <w:tc>
          <w:tcPr>
            <w:tcW w:w="125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0,63</w:t>
            </w:r>
          </w:p>
        </w:tc>
        <w:tc>
          <w:tcPr>
            <w:tcW w:w="1396"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0,06</w:t>
            </w:r>
          </w:p>
        </w:tc>
        <w:tc>
          <w:tcPr>
            <w:tcW w:w="1118"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1,89</w:t>
            </w:r>
          </w:p>
        </w:tc>
        <w:tc>
          <w:tcPr>
            <w:tcW w:w="1019"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73%</w:t>
            </w:r>
          </w:p>
        </w:tc>
      </w:tr>
      <w:tr w:rsidR="00D275E4" w:rsidRPr="009733EE" w:rsidTr="00952D7C">
        <w:trPr>
          <w:trHeight w:val="20"/>
        </w:trPr>
        <w:tc>
          <w:tcPr>
            <w:tcW w:w="704" w:type="dxa"/>
            <w:shd w:val="clear" w:color="auto" w:fill="auto"/>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13</w:t>
            </w:r>
          </w:p>
        </w:tc>
        <w:tc>
          <w:tcPr>
            <w:tcW w:w="3066" w:type="dxa"/>
            <w:shd w:val="clear" w:color="auto" w:fill="auto"/>
            <w:vAlign w:val="center"/>
            <w:hideMark/>
          </w:tcPr>
          <w:p w:rsidR="00D275E4" w:rsidRPr="009733EE" w:rsidRDefault="00D275E4" w:rsidP="00952D7C">
            <w:pPr>
              <w:ind w:firstLine="0"/>
              <w:jc w:val="left"/>
              <w:rPr>
                <w:rFonts w:eastAsia="Times New Roman"/>
                <w:color w:val="000000"/>
                <w:sz w:val="20"/>
                <w:szCs w:val="20"/>
                <w:lang w:eastAsia="ru-RU"/>
              </w:rPr>
            </w:pPr>
            <w:r w:rsidRPr="009733EE">
              <w:rPr>
                <w:rFonts w:eastAsia="Times New Roman"/>
                <w:color w:val="000000"/>
                <w:sz w:val="20"/>
                <w:szCs w:val="20"/>
                <w:lang w:eastAsia="ru-RU"/>
              </w:rPr>
              <w:t>котельная санатори</w:t>
            </w:r>
            <w:r>
              <w:rPr>
                <w:rFonts w:eastAsia="Times New Roman"/>
                <w:color w:val="000000"/>
                <w:sz w:val="20"/>
                <w:szCs w:val="20"/>
                <w:lang w:eastAsia="ru-RU"/>
              </w:rPr>
              <w:t>я</w:t>
            </w:r>
            <w:r w:rsidRPr="009733EE">
              <w:rPr>
                <w:rFonts w:eastAsia="Times New Roman"/>
                <w:color w:val="000000"/>
                <w:sz w:val="20"/>
                <w:szCs w:val="20"/>
                <w:lang w:eastAsia="ru-RU"/>
              </w:rPr>
              <w:t xml:space="preserve"> «Еловое»</w:t>
            </w:r>
          </w:p>
        </w:tc>
        <w:tc>
          <w:tcPr>
            <w:tcW w:w="1812" w:type="dxa"/>
            <w:shd w:val="clear" w:color="auto" w:fill="auto"/>
            <w:noWrap/>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11</w:t>
            </w:r>
            <w:r>
              <w:rPr>
                <w:rFonts w:eastAsia="Times New Roman"/>
                <w:color w:val="000000"/>
                <w:sz w:val="20"/>
                <w:szCs w:val="20"/>
                <w:lang w:eastAsia="ru-RU"/>
              </w:rPr>
              <w:t>,</w:t>
            </w:r>
            <w:r w:rsidRPr="009733EE">
              <w:rPr>
                <w:rFonts w:eastAsia="Times New Roman"/>
                <w:color w:val="000000"/>
                <w:sz w:val="20"/>
                <w:szCs w:val="20"/>
                <w:lang w:eastAsia="ru-RU"/>
              </w:rPr>
              <w:t>20</w:t>
            </w:r>
          </w:p>
        </w:tc>
        <w:tc>
          <w:tcPr>
            <w:tcW w:w="139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11,20</w:t>
            </w:r>
          </w:p>
        </w:tc>
        <w:tc>
          <w:tcPr>
            <w:tcW w:w="1396"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0,22</w:t>
            </w:r>
          </w:p>
        </w:tc>
        <w:tc>
          <w:tcPr>
            <w:tcW w:w="139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10,98</w:t>
            </w:r>
          </w:p>
        </w:tc>
        <w:tc>
          <w:tcPr>
            <w:tcW w:w="125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3,92</w:t>
            </w:r>
          </w:p>
        </w:tc>
        <w:tc>
          <w:tcPr>
            <w:tcW w:w="1396"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0,24</w:t>
            </w:r>
          </w:p>
        </w:tc>
        <w:tc>
          <w:tcPr>
            <w:tcW w:w="1118"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6,82</w:t>
            </w:r>
          </w:p>
        </w:tc>
        <w:tc>
          <w:tcPr>
            <w:tcW w:w="1019"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61%</w:t>
            </w:r>
          </w:p>
        </w:tc>
      </w:tr>
      <w:tr w:rsidR="00D275E4" w:rsidRPr="009733EE" w:rsidTr="00952D7C">
        <w:trPr>
          <w:trHeight w:val="20"/>
        </w:trPr>
        <w:tc>
          <w:tcPr>
            <w:tcW w:w="704" w:type="dxa"/>
            <w:shd w:val="clear" w:color="auto" w:fill="auto"/>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14</w:t>
            </w:r>
          </w:p>
        </w:tc>
        <w:tc>
          <w:tcPr>
            <w:tcW w:w="3066" w:type="dxa"/>
            <w:shd w:val="clear" w:color="auto" w:fill="auto"/>
            <w:vAlign w:val="center"/>
            <w:hideMark/>
          </w:tcPr>
          <w:p w:rsidR="00D275E4" w:rsidRDefault="00D275E4" w:rsidP="00952D7C">
            <w:pPr>
              <w:ind w:firstLine="0"/>
              <w:jc w:val="left"/>
              <w:rPr>
                <w:rFonts w:eastAsia="Times New Roman"/>
                <w:color w:val="000000"/>
                <w:sz w:val="20"/>
                <w:szCs w:val="20"/>
                <w:lang w:eastAsia="ru-RU"/>
              </w:rPr>
            </w:pPr>
            <w:r w:rsidRPr="009733EE">
              <w:rPr>
                <w:rFonts w:eastAsia="Times New Roman"/>
                <w:color w:val="000000"/>
                <w:sz w:val="20"/>
                <w:szCs w:val="20"/>
                <w:lang w:eastAsia="ru-RU"/>
              </w:rPr>
              <w:t xml:space="preserve">котельная ООО </w:t>
            </w:r>
          </w:p>
          <w:p w:rsidR="00D275E4" w:rsidRPr="009733EE" w:rsidRDefault="00D275E4" w:rsidP="00952D7C">
            <w:pPr>
              <w:ind w:firstLine="0"/>
              <w:jc w:val="left"/>
              <w:rPr>
                <w:rFonts w:eastAsia="Times New Roman"/>
                <w:color w:val="000000"/>
                <w:sz w:val="20"/>
                <w:szCs w:val="20"/>
                <w:lang w:eastAsia="ru-RU"/>
              </w:rPr>
            </w:pPr>
            <w:r w:rsidRPr="009733EE">
              <w:rPr>
                <w:rFonts w:eastAsia="Times New Roman"/>
                <w:color w:val="000000"/>
                <w:sz w:val="20"/>
                <w:szCs w:val="20"/>
                <w:lang w:eastAsia="ru-RU"/>
              </w:rPr>
              <w:t>«Курорт Кисегач»</w:t>
            </w:r>
          </w:p>
        </w:tc>
        <w:tc>
          <w:tcPr>
            <w:tcW w:w="1812" w:type="dxa"/>
            <w:shd w:val="clear" w:color="auto" w:fill="auto"/>
            <w:noWrap/>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4</w:t>
            </w:r>
            <w:r>
              <w:rPr>
                <w:rFonts w:eastAsia="Times New Roman"/>
                <w:color w:val="000000"/>
                <w:sz w:val="20"/>
                <w:szCs w:val="20"/>
                <w:lang w:eastAsia="ru-RU"/>
              </w:rPr>
              <w:t>,</w:t>
            </w:r>
            <w:r w:rsidRPr="009733EE">
              <w:rPr>
                <w:rFonts w:eastAsia="Times New Roman"/>
                <w:color w:val="000000"/>
                <w:sz w:val="20"/>
                <w:szCs w:val="20"/>
                <w:lang w:eastAsia="ru-RU"/>
              </w:rPr>
              <w:t>15</w:t>
            </w:r>
          </w:p>
        </w:tc>
        <w:tc>
          <w:tcPr>
            <w:tcW w:w="139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4,15</w:t>
            </w:r>
          </w:p>
        </w:tc>
        <w:tc>
          <w:tcPr>
            <w:tcW w:w="1396"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0,09</w:t>
            </w:r>
          </w:p>
        </w:tc>
        <w:tc>
          <w:tcPr>
            <w:tcW w:w="139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4,06</w:t>
            </w:r>
          </w:p>
        </w:tc>
        <w:tc>
          <w:tcPr>
            <w:tcW w:w="125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3,39</w:t>
            </w:r>
          </w:p>
        </w:tc>
        <w:tc>
          <w:tcPr>
            <w:tcW w:w="1396"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0,20</w:t>
            </w:r>
          </w:p>
        </w:tc>
        <w:tc>
          <w:tcPr>
            <w:tcW w:w="1118"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0,47</w:t>
            </w:r>
          </w:p>
        </w:tc>
        <w:tc>
          <w:tcPr>
            <w:tcW w:w="1019"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11%</w:t>
            </w:r>
          </w:p>
        </w:tc>
      </w:tr>
      <w:tr w:rsidR="00D275E4" w:rsidRPr="009733EE" w:rsidTr="00952D7C">
        <w:trPr>
          <w:trHeight w:val="20"/>
        </w:trPr>
        <w:tc>
          <w:tcPr>
            <w:tcW w:w="704" w:type="dxa"/>
            <w:shd w:val="clear" w:color="auto" w:fill="auto"/>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15</w:t>
            </w:r>
          </w:p>
        </w:tc>
        <w:tc>
          <w:tcPr>
            <w:tcW w:w="3066" w:type="dxa"/>
            <w:shd w:val="clear" w:color="auto" w:fill="auto"/>
            <w:vAlign w:val="center"/>
            <w:hideMark/>
          </w:tcPr>
          <w:p w:rsidR="00D275E4" w:rsidRDefault="00D275E4" w:rsidP="00952D7C">
            <w:pPr>
              <w:ind w:firstLine="0"/>
              <w:jc w:val="left"/>
              <w:rPr>
                <w:rFonts w:eastAsia="Times New Roman"/>
                <w:color w:val="000000"/>
                <w:sz w:val="20"/>
                <w:szCs w:val="20"/>
                <w:lang w:eastAsia="ru-RU"/>
              </w:rPr>
            </w:pPr>
            <w:r w:rsidRPr="009733EE">
              <w:rPr>
                <w:rFonts w:eastAsia="Times New Roman"/>
                <w:color w:val="000000"/>
                <w:sz w:val="20"/>
                <w:szCs w:val="20"/>
                <w:lang w:eastAsia="ru-RU"/>
              </w:rPr>
              <w:t>котельная поселк</w:t>
            </w:r>
            <w:r>
              <w:rPr>
                <w:rFonts w:eastAsia="Times New Roman"/>
                <w:color w:val="000000"/>
                <w:sz w:val="20"/>
                <w:szCs w:val="20"/>
                <w:lang w:eastAsia="ru-RU"/>
              </w:rPr>
              <w:t>а</w:t>
            </w:r>
          </w:p>
          <w:p w:rsidR="00D275E4" w:rsidRPr="009733EE" w:rsidRDefault="00D275E4" w:rsidP="00952D7C">
            <w:pPr>
              <w:ind w:firstLine="0"/>
              <w:jc w:val="left"/>
              <w:rPr>
                <w:rFonts w:eastAsia="Times New Roman"/>
                <w:color w:val="000000"/>
                <w:sz w:val="20"/>
                <w:szCs w:val="20"/>
                <w:lang w:eastAsia="ru-RU"/>
              </w:rPr>
            </w:pPr>
            <w:r w:rsidRPr="009733EE">
              <w:rPr>
                <w:rFonts w:eastAsia="Times New Roman"/>
                <w:color w:val="000000"/>
                <w:sz w:val="20"/>
                <w:szCs w:val="20"/>
                <w:lang w:eastAsia="ru-RU"/>
              </w:rPr>
              <w:t xml:space="preserve"> Санаторий Кисегач</w:t>
            </w:r>
          </w:p>
        </w:tc>
        <w:tc>
          <w:tcPr>
            <w:tcW w:w="1812" w:type="dxa"/>
            <w:shd w:val="clear" w:color="auto" w:fill="auto"/>
            <w:noWrap/>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3</w:t>
            </w:r>
            <w:r>
              <w:rPr>
                <w:rFonts w:eastAsia="Times New Roman"/>
                <w:color w:val="000000"/>
                <w:sz w:val="20"/>
                <w:szCs w:val="20"/>
                <w:lang w:eastAsia="ru-RU"/>
              </w:rPr>
              <w:t>,</w:t>
            </w:r>
            <w:r w:rsidRPr="009733EE">
              <w:rPr>
                <w:rFonts w:eastAsia="Times New Roman"/>
                <w:color w:val="000000"/>
                <w:sz w:val="20"/>
                <w:szCs w:val="20"/>
                <w:lang w:eastAsia="ru-RU"/>
              </w:rPr>
              <w:t>65</w:t>
            </w:r>
          </w:p>
        </w:tc>
        <w:tc>
          <w:tcPr>
            <w:tcW w:w="139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3,65</w:t>
            </w:r>
          </w:p>
        </w:tc>
        <w:tc>
          <w:tcPr>
            <w:tcW w:w="1396"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0,08</w:t>
            </w:r>
          </w:p>
        </w:tc>
        <w:tc>
          <w:tcPr>
            <w:tcW w:w="139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3,57</w:t>
            </w:r>
          </w:p>
        </w:tc>
        <w:tc>
          <w:tcPr>
            <w:tcW w:w="125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2,75</w:t>
            </w:r>
          </w:p>
        </w:tc>
        <w:tc>
          <w:tcPr>
            <w:tcW w:w="1396"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0,09</w:t>
            </w:r>
          </w:p>
        </w:tc>
        <w:tc>
          <w:tcPr>
            <w:tcW w:w="1118"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0,73</w:t>
            </w:r>
          </w:p>
        </w:tc>
        <w:tc>
          <w:tcPr>
            <w:tcW w:w="1019"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20%</w:t>
            </w:r>
          </w:p>
        </w:tc>
      </w:tr>
      <w:tr w:rsidR="00D275E4" w:rsidRPr="009733EE" w:rsidTr="00952D7C">
        <w:trPr>
          <w:trHeight w:val="20"/>
        </w:trPr>
        <w:tc>
          <w:tcPr>
            <w:tcW w:w="704" w:type="dxa"/>
            <w:shd w:val="clear" w:color="auto" w:fill="auto"/>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16</w:t>
            </w:r>
          </w:p>
        </w:tc>
        <w:tc>
          <w:tcPr>
            <w:tcW w:w="3066" w:type="dxa"/>
            <w:shd w:val="clear" w:color="auto" w:fill="auto"/>
            <w:vAlign w:val="center"/>
            <w:hideMark/>
          </w:tcPr>
          <w:p w:rsidR="00D275E4" w:rsidRPr="009733EE" w:rsidRDefault="00D275E4" w:rsidP="00952D7C">
            <w:pPr>
              <w:ind w:firstLine="0"/>
              <w:jc w:val="left"/>
              <w:rPr>
                <w:rFonts w:eastAsia="Times New Roman"/>
                <w:color w:val="000000"/>
                <w:sz w:val="20"/>
                <w:szCs w:val="20"/>
                <w:lang w:eastAsia="ru-RU"/>
              </w:rPr>
            </w:pPr>
            <w:r w:rsidRPr="009733EE">
              <w:rPr>
                <w:rFonts w:eastAsia="Times New Roman"/>
                <w:color w:val="000000"/>
                <w:sz w:val="20"/>
                <w:szCs w:val="20"/>
                <w:lang w:eastAsia="ru-RU"/>
              </w:rPr>
              <w:t>котельная ООО «Лесная сказка»</w:t>
            </w:r>
          </w:p>
        </w:tc>
        <w:tc>
          <w:tcPr>
            <w:tcW w:w="1812" w:type="dxa"/>
            <w:shd w:val="clear" w:color="auto" w:fill="auto"/>
            <w:noWrap/>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2</w:t>
            </w:r>
            <w:r>
              <w:rPr>
                <w:rFonts w:eastAsia="Times New Roman"/>
                <w:color w:val="000000"/>
                <w:sz w:val="20"/>
                <w:szCs w:val="20"/>
                <w:lang w:eastAsia="ru-RU"/>
              </w:rPr>
              <w:t>,</w:t>
            </w:r>
            <w:r w:rsidRPr="009733EE">
              <w:rPr>
                <w:rFonts w:eastAsia="Times New Roman"/>
                <w:color w:val="000000"/>
                <w:sz w:val="20"/>
                <w:szCs w:val="20"/>
                <w:lang w:eastAsia="ru-RU"/>
              </w:rPr>
              <w:t>70</w:t>
            </w:r>
          </w:p>
        </w:tc>
        <w:tc>
          <w:tcPr>
            <w:tcW w:w="139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2,70</w:t>
            </w:r>
          </w:p>
        </w:tc>
        <w:tc>
          <w:tcPr>
            <w:tcW w:w="1396"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0,24</w:t>
            </w:r>
          </w:p>
        </w:tc>
        <w:tc>
          <w:tcPr>
            <w:tcW w:w="139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2,46</w:t>
            </w:r>
          </w:p>
        </w:tc>
        <w:tc>
          <w:tcPr>
            <w:tcW w:w="125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0,58</w:t>
            </w:r>
          </w:p>
        </w:tc>
        <w:tc>
          <w:tcPr>
            <w:tcW w:w="1396"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0,21</w:t>
            </w:r>
          </w:p>
        </w:tc>
        <w:tc>
          <w:tcPr>
            <w:tcW w:w="1118"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1,67</w:t>
            </w:r>
          </w:p>
        </w:tc>
        <w:tc>
          <w:tcPr>
            <w:tcW w:w="1019"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62%</w:t>
            </w:r>
          </w:p>
        </w:tc>
      </w:tr>
    </w:tbl>
    <w:p w:rsidR="00D275E4" w:rsidRDefault="00D275E4" w:rsidP="0097401E">
      <w:pPr>
        <w:pStyle w:val="aff6"/>
      </w:pPr>
    </w:p>
    <w:p w:rsidR="00D275E4" w:rsidRPr="006461C4" w:rsidRDefault="00D275E4" w:rsidP="0097401E">
      <w:pPr>
        <w:pStyle w:val="aff6"/>
      </w:pPr>
    </w:p>
    <w:p w:rsidR="00403E12" w:rsidRPr="009733EE" w:rsidRDefault="00403E12" w:rsidP="00403E12"/>
    <w:p w:rsidR="00074230" w:rsidRPr="009733EE" w:rsidRDefault="00403E12" w:rsidP="00EA6DC8">
      <w:r w:rsidRPr="009733EE">
        <w:br w:type="page"/>
      </w:r>
      <w:r w:rsidR="00024EEE" w:rsidRPr="006461C4">
        <w:lastRenderedPageBreak/>
        <w:t>Балансы перспективной тепловой мощности и тепловой нагрузки потребителей</w:t>
      </w:r>
      <w:r w:rsidR="00024EEE">
        <w:t>.</w:t>
      </w:r>
      <w:r w:rsidR="00024EEE" w:rsidRPr="009733EE">
        <w:t xml:space="preserve"> </w:t>
      </w:r>
      <w:r w:rsidR="00024EEE">
        <w:t xml:space="preserve"> </w:t>
      </w:r>
      <w:r w:rsidR="00074230" w:rsidRPr="009733EE">
        <w:t xml:space="preserve">Таблица </w:t>
      </w:r>
      <w:r w:rsidR="009138C5">
        <w:rPr>
          <w:noProof/>
        </w:rPr>
        <w:fldChar w:fldCharType="begin"/>
      </w:r>
      <w:r w:rsidR="009138C5">
        <w:rPr>
          <w:noProof/>
        </w:rPr>
        <w:instrText xml:space="preserve"> SEQ Таблица \* ARABIC </w:instrText>
      </w:r>
      <w:r w:rsidR="009138C5">
        <w:rPr>
          <w:noProof/>
        </w:rPr>
        <w:fldChar w:fldCharType="separate"/>
      </w:r>
      <w:r w:rsidR="002B0226">
        <w:rPr>
          <w:noProof/>
        </w:rPr>
        <w:t>7</w:t>
      </w:r>
      <w:r w:rsidR="009138C5">
        <w:rPr>
          <w:noProof/>
        </w:rPr>
        <w:fldChar w:fldCharType="end"/>
      </w:r>
      <w:r w:rsidR="00074230" w:rsidRPr="009733EE">
        <w:t xml:space="preserve"> </w:t>
      </w:r>
    </w:p>
    <w:tbl>
      <w:tblPr>
        <w:tblW w:w="5000" w:type="pct"/>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4"/>
        <w:gridCol w:w="3066"/>
        <w:gridCol w:w="1813"/>
        <w:gridCol w:w="1397"/>
        <w:gridCol w:w="1396"/>
        <w:gridCol w:w="1397"/>
        <w:gridCol w:w="1257"/>
        <w:gridCol w:w="1396"/>
        <w:gridCol w:w="978"/>
        <w:gridCol w:w="1158"/>
      </w:tblGrid>
      <w:tr w:rsidR="00074230" w:rsidRPr="009733EE" w:rsidTr="001659B6">
        <w:trPr>
          <w:trHeight w:val="20"/>
        </w:trPr>
        <w:tc>
          <w:tcPr>
            <w:tcW w:w="714" w:type="dxa"/>
            <w:shd w:val="clear" w:color="auto" w:fill="auto"/>
            <w:vAlign w:val="center"/>
            <w:hideMark/>
          </w:tcPr>
          <w:p w:rsidR="00074230" w:rsidRPr="009733EE" w:rsidRDefault="00074230"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w:t>
            </w:r>
          </w:p>
        </w:tc>
        <w:tc>
          <w:tcPr>
            <w:tcW w:w="3119" w:type="dxa"/>
            <w:shd w:val="clear" w:color="auto" w:fill="auto"/>
            <w:vAlign w:val="center"/>
            <w:hideMark/>
          </w:tcPr>
          <w:p w:rsidR="00074230" w:rsidRPr="009733EE" w:rsidRDefault="00074230"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Источник</w:t>
            </w:r>
          </w:p>
        </w:tc>
        <w:tc>
          <w:tcPr>
            <w:tcW w:w="1842" w:type="dxa"/>
            <w:shd w:val="clear" w:color="auto" w:fill="auto"/>
            <w:vAlign w:val="center"/>
            <w:hideMark/>
          </w:tcPr>
          <w:p w:rsidR="00074230" w:rsidRPr="009733EE" w:rsidRDefault="00074230"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Установленная мощность котельной, Гкал/ч</w:t>
            </w:r>
          </w:p>
        </w:tc>
        <w:tc>
          <w:tcPr>
            <w:tcW w:w="1418" w:type="dxa"/>
            <w:shd w:val="clear" w:color="auto" w:fill="auto"/>
            <w:vAlign w:val="center"/>
            <w:hideMark/>
          </w:tcPr>
          <w:p w:rsidR="00074230" w:rsidRPr="009733EE" w:rsidRDefault="00074230"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Располагаемая мощность котельной, Гкал/ч</w:t>
            </w:r>
          </w:p>
        </w:tc>
        <w:tc>
          <w:tcPr>
            <w:tcW w:w="1417" w:type="dxa"/>
            <w:shd w:val="clear" w:color="auto" w:fill="auto"/>
            <w:vAlign w:val="center"/>
            <w:hideMark/>
          </w:tcPr>
          <w:p w:rsidR="00074230" w:rsidRPr="009733EE" w:rsidRDefault="00074230"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Объем на СН, Гкал/ч</w:t>
            </w:r>
          </w:p>
        </w:tc>
        <w:tc>
          <w:tcPr>
            <w:tcW w:w="1418" w:type="dxa"/>
            <w:shd w:val="clear" w:color="auto" w:fill="auto"/>
            <w:vAlign w:val="center"/>
            <w:hideMark/>
          </w:tcPr>
          <w:p w:rsidR="00074230" w:rsidRPr="009733EE" w:rsidRDefault="00074230"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Тепловая мощность нетто, Гкал/ч</w:t>
            </w:r>
          </w:p>
        </w:tc>
        <w:tc>
          <w:tcPr>
            <w:tcW w:w="1276" w:type="dxa"/>
            <w:shd w:val="clear" w:color="auto" w:fill="auto"/>
            <w:vAlign w:val="center"/>
            <w:hideMark/>
          </w:tcPr>
          <w:p w:rsidR="00074230" w:rsidRPr="009733EE" w:rsidRDefault="00074230"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Нагрузка потребителей, Гкал/ч</w:t>
            </w:r>
          </w:p>
        </w:tc>
        <w:tc>
          <w:tcPr>
            <w:tcW w:w="1417" w:type="dxa"/>
            <w:shd w:val="clear" w:color="auto" w:fill="auto"/>
            <w:vAlign w:val="center"/>
            <w:hideMark/>
          </w:tcPr>
          <w:p w:rsidR="00074230" w:rsidRPr="009733EE" w:rsidRDefault="00074230"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Потери в тепловых сетях, Гкал/ч</w:t>
            </w:r>
          </w:p>
        </w:tc>
        <w:tc>
          <w:tcPr>
            <w:tcW w:w="2167" w:type="dxa"/>
            <w:gridSpan w:val="2"/>
            <w:shd w:val="clear" w:color="auto" w:fill="auto"/>
            <w:vAlign w:val="center"/>
            <w:hideMark/>
          </w:tcPr>
          <w:p w:rsidR="00074230" w:rsidRPr="009733EE" w:rsidRDefault="00074230"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Резерв (+)/дефицит (-) тепловой мощности источников тепла</w:t>
            </w:r>
          </w:p>
        </w:tc>
      </w:tr>
      <w:tr w:rsidR="004E691F" w:rsidRPr="009733EE" w:rsidTr="001659B6">
        <w:trPr>
          <w:trHeight w:val="20"/>
        </w:trPr>
        <w:tc>
          <w:tcPr>
            <w:tcW w:w="714" w:type="dxa"/>
            <w:shd w:val="clear" w:color="auto" w:fill="auto"/>
            <w:vAlign w:val="center"/>
            <w:hideMark/>
          </w:tcPr>
          <w:p w:rsidR="004E691F" w:rsidRPr="001F0E64" w:rsidRDefault="004E691F" w:rsidP="00074230">
            <w:pPr>
              <w:ind w:firstLine="0"/>
              <w:jc w:val="center"/>
              <w:rPr>
                <w:rFonts w:eastAsia="Times New Roman"/>
                <w:color w:val="000000"/>
                <w:sz w:val="20"/>
                <w:szCs w:val="20"/>
                <w:lang w:eastAsia="ru-RU"/>
              </w:rPr>
            </w:pPr>
            <w:r w:rsidRPr="001F0E64">
              <w:rPr>
                <w:rFonts w:eastAsia="Times New Roman"/>
                <w:color w:val="000000"/>
                <w:sz w:val="20"/>
                <w:szCs w:val="20"/>
                <w:lang w:eastAsia="ru-RU"/>
              </w:rPr>
              <w:t>1</w:t>
            </w:r>
          </w:p>
        </w:tc>
        <w:tc>
          <w:tcPr>
            <w:tcW w:w="3119" w:type="dxa"/>
            <w:shd w:val="clear" w:color="auto" w:fill="auto"/>
            <w:vAlign w:val="center"/>
            <w:hideMark/>
          </w:tcPr>
          <w:p w:rsidR="004E691F" w:rsidRPr="001F0E64" w:rsidRDefault="004E691F" w:rsidP="006753CA">
            <w:pPr>
              <w:ind w:firstLine="0"/>
              <w:jc w:val="left"/>
              <w:rPr>
                <w:rFonts w:eastAsia="Times New Roman"/>
                <w:color w:val="000000"/>
                <w:sz w:val="21"/>
                <w:szCs w:val="21"/>
                <w:lang w:eastAsia="ru-RU"/>
              </w:rPr>
            </w:pPr>
            <w:r w:rsidRPr="001F0E64">
              <w:rPr>
                <w:rFonts w:eastAsia="Times New Roman"/>
                <w:color w:val="000000"/>
                <w:sz w:val="21"/>
                <w:szCs w:val="21"/>
                <w:lang w:eastAsia="ru-RU"/>
              </w:rPr>
              <w:t xml:space="preserve">котельная </w:t>
            </w:r>
            <w:r w:rsidR="0088044B" w:rsidRPr="001F0E64">
              <w:rPr>
                <w:rFonts w:eastAsia="Times New Roman"/>
                <w:color w:val="000000"/>
                <w:sz w:val="21"/>
                <w:szCs w:val="21"/>
                <w:lang w:eastAsia="ru-RU"/>
              </w:rPr>
              <w:t>ПАО «Уралкуз»</w:t>
            </w:r>
          </w:p>
        </w:tc>
        <w:tc>
          <w:tcPr>
            <w:tcW w:w="1842" w:type="dxa"/>
            <w:shd w:val="clear" w:color="auto" w:fill="auto"/>
            <w:noWrap/>
            <w:vAlign w:val="center"/>
            <w:hideMark/>
          </w:tcPr>
          <w:p w:rsidR="004E691F" w:rsidRPr="00953C0F" w:rsidRDefault="004E691F" w:rsidP="00953C0F">
            <w:pPr>
              <w:ind w:firstLine="0"/>
              <w:jc w:val="center"/>
              <w:rPr>
                <w:rFonts w:eastAsia="Times New Roman"/>
                <w:color w:val="000000"/>
                <w:sz w:val="20"/>
                <w:szCs w:val="20"/>
                <w:lang w:eastAsia="ru-RU"/>
              </w:rPr>
            </w:pPr>
            <w:r w:rsidRPr="00953C0F">
              <w:rPr>
                <w:rFonts w:eastAsia="Times New Roman"/>
                <w:color w:val="000000"/>
                <w:sz w:val="20"/>
                <w:szCs w:val="20"/>
                <w:lang w:eastAsia="ru-RU"/>
              </w:rPr>
              <w:t>232</w:t>
            </w:r>
            <w:r>
              <w:rPr>
                <w:rFonts w:eastAsia="Times New Roman"/>
                <w:color w:val="000000"/>
                <w:sz w:val="20"/>
                <w:szCs w:val="20"/>
                <w:lang w:eastAsia="ru-RU"/>
              </w:rPr>
              <w:t>,</w:t>
            </w:r>
            <w:r w:rsidRPr="00953C0F">
              <w:rPr>
                <w:rFonts w:eastAsia="Times New Roman"/>
                <w:color w:val="000000"/>
                <w:sz w:val="20"/>
                <w:szCs w:val="20"/>
                <w:lang w:eastAsia="ru-RU"/>
              </w:rPr>
              <w:t>00</w:t>
            </w:r>
          </w:p>
        </w:tc>
        <w:tc>
          <w:tcPr>
            <w:tcW w:w="1418" w:type="dxa"/>
            <w:shd w:val="clear" w:color="auto" w:fill="auto"/>
            <w:noWrap/>
            <w:vAlign w:val="center"/>
            <w:hideMark/>
          </w:tcPr>
          <w:p w:rsidR="004E691F" w:rsidRPr="00953C0F" w:rsidRDefault="008D6548" w:rsidP="00953C0F">
            <w:pPr>
              <w:ind w:firstLine="0"/>
              <w:jc w:val="center"/>
              <w:rPr>
                <w:rFonts w:eastAsia="Times New Roman"/>
                <w:color w:val="000000"/>
                <w:sz w:val="20"/>
                <w:szCs w:val="20"/>
                <w:lang w:eastAsia="ru-RU"/>
              </w:rPr>
            </w:pPr>
            <w:r>
              <w:rPr>
                <w:rFonts w:eastAsia="Times New Roman"/>
                <w:color w:val="000000"/>
                <w:sz w:val="20"/>
                <w:szCs w:val="20"/>
                <w:lang w:eastAsia="ru-RU"/>
              </w:rPr>
              <w:t>207,9</w:t>
            </w:r>
          </w:p>
        </w:tc>
        <w:tc>
          <w:tcPr>
            <w:tcW w:w="1417" w:type="dxa"/>
            <w:shd w:val="clear" w:color="auto" w:fill="auto"/>
            <w:noWrap/>
            <w:vAlign w:val="center"/>
            <w:hideMark/>
          </w:tcPr>
          <w:p w:rsidR="004E691F" w:rsidRPr="004E691F" w:rsidRDefault="004E691F" w:rsidP="004E691F">
            <w:pPr>
              <w:ind w:firstLine="0"/>
              <w:jc w:val="center"/>
              <w:rPr>
                <w:rFonts w:eastAsia="Times New Roman"/>
                <w:sz w:val="20"/>
                <w:szCs w:val="20"/>
                <w:lang w:eastAsia="ru-RU"/>
              </w:rPr>
            </w:pPr>
            <w:r w:rsidRPr="004E691F">
              <w:rPr>
                <w:rFonts w:eastAsia="Times New Roman"/>
                <w:sz w:val="20"/>
                <w:szCs w:val="20"/>
                <w:lang w:eastAsia="ru-RU"/>
              </w:rPr>
              <w:t>6,61</w:t>
            </w:r>
          </w:p>
        </w:tc>
        <w:tc>
          <w:tcPr>
            <w:tcW w:w="1418" w:type="dxa"/>
            <w:shd w:val="clear" w:color="auto" w:fill="auto"/>
            <w:noWrap/>
            <w:vAlign w:val="center"/>
            <w:hideMark/>
          </w:tcPr>
          <w:p w:rsidR="004E691F" w:rsidRPr="004E691F" w:rsidRDefault="004E691F" w:rsidP="004E691F">
            <w:pPr>
              <w:ind w:firstLine="0"/>
              <w:jc w:val="center"/>
              <w:rPr>
                <w:rFonts w:eastAsia="Times New Roman"/>
                <w:sz w:val="20"/>
                <w:szCs w:val="20"/>
                <w:lang w:eastAsia="ru-RU"/>
              </w:rPr>
            </w:pPr>
            <w:r w:rsidRPr="004E691F">
              <w:rPr>
                <w:rFonts w:eastAsia="Times New Roman"/>
                <w:sz w:val="20"/>
                <w:szCs w:val="20"/>
                <w:lang w:eastAsia="ru-RU"/>
              </w:rPr>
              <w:t>201,29</w:t>
            </w:r>
          </w:p>
        </w:tc>
        <w:tc>
          <w:tcPr>
            <w:tcW w:w="1276" w:type="dxa"/>
            <w:shd w:val="clear" w:color="auto" w:fill="auto"/>
            <w:noWrap/>
            <w:vAlign w:val="center"/>
            <w:hideMark/>
          </w:tcPr>
          <w:p w:rsidR="004E691F" w:rsidRPr="004E691F" w:rsidRDefault="008D6548" w:rsidP="004E691F">
            <w:pPr>
              <w:ind w:firstLine="0"/>
              <w:jc w:val="center"/>
              <w:rPr>
                <w:rFonts w:eastAsia="Times New Roman"/>
                <w:sz w:val="20"/>
                <w:szCs w:val="20"/>
                <w:lang w:eastAsia="ru-RU"/>
              </w:rPr>
            </w:pPr>
            <w:r>
              <w:rPr>
                <w:rFonts w:eastAsia="Times New Roman"/>
                <w:sz w:val="20"/>
                <w:szCs w:val="20"/>
                <w:lang w:eastAsia="ru-RU"/>
              </w:rPr>
              <w:t>89,00</w:t>
            </w:r>
          </w:p>
        </w:tc>
        <w:tc>
          <w:tcPr>
            <w:tcW w:w="1417" w:type="dxa"/>
            <w:shd w:val="clear" w:color="auto" w:fill="auto"/>
            <w:noWrap/>
            <w:vAlign w:val="center"/>
            <w:hideMark/>
          </w:tcPr>
          <w:p w:rsidR="004E691F" w:rsidRPr="004E691F" w:rsidRDefault="008D6548" w:rsidP="00952D7C">
            <w:pPr>
              <w:ind w:firstLine="0"/>
              <w:jc w:val="center"/>
              <w:rPr>
                <w:rFonts w:eastAsia="Times New Roman"/>
                <w:sz w:val="20"/>
                <w:szCs w:val="20"/>
                <w:lang w:eastAsia="ru-RU"/>
              </w:rPr>
            </w:pPr>
            <w:r>
              <w:rPr>
                <w:rFonts w:eastAsia="Times New Roman"/>
                <w:sz w:val="20"/>
                <w:szCs w:val="20"/>
                <w:lang w:eastAsia="ru-RU"/>
              </w:rPr>
              <w:t>9,</w:t>
            </w:r>
            <w:r w:rsidR="00952D7C">
              <w:rPr>
                <w:rFonts w:eastAsia="Times New Roman"/>
                <w:sz w:val="20"/>
                <w:szCs w:val="20"/>
                <w:lang w:eastAsia="ru-RU"/>
              </w:rPr>
              <w:t>57</w:t>
            </w:r>
          </w:p>
        </w:tc>
        <w:tc>
          <w:tcPr>
            <w:tcW w:w="992" w:type="dxa"/>
            <w:shd w:val="clear" w:color="auto" w:fill="auto"/>
            <w:noWrap/>
            <w:vAlign w:val="center"/>
            <w:hideMark/>
          </w:tcPr>
          <w:p w:rsidR="004E691F" w:rsidRPr="004E691F" w:rsidRDefault="008D6548" w:rsidP="00952D7C">
            <w:pPr>
              <w:ind w:firstLine="0"/>
              <w:jc w:val="center"/>
              <w:rPr>
                <w:rFonts w:eastAsia="Times New Roman"/>
                <w:sz w:val="20"/>
                <w:szCs w:val="20"/>
                <w:lang w:eastAsia="ru-RU"/>
              </w:rPr>
            </w:pPr>
            <w:r>
              <w:rPr>
                <w:rFonts w:eastAsia="Times New Roman"/>
                <w:sz w:val="20"/>
                <w:szCs w:val="20"/>
                <w:lang w:eastAsia="ru-RU"/>
              </w:rPr>
              <w:t>102,</w:t>
            </w:r>
            <w:r w:rsidR="00952D7C">
              <w:rPr>
                <w:rFonts w:eastAsia="Times New Roman"/>
                <w:sz w:val="20"/>
                <w:szCs w:val="20"/>
                <w:lang w:eastAsia="ru-RU"/>
              </w:rPr>
              <w:t>72</w:t>
            </w:r>
          </w:p>
        </w:tc>
        <w:tc>
          <w:tcPr>
            <w:tcW w:w="1175" w:type="dxa"/>
            <w:shd w:val="clear" w:color="auto" w:fill="auto"/>
            <w:noWrap/>
            <w:vAlign w:val="center"/>
            <w:hideMark/>
          </w:tcPr>
          <w:p w:rsidR="004E691F" w:rsidRPr="004E691F" w:rsidRDefault="008D6548" w:rsidP="004E691F">
            <w:pPr>
              <w:ind w:firstLine="0"/>
              <w:jc w:val="center"/>
              <w:rPr>
                <w:rFonts w:eastAsia="Times New Roman"/>
                <w:sz w:val="20"/>
                <w:szCs w:val="20"/>
                <w:lang w:eastAsia="ru-RU"/>
              </w:rPr>
            </w:pPr>
            <w:r>
              <w:rPr>
                <w:rFonts w:eastAsia="Times New Roman"/>
                <w:sz w:val="20"/>
                <w:szCs w:val="20"/>
                <w:lang w:eastAsia="ru-RU"/>
              </w:rPr>
              <w:t>49</w:t>
            </w:r>
            <w:r w:rsidR="004E691F" w:rsidRPr="004E691F">
              <w:rPr>
                <w:rFonts w:eastAsia="Times New Roman"/>
                <w:sz w:val="20"/>
                <w:szCs w:val="20"/>
                <w:lang w:eastAsia="ru-RU"/>
              </w:rPr>
              <w:t>%</w:t>
            </w:r>
          </w:p>
        </w:tc>
      </w:tr>
      <w:tr w:rsidR="00EE6284" w:rsidRPr="009733EE" w:rsidTr="001659B6">
        <w:trPr>
          <w:trHeight w:val="20"/>
        </w:trPr>
        <w:tc>
          <w:tcPr>
            <w:tcW w:w="714" w:type="dxa"/>
            <w:shd w:val="clear" w:color="auto" w:fill="auto"/>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2</w:t>
            </w:r>
          </w:p>
        </w:tc>
        <w:tc>
          <w:tcPr>
            <w:tcW w:w="3119" w:type="dxa"/>
            <w:shd w:val="clear" w:color="auto" w:fill="auto"/>
            <w:vAlign w:val="center"/>
            <w:hideMark/>
          </w:tcPr>
          <w:p w:rsidR="00EE6284" w:rsidRPr="00EE6284" w:rsidRDefault="00EE6284" w:rsidP="006753CA">
            <w:pPr>
              <w:ind w:firstLine="0"/>
              <w:jc w:val="left"/>
              <w:rPr>
                <w:rFonts w:eastAsia="Times New Roman"/>
                <w:color w:val="000000"/>
                <w:sz w:val="21"/>
                <w:szCs w:val="21"/>
                <w:lang w:eastAsia="ru-RU"/>
              </w:rPr>
            </w:pPr>
            <w:r w:rsidRPr="00EE6284">
              <w:rPr>
                <w:rFonts w:eastAsia="Times New Roman"/>
                <w:color w:val="000000"/>
                <w:sz w:val="21"/>
                <w:szCs w:val="21"/>
                <w:lang w:eastAsia="ru-RU"/>
              </w:rPr>
              <w:t>котельная №219</w:t>
            </w:r>
          </w:p>
        </w:tc>
        <w:tc>
          <w:tcPr>
            <w:tcW w:w="1842"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77</w:t>
            </w:r>
            <w:r>
              <w:rPr>
                <w:rFonts w:eastAsia="Times New Roman"/>
                <w:color w:val="000000"/>
                <w:sz w:val="20"/>
                <w:szCs w:val="20"/>
                <w:lang w:eastAsia="ru-RU"/>
              </w:rPr>
              <w:t>,</w:t>
            </w:r>
            <w:r w:rsidRPr="009733EE">
              <w:rPr>
                <w:rFonts w:eastAsia="Times New Roman"/>
                <w:color w:val="000000"/>
                <w:sz w:val="20"/>
                <w:szCs w:val="20"/>
                <w:lang w:eastAsia="ru-RU"/>
              </w:rPr>
              <w:t>00</w:t>
            </w:r>
          </w:p>
        </w:tc>
        <w:tc>
          <w:tcPr>
            <w:tcW w:w="1418"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67</w:t>
            </w:r>
            <w:r>
              <w:rPr>
                <w:rFonts w:eastAsia="Times New Roman"/>
                <w:color w:val="000000"/>
                <w:sz w:val="20"/>
                <w:szCs w:val="20"/>
                <w:lang w:eastAsia="ru-RU"/>
              </w:rPr>
              <w:t>,</w:t>
            </w:r>
            <w:r w:rsidRPr="009733EE">
              <w:rPr>
                <w:rFonts w:eastAsia="Times New Roman"/>
                <w:color w:val="000000"/>
                <w:sz w:val="20"/>
                <w:szCs w:val="20"/>
                <w:lang w:eastAsia="ru-RU"/>
              </w:rPr>
              <w:t>94</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1</w:t>
            </w:r>
            <w:r>
              <w:rPr>
                <w:rFonts w:eastAsia="Times New Roman"/>
                <w:sz w:val="20"/>
                <w:szCs w:val="20"/>
                <w:lang w:eastAsia="ru-RU"/>
              </w:rPr>
              <w:t>,</w:t>
            </w:r>
            <w:r w:rsidRPr="009733EE">
              <w:rPr>
                <w:rFonts w:eastAsia="Times New Roman"/>
                <w:sz w:val="20"/>
                <w:szCs w:val="20"/>
                <w:lang w:eastAsia="ru-RU"/>
              </w:rPr>
              <w:t>58</w:t>
            </w:r>
          </w:p>
        </w:tc>
        <w:tc>
          <w:tcPr>
            <w:tcW w:w="1418"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66</w:t>
            </w:r>
            <w:r>
              <w:rPr>
                <w:rFonts w:eastAsia="Times New Roman"/>
                <w:sz w:val="20"/>
                <w:szCs w:val="20"/>
                <w:lang w:eastAsia="ru-RU"/>
              </w:rPr>
              <w:t>,</w:t>
            </w:r>
            <w:r w:rsidRPr="009733EE">
              <w:rPr>
                <w:rFonts w:eastAsia="Times New Roman"/>
                <w:sz w:val="20"/>
                <w:szCs w:val="20"/>
                <w:lang w:eastAsia="ru-RU"/>
              </w:rPr>
              <w:t>36</w:t>
            </w:r>
          </w:p>
        </w:tc>
        <w:tc>
          <w:tcPr>
            <w:tcW w:w="1276"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38</w:t>
            </w:r>
            <w:r>
              <w:rPr>
                <w:rFonts w:eastAsia="Times New Roman"/>
                <w:sz w:val="20"/>
                <w:szCs w:val="20"/>
                <w:lang w:eastAsia="ru-RU"/>
              </w:rPr>
              <w:t>,</w:t>
            </w:r>
            <w:r w:rsidRPr="009733EE">
              <w:rPr>
                <w:rFonts w:eastAsia="Times New Roman"/>
                <w:sz w:val="20"/>
                <w:szCs w:val="20"/>
                <w:lang w:eastAsia="ru-RU"/>
              </w:rPr>
              <w:t>05</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7</w:t>
            </w:r>
            <w:r>
              <w:rPr>
                <w:rFonts w:eastAsia="Times New Roman"/>
                <w:sz w:val="20"/>
                <w:szCs w:val="20"/>
                <w:lang w:eastAsia="ru-RU"/>
              </w:rPr>
              <w:t>,</w:t>
            </w:r>
            <w:r w:rsidRPr="009733EE">
              <w:rPr>
                <w:rFonts w:eastAsia="Times New Roman"/>
                <w:sz w:val="20"/>
                <w:szCs w:val="20"/>
                <w:lang w:eastAsia="ru-RU"/>
              </w:rPr>
              <w:t>79</w:t>
            </w:r>
          </w:p>
        </w:tc>
        <w:tc>
          <w:tcPr>
            <w:tcW w:w="992"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20</w:t>
            </w:r>
            <w:r>
              <w:rPr>
                <w:rFonts w:eastAsia="Times New Roman"/>
                <w:sz w:val="20"/>
                <w:szCs w:val="20"/>
                <w:lang w:eastAsia="ru-RU"/>
              </w:rPr>
              <w:t>,</w:t>
            </w:r>
            <w:r w:rsidRPr="009733EE">
              <w:rPr>
                <w:rFonts w:eastAsia="Times New Roman"/>
                <w:sz w:val="20"/>
                <w:szCs w:val="20"/>
                <w:lang w:eastAsia="ru-RU"/>
              </w:rPr>
              <w:t>53</w:t>
            </w:r>
          </w:p>
        </w:tc>
        <w:tc>
          <w:tcPr>
            <w:tcW w:w="1175"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30%</w:t>
            </w:r>
          </w:p>
        </w:tc>
      </w:tr>
      <w:tr w:rsidR="00EE6284" w:rsidRPr="009733EE" w:rsidTr="001659B6">
        <w:trPr>
          <w:trHeight w:val="20"/>
        </w:trPr>
        <w:tc>
          <w:tcPr>
            <w:tcW w:w="714" w:type="dxa"/>
            <w:shd w:val="clear" w:color="auto" w:fill="auto"/>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3</w:t>
            </w:r>
          </w:p>
        </w:tc>
        <w:tc>
          <w:tcPr>
            <w:tcW w:w="3119" w:type="dxa"/>
            <w:shd w:val="clear" w:color="auto" w:fill="auto"/>
            <w:vAlign w:val="center"/>
            <w:hideMark/>
          </w:tcPr>
          <w:p w:rsidR="00EE6284" w:rsidRPr="00EE6284" w:rsidRDefault="00EE6284" w:rsidP="006753CA">
            <w:pPr>
              <w:ind w:firstLine="0"/>
              <w:jc w:val="left"/>
              <w:rPr>
                <w:rFonts w:eastAsia="Times New Roman"/>
                <w:color w:val="000000"/>
                <w:sz w:val="21"/>
                <w:szCs w:val="21"/>
                <w:lang w:eastAsia="ru-RU"/>
              </w:rPr>
            </w:pPr>
            <w:r w:rsidRPr="00EE6284">
              <w:rPr>
                <w:rFonts w:eastAsia="Times New Roman"/>
                <w:color w:val="000000"/>
                <w:sz w:val="21"/>
                <w:szCs w:val="21"/>
                <w:lang w:eastAsia="ru-RU"/>
              </w:rPr>
              <w:t>котельная №36</w:t>
            </w:r>
          </w:p>
        </w:tc>
        <w:tc>
          <w:tcPr>
            <w:tcW w:w="1842"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5</w:t>
            </w:r>
            <w:r>
              <w:rPr>
                <w:rFonts w:eastAsia="Times New Roman"/>
                <w:color w:val="000000"/>
                <w:sz w:val="20"/>
                <w:szCs w:val="20"/>
                <w:lang w:eastAsia="ru-RU"/>
              </w:rPr>
              <w:t>,</w:t>
            </w:r>
            <w:r w:rsidRPr="009733EE">
              <w:rPr>
                <w:rFonts w:eastAsia="Times New Roman"/>
                <w:color w:val="000000"/>
                <w:sz w:val="20"/>
                <w:szCs w:val="20"/>
                <w:lang w:eastAsia="ru-RU"/>
              </w:rPr>
              <w:t>20</w:t>
            </w:r>
          </w:p>
        </w:tc>
        <w:tc>
          <w:tcPr>
            <w:tcW w:w="1418"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4</w:t>
            </w:r>
            <w:r>
              <w:rPr>
                <w:rFonts w:eastAsia="Times New Roman"/>
                <w:color w:val="000000"/>
                <w:sz w:val="20"/>
                <w:szCs w:val="20"/>
                <w:lang w:eastAsia="ru-RU"/>
              </w:rPr>
              <w:t>,</w:t>
            </w:r>
            <w:r w:rsidRPr="009733EE">
              <w:rPr>
                <w:rFonts w:eastAsia="Times New Roman"/>
                <w:color w:val="000000"/>
                <w:sz w:val="20"/>
                <w:szCs w:val="20"/>
                <w:lang w:eastAsia="ru-RU"/>
              </w:rPr>
              <w:t>40</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09</w:t>
            </w:r>
          </w:p>
        </w:tc>
        <w:tc>
          <w:tcPr>
            <w:tcW w:w="1418"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4</w:t>
            </w:r>
            <w:r>
              <w:rPr>
                <w:rFonts w:eastAsia="Times New Roman"/>
                <w:sz w:val="20"/>
                <w:szCs w:val="20"/>
                <w:lang w:eastAsia="ru-RU"/>
              </w:rPr>
              <w:t>,</w:t>
            </w:r>
            <w:r w:rsidRPr="009733EE">
              <w:rPr>
                <w:rFonts w:eastAsia="Times New Roman"/>
                <w:sz w:val="20"/>
                <w:szCs w:val="20"/>
                <w:lang w:eastAsia="ru-RU"/>
              </w:rPr>
              <w:t>31</w:t>
            </w:r>
          </w:p>
        </w:tc>
        <w:tc>
          <w:tcPr>
            <w:tcW w:w="1276" w:type="dxa"/>
            <w:shd w:val="clear" w:color="auto" w:fill="auto"/>
            <w:noWrap/>
            <w:vAlign w:val="center"/>
            <w:hideMark/>
          </w:tcPr>
          <w:p w:rsidR="00EE6284" w:rsidRPr="009733EE" w:rsidRDefault="00EE6284" w:rsidP="009D7CF0">
            <w:pPr>
              <w:ind w:firstLine="0"/>
              <w:jc w:val="center"/>
              <w:rPr>
                <w:rFonts w:eastAsia="Times New Roman"/>
                <w:sz w:val="20"/>
                <w:szCs w:val="20"/>
                <w:lang w:eastAsia="ru-RU"/>
              </w:rPr>
            </w:pPr>
            <w:r w:rsidRPr="009733EE">
              <w:rPr>
                <w:rFonts w:eastAsia="Times New Roman"/>
                <w:sz w:val="20"/>
                <w:szCs w:val="20"/>
                <w:lang w:eastAsia="ru-RU"/>
              </w:rPr>
              <w:t>1</w:t>
            </w:r>
            <w:r>
              <w:rPr>
                <w:rFonts w:eastAsia="Times New Roman"/>
                <w:sz w:val="20"/>
                <w:szCs w:val="20"/>
                <w:lang w:eastAsia="ru-RU"/>
              </w:rPr>
              <w:t>,28</w:t>
            </w:r>
          </w:p>
        </w:tc>
        <w:tc>
          <w:tcPr>
            <w:tcW w:w="1417" w:type="dxa"/>
            <w:shd w:val="clear" w:color="auto" w:fill="auto"/>
            <w:noWrap/>
            <w:vAlign w:val="center"/>
            <w:hideMark/>
          </w:tcPr>
          <w:p w:rsidR="00EE6284" w:rsidRPr="009733EE" w:rsidRDefault="00EE6284" w:rsidP="009D7CF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,19</w:t>
            </w:r>
          </w:p>
        </w:tc>
        <w:tc>
          <w:tcPr>
            <w:tcW w:w="992" w:type="dxa"/>
            <w:shd w:val="clear" w:color="auto" w:fill="auto"/>
            <w:noWrap/>
            <w:vAlign w:val="center"/>
            <w:hideMark/>
          </w:tcPr>
          <w:p w:rsidR="00EE6284" w:rsidRPr="009733EE" w:rsidRDefault="00EE6284" w:rsidP="009D7CF0">
            <w:pPr>
              <w:ind w:firstLine="0"/>
              <w:jc w:val="center"/>
              <w:rPr>
                <w:rFonts w:eastAsia="Times New Roman"/>
                <w:sz w:val="20"/>
                <w:szCs w:val="20"/>
                <w:lang w:eastAsia="ru-RU"/>
              </w:rPr>
            </w:pPr>
            <w:r w:rsidRPr="009733EE">
              <w:rPr>
                <w:rFonts w:eastAsia="Times New Roman"/>
                <w:sz w:val="20"/>
                <w:szCs w:val="20"/>
                <w:lang w:eastAsia="ru-RU"/>
              </w:rPr>
              <w:t>2</w:t>
            </w:r>
            <w:r>
              <w:rPr>
                <w:rFonts w:eastAsia="Times New Roman"/>
                <w:sz w:val="20"/>
                <w:szCs w:val="20"/>
                <w:lang w:eastAsia="ru-RU"/>
              </w:rPr>
              <w:t>,84</w:t>
            </w:r>
          </w:p>
        </w:tc>
        <w:tc>
          <w:tcPr>
            <w:tcW w:w="1175" w:type="dxa"/>
            <w:shd w:val="clear" w:color="auto" w:fill="auto"/>
            <w:noWrap/>
            <w:vAlign w:val="center"/>
            <w:hideMark/>
          </w:tcPr>
          <w:p w:rsidR="00EE6284" w:rsidRPr="009733EE" w:rsidRDefault="00EE6284" w:rsidP="009D7CF0">
            <w:pPr>
              <w:ind w:firstLine="0"/>
              <w:jc w:val="center"/>
              <w:rPr>
                <w:rFonts w:eastAsia="Times New Roman"/>
                <w:sz w:val="20"/>
                <w:szCs w:val="20"/>
                <w:lang w:eastAsia="ru-RU"/>
              </w:rPr>
            </w:pPr>
            <w:r>
              <w:rPr>
                <w:rFonts w:eastAsia="Times New Roman"/>
                <w:sz w:val="20"/>
                <w:szCs w:val="20"/>
                <w:lang w:eastAsia="ru-RU"/>
              </w:rPr>
              <w:t>64</w:t>
            </w:r>
            <w:r w:rsidRPr="009733EE">
              <w:rPr>
                <w:rFonts w:eastAsia="Times New Roman"/>
                <w:sz w:val="20"/>
                <w:szCs w:val="20"/>
                <w:lang w:eastAsia="ru-RU"/>
              </w:rPr>
              <w:t>%</w:t>
            </w:r>
          </w:p>
        </w:tc>
      </w:tr>
      <w:tr w:rsidR="00EE6284" w:rsidRPr="009733EE" w:rsidTr="001659B6">
        <w:trPr>
          <w:trHeight w:val="20"/>
        </w:trPr>
        <w:tc>
          <w:tcPr>
            <w:tcW w:w="714" w:type="dxa"/>
            <w:shd w:val="clear" w:color="auto" w:fill="auto"/>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4</w:t>
            </w:r>
          </w:p>
        </w:tc>
        <w:tc>
          <w:tcPr>
            <w:tcW w:w="3119" w:type="dxa"/>
            <w:shd w:val="clear" w:color="auto" w:fill="auto"/>
            <w:vAlign w:val="center"/>
            <w:hideMark/>
          </w:tcPr>
          <w:p w:rsidR="00EE6284" w:rsidRPr="00EE6284" w:rsidRDefault="00EE6284" w:rsidP="006753CA">
            <w:pPr>
              <w:ind w:firstLine="0"/>
              <w:jc w:val="left"/>
              <w:rPr>
                <w:rFonts w:eastAsia="Times New Roman"/>
                <w:color w:val="000000"/>
                <w:sz w:val="21"/>
                <w:szCs w:val="21"/>
                <w:lang w:eastAsia="ru-RU"/>
              </w:rPr>
            </w:pPr>
            <w:r w:rsidRPr="00EE6284">
              <w:rPr>
                <w:rFonts w:eastAsia="Times New Roman"/>
                <w:color w:val="000000"/>
                <w:sz w:val="21"/>
                <w:szCs w:val="21"/>
                <w:lang w:eastAsia="ru-RU"/>
              </w:rPr>
              <w:t>котельная санатория «Чебаркуль»</w:t>
            </w:r>
          </w:p>
        </w:tc>
        <w:tc>
          <w:tcPr>
            <w:tcW w:w="1842"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1</w:t>
            </w:r>
            <w:r>
              <w:rPr>
                <w:rFonts w:eastAsia="Times New Roman"/>
                <w:color w:val="000000"/>
                <w:sz w:val="20"/>
                <w:szCs w:val="20"/>
                <w:lang w:eastAsia="ru-RU"/>
              </w:rPr>
              <w:t>,</w:t>
            </w:r>
            <w:r w:rsidRPr="009733EE">
              <w:rPr>
                <w:rFonts w:eastAsia="Times New Roman"/>
                <w:color w:val="000000"/>
                <w:sz w:val="20"/>
                <w:szCs w:val="20"/>
                <w:lang w:eastAsia="ru-RU"/>
              </w:rPr>
              <w:t>18</w:t>
            </w:r>
          </w:p>
        </w:tc>
        <w:tc>
          <w:tcPr>
            <w:tcW w:w="1418"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1</w:t>
            </w:r>
            <w:r>
              <w:rPr>
                <w:rFonts w:eastAsia="Times New Roman"/>
                <w:color w:val="000000"/>
                <w:sz w:val="20"/>
                <w:szCs w:val="20"/>
                <w:lang w:eastAsia="ru-RU"/>
              </w:rPr>
              <w:t>,</w:t>
            </w:r>
            <w:r w:rsidRPr="009733EE">
              <w:rPr>
                <w:rFonts w:eastAsia="Times New Roman"/>
                <w:color w:val="000000"/>
                <w:sz w:val="20"/>
                <w:szCs w:val="20"/>
                <w:lang w:eastAsia="ru-RU"/>
              </w:rPr>
              <w:t>18</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03</w:t>
            </w:r>
          </w:p>
        </w:tc>
        <w:tc>
          <w:tcPr>
            <w:tcW w:w="1418"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1</w:t>
            </w:r>
            <w:r>
              <w:rPr>
                <w:rFonts w:eastAsia="Times New Roman"/>
                <w:sz w:val="20"/>
                <w:szCs w:val="20"/>
                <w:lang w:eastAsia="ru-RU"/>
              </w:rPr>
              <w:t>,</w:t>
            </w:r>
            <w:r w:rsidRPr="009733EE">
              <w:rPr>
                <w:rFonts w:eastAsia="Times New Roman"/>
                <w:sz w:val="20"/>
                <w:szCs w:val="20"/>
                <w:lang w:eastAsia="ru-RU"/>
              </w:rPr>
              <w:t>15</w:t>
            </w:r>
          </w:p>
        </w:tc>
        <w:tc>
          <w:tcPr>
            <w:tcW w:w="1276"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83</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19</w:t>
            </w:r>
          </w:p>
        </w:tc>
        <w:tc>
          <w:tcPr>
            <w:tcW w:w="992"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13</w:t>
            </w:r>
          </w:p>
        </w:tc>
        <w:tc>
          <w:tcPr>
            <w:tcW w:w="1175"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11%</w:t>
            </w:r>
          </w:p>
        </w:tc>
      </w:tr>
      <w:tr w:rsidR="00EE6284" w:rsidRPr="009733EE" w:rsidTr="001659B6">
        <w:trPr>
          <w:trHeight w:val="20"/>
        </w:trPr>
        <w:tc>
          <w:tcPr>
            <w:tcW w:w="714" w:type="dxa"/>
            <w:shd w:val="clear" w:color="auto" w:fill="auto"/>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5</w:t>
            </w:r>
          </w:p>
        </w:tc>
        <w:tc>
          <w:tcPr>
            <w:tcW w:w="3119" w:type="dxa"/>
            <w:shd w:val="clear" w:color="auto" w:fill="auto"/>
            <w:vAlign w:val="center"/>
            <w:hideMark/>
          </w:tcPr>
          <w:p w:rsidR="00EE6284" w:rsidRPr="00EE6284" w:rsidRDefault="00EE6284" w:rsidP="006753CA">
            <w:pPr>
              <w:ind w:firstLine="0"/>
              <w:jc w:val="left"/>
              <w:rPr>
                <w:rFonts w:eastAsia="Times New Roman"/>
                <w:color w:val="000000"/>
                <w:sz w:val="21"/>
                <w:szCs w:val="21"/>
                <w:lang w:eastAsia="ru-RU"/>
              </w:rPr>
            </w:pPr>
            <w:r w:rsidRPr="00EE6284">
              <w:rPr>
                <w:rFonts w:eastAsia="Times New Roman"/>
                <w:color w:val="000000"/>
                <w:sz w:val="21"/>
                <w:szCs w:val="21"/>
                <w:lang w:eastAsia="ru-RU"/>
              </w:rPr>
              <w:t>котельная п. Мисяш, ул. Станционная</w:t>
            </w:r>
          </w:p>
        </w:tc>
        <w:tc>
          <w:tcPr>
            <w:tcW w:w="1842"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90</w:t>
            </w:r>
          </w:p>
        </w:tc>
        <w:tc>
          <w:tcPr>
            <w:tcW w:w="1418"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90</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02</w:t>
            </w:r>
          </w:p>
        </w:tc>
        <w:tc>
          <w:tcPr>
            <w:tcW w:w="1418"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88</w:t>
            </w:r>
          </w:p>
        </w:tc>
        <w:tc>
          <w:tcPr>
            <w:tcW w:w="1276"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31</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10</w:t>
            </w:r>
          </w:p>
        </w:tc>
        <w:tc>
          <w:tcPr>
            <w:tcW w:w="992"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47</w:t>
            </w:r>
          </w:p>
        </w:tc>
        <w:tc>
          <w:tcPr>
            <w:tcW w:w="1175"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53%</w:t>
            </w:r>
          </w:p>
        </w:tc>
      </w:tr>
      <w:tr w:rsidR="00EE6284" w:rsidRPr="009733EE" w:rsidTr="001659B6">
        <w:trPr>
          <w:trHeight w:val="20"/>
        </w:trPr>
        <w:tc>
          <w:tcPr>
            <w:tcW w:w="714" w:type="dxa"/>
            <w:shd w:val="clear" w:color="auto" w:fill="auto"/>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6</w:t>
            </w:r>
          </w:p>
        </w:tc>
        <w:tc>
          <w:tcPr>
            <w:tcW w:w="3119" w:type="dxa"/>
            <w:shd w:val="clear" w:color="auto" w:fill="auto"/>
            <w:vAlign w:val="center"/>
            <w:hideMark/>
          </w:tcPr>
          <w:p w:rsidR="00EE6284" w:rsidRPr="00EE6284" w:rsidRDefault="00EE6284" w:rsidP="006753CA">
            <w:pPr>
              <w:ind w:firstLine="0"/>
              <w:jc w:val="left"/>
              <w:rPr>
                <w:rFonts w:eastAsia="Times New Roman"/>
                <w:color w:val="000000"/>
                <w:sz w:val="21"/>
                <w:szCs w:val="21"/>
                <w:lang w:eastAsia="ru-RU"/>
              </w:rPr>
            </w:pPr>
            <w:r w:rsidRPr="00EE6284">
              <w:rPr>
                <w:rFonts w:eastAsia="Times New Roman"/>
                <w:color w:val="000000"/>
                <w:sz w:val="21"/>
                <w:szCs w:val="21"/>
                <w:lang w:eastAsia="ru-RU"/>
              </w:rPr>
              <w:t>котельная Советская</w:t>
            </w:r>
            <w:r>
              <w:rPr>
                <w:rFonts w:eastAsia="Times New Roman"/>
                <w:color w:val="000000"/>
                <w:sz w:val="21"/>
                <w:szCs w:val="21"/>
                <w:lang w:eastAsia="ru-RU"/>
              </w:rPr>
              <w:t>,</w:t>
            </w:r>
            <w:r w:rsidRPr="00EE6284">
              <w:rPr>
                <w:rFonts w:eastAsia="Times New Roman"/>
                <w:color w:val="000000"/>
                <w:sz w:val="21"/>
                <w:szCs w:val="21"/>
                <w:lang w:eastAsia="ru-RU"/>
              </w:rPr>
              <w:t xml:space="preserve"> 269</w:t>
            </w:r>
          </w:p>
        </w:tc>
        <w:tc>
          <w:tcPr>
            <w:tcW w:w="1842"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1</w:t>
            </w:r>
            <w:r>
              <w:rPr>
                <w:rFonts w:eastAsia="Times New Roman"/>
                <w:color w:val="000000"/>
                <w:sz w:val="20"/>
                <w:szCs w:val="20"/>
                <w:lang w:eastAsia="ru-RU"/>
              </w:rPr>
              <w:t>,</w:t>
            </w:r>
            <w:r w:rsidRPr="009733EE">
              <w:rPr>
                <w:rFonts w:eastAsia="Times New Roman"/>
                <w:color w:val="000000"/>
                <w:sz w:val="20"/>
                <w:szCs w:val="20"/>
                <w:lang w:eastAsia="ru-RU"/>
              </w:rPr>
              <w:t>50</w:t>
            </w:r>
          </w:p>
        </w:tc>
        <w:tc>
          <w:tcPr>
            <w:tcW w:w="1418"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1</w:t>
            </w:r>
            <w:r>
              <w:rPr>
                <w:rFonts w:eastAsia="Times New Roman"/>
                <w:color w:val="000000"/>
                <w:sz w:val="20"/>
                <w:szCs w:val="20"/>
                <w:lang w:eastAsia="ru-RU"/>
              </w:rPr>
              <w:t>,</w:t>
            </w:r>
            <w:r w:rsidRPr="009733EE">
              <w:rPr>
                <w:rFonts w:eastAsia="Times New Roman"/>
                <w:color w:val="000000"/>
                <w:sz w:val="20"/>
                <w:szCs w:val="20"/>
                <w:lang w:eastAsia="ru-RU"/>
              </w:rPr>
              <w:t>50</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05</w:t>
            </w:r>
          </w:p>
        </w:tc>
        <w:tc>
          <w:tcPr>
            <w:tcW w:w="1418"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1</w:t>
            </w:r>
            <w:r>
              <w:rPr>
                <w:rFonts w:eastAsia="Times New Roman"/>
                <w:sz w:val="20"/>
                <w:szCs w:val="20"/>
                <w:lang w:eastAsia="ru-RU"/>
              </w:rPr>
              <w:t>,</w:t>
            </w:r>
            <w:r w:rsidRPr="009733EE">
              <w:rPr>
                <w:rFonts w:eastAsia="Times New Roman"/>
                <w:sz w:val="20"/>
                <w:szCs w:val="20"/>
                <w:lang w:eastAsia="ru-RU"/>
              </w:rPr>
              <w:t>45</w:t>
            </w:r>
          </w:p>
        </w:tc>
        <w:tc>
          <w:tcPr>
            <w:tcW w:w="1276"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58</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03</w:t>
            </w:r>
          </w:p>
        </w:tc>
        <w:tc>
          <w:tcPr>
            <w:tcW w:w="992"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85</w:t>
            </w:r>
          </w:p>
        </w:tc>
        <w:tc>
          <w:tcPr>
            <w:tcW w:w="1175"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56%</w:t>
            </w:r>
          </w:p>
        </w:tc>
      </w:tr>
      <w:tr w:rsidR="00EE6284" w:rsidRPr="009733EE" w:rsidTr="001659B6">
        <w:trPr>
          <w:trHeight w:val="20"/>
        </w:trPr>
        <w:tc>
          <w:tcPr>
            <w:tcW w:w="714" w:type="dxa"/>
            <w:shd w:val="clear" w:color="auto" w:fill="auto"/>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7</w:t>
            </w:r>
          </w:p>
        </w:tc>
        <w:tc>
          <w:tcPr>
            <w:tcW w:w="3119" w:type="dxa"/>
            <w:shd w:val="clear" w:color="auto" w:fill="auto"/>
            <w:vAlign w:val="center"/>
            <w:hideMark/>
          </w:tcPr>
          <w:p w:rsidR="00EE6284" w:rsidRPr="00EE6284" w:rsidRDefault="00EE6284" w:rsidP="006753CA">
            <w:pPr>
              <w:ind w:firstLine="0"/>
              <w:jc w:val="left"/>
              <w:rPr>
                <w:rFonts w:eastAsia="Times New Roman"/>
                <w:color w:val="000000"/>
                <w:sz w:val="21"/>
                <w:szCs w:val="21"/>
                <w:lang w:eastAsia="ru-RU"/>
              </w:rPr>
            </w:pPr>
            <w:r w:rsidRPr="00EE6284">
              <w:rPr>
                <w:rFonts w:eastAsia="Times New Roman"/>
                <w:color w:val="000000"/>
                <w:sz w:val="21"/>
                <w:szCs w:val="21"/>
                <w:lang w:eastAsia="ru-RU"/>
              </w:rPr>
              <w:t>котельная санатори</w:t>
            </w:r>
            <w:r>
              <w:rPr>
                <w:rFonts w:eastAsia="Times New Roman"/>
                <w:color w:val="000000"/>
                <w:sz w:val="21"/>
                <w:szCs w:val="21"/>
                <w:lang w:eastAsia="ru-RU"/>
              </w:rPr>
              <w:t>я</w:t>
            </w:r>
            <w:r w:rsidRPr="00EE6284">
              <w:rPr>
                <w:rFonts w:eastAsia="Times New Roman"/>
                <w:color w:val="000000"/>
                <w:sz w:val="21"/>
                <w:szCs w:val="21"/>
                <w:lang w:eastAsia="ru-RU"/>
              </w:rPr>
              <w:t xml:space="preserve"> «Каменный цветок»</w:t>
            </w:r>
          </w:p>
        </w:tc>
        <w:tc>
          <w:tcPr>
            <w:tcW w:w="1842"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1</w:t>
            </w:r>
            <w:r>
              <w:rPr>
                <w:rFonts w:eastAsia="Times New Roman"/>
                <w:color w:val="000000"/>
                <w:sz w:val="20"/>
                <w:szCs w:val="20"/>
                <w:lang w:eastAsia="ru-RU"/>
              </w:rPr>
              <w:t>,</w:t>
            </w:r>
            <w:r w:rsidRPr="009733EE">
              <w:rPr>
                <w:rFonts w:eastAsia="Times New Roman"/>
                <w:color w:val="000000"/>
                <w:sz w:val="20"/>
                <w:szCs w:val="20"/>
                <w:lang w:eastAsia="ru-RU"/>
              </w:rPr>
              <w:t>56</w:t>
            </w:r>
          </w:p>
        </w:tc>
        <w:tc>
          <w:tcPr>
            <w:tcW w:w="1418"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1</w:t>
            </w:r>
            <w:r>
              <w:rPr>
                <w:rFonts w:eastAsia="Times New Roman"/>
                <w:color w:val="000000"/>
                <w:sz w:val="20"/>
                <w:szCs w:val="20"/>
                <w:lang w:eastAsia="ru-RU"/>
              </w:rPr>
              <w:t>,</w:t>
            </w:r>
            <w:r w:rsidRPr="009733EE">
              <w:rPr>
                <w:rFonts w:eastAsia="Times New Roman"/>
                <w:color w:val="000000"/>
                <w:sz w:val="20"/>
                <w:szCs w:val="20"/>
                <w:lang w:eastAsia="ru-RU"/>
              </w:rPr>
              <w:t>56</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05</w:t>
            </w:r>
          </w:p>
        </w:tc>
        <w:tc>
          <w:tcPr>
            <w:tcW w:w="1418"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1</w:t>
            </w:r>
            <w:r>
              <w:rPr>
                <w:rFonts w:eastAsia="Times New Roman"/>
                <w:sz w:val="20"/>
                <w:szCs w:val="20"/>
                <w:lang w:eastAsia="ru-RU"/>
              </w:rPr>
              <w:t>,</w:t>
            </w:r>
            <w:r w:rsidRPr="009733EE">
              <w:rPr>
                <w:rFonts w:eastAsia="Times New Roman"/>
                <w:sz w:val="20"/>
                <w:szCs w:val="20"/>
                <w:lang w:eastAsia="ru-RU"/>
              </w:rPr>
              <w:t>51</w:t>
            </w:r>
          </w:p>
        </w:tc>
        <w:tc>
          <w:tcPr>
            <w:tcW w:w="1276"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44</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15</w:t>
            </w:r>
          </w:p>
        </w:tc>
        <w:tc>
          <w:tcPr>
            <w:tcW w:w="992"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91</w:t>
            </w:r>
          </w:p>
        </w:tc>
        <w:tc>
          <w:tcPr>
            <w:tcW w:w="1175"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59%</w:t>
            </w:r>
          </w:p>
        </w:tc>
      </w:tr>
      <w:tr w:rsidR="00EE6284" w:rsidRPr="009733EE" w:rsidTr="001659B6">
        <w:trPr>
          <w:trHeight w:val="20"/>
        </w:trPr>
        <w:tc>
          <w:tcPr>
            <w:tcW w:w="714" w:type="dxa"/>
            <w:shd w:val="clear" w:color="auto" w:fill="auto"/>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8</w:t>
            </w:r>
          </w:p>
        </w:tc>
        <w:tc>
          <w:tcPr>
            <w:tcW w:w="3119" w:type="dxa"/>
            <w:shd w:val="clear" w:color="auto" w:fill="auto"/>
            <w:vAlign w:val="center"/>
            <w:hideMark/>
          </w:tcPr>
          <w:p w:rsidR="00EE6284" w:rsidRPr="00EE6284" w:rsidRDefault="00EE6284" w:rsidP="006753CA">
            <w:pPr>
              <w:ind w:firstLine="0"/>
              <w:jc w:val="left"/>
              <w:rPr>
                <w:rFonts w:eastAsia="Times New Roman"/>
                <w:color w:val="000000"/>
                <w:sz w:val="21"/>
                <w:szCs w:val="21"/>
                <w:lang w:eastAsia="ru-RU"/>
              </w:rPr>
            </w:pPr>
            <w:r w:rsidRPr="00EE6284">
              <w:rPr>
                <w:rFonts w:eastAsia="Times New Roman"/>
                <w:color w:val="000000"/>
                <w:sz w:val="21"/>
                <w:szCs w:val="21"/>
                <w:lang w:eastAsia="ru-RU"/>
              </w:rPr>
              <w:t>пос. Куйбышева, котельная школы №9</w:t>
            </w:r>
          </w:p>
        </w:tc>
        <w:tc>
          <w:tcPr>
            <w:tcW w:w="1842"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26</w:t>
            </w:r>
          </w:p>
        </w:tc>
        <w:tc>
          <w:tcPr>
            <w:tcW w:w="1418"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26</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00</w:t>
            </w:r>
          </w:p>
        </w:tc>
        <w:tc>
          <w:tcPr>
            <w:tcW w:w="1418"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26</w:t>
            </w:r>
          </w:p>
        </w:tc>
        <w:tc>
          <w:tcPr>
            <w:tcW w:w="1276"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16</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00</w:t>
            </w:r>
          </w:p>
        </w:tc>
        <w:tc>
          <w:tcPr>
            <w:tcW w:w="992"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09</w:t>
            </w:r>
          </w:p>
        </w:tc>
        <w:tc>
          <w:tcPr>
            <w:tcW w:w="1175"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36%</w:t>
            </w:r>
          </w:p>
        </w:tc>
      </w:tr>
      <w:tr w:rsidR="00EE6284" w:rsidRPr="009733EE" w:rsidTr="001659B6">
        <w:trPr>
          <w:trHeight w:val="20"/>
        </w:trPr>
        <w:tc>
          <w:tcPr>
            <w:tcW w:w="714" w:type="dxa"/>
            <w:shd w:val="clear" w:color="auto" w:fill="auto"/>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9</w:t>
            </w:r>
          </w:p>
        </w:tc>
        <w:tc>
          <w:tcPr>
            <w:tcW w:w="3119" w:type="dxa"/>
            <w:shd w:val="clear" w:color="auto" w:fill="auto"/>
            <w:vAlign w:val="center"/>
            <w:hideMark/>
          </w:tcPr>
          <w:p w:rsidR="00EE6284" w:rsidRPr="00EE6284" w:rsidRDefault="00EE6284" w:rsidP="006753CA">
            <w:pPr>
              <w:ind w:firstLine="0"/>
              <w:jc w:val="left"/>
              <w:rPr>
                <w:rFonts w:eastAsia="Times New Roman"/>
                <w:color w:val="000000"/>
                <w:sz w:val="21"/>
                <w:szCs w:val="21"/>
                <w:lang w:eastAsia="ru-RU"/>
              </w:rPr>
            </w:pPr>
            <w:r w:rsidRPr="00EE6284">
              <w:rPr>
                <w:rFonts w:eastAsia="Times New Roman"/>
                <w:color w:val="000000"/>
                <w:sz w:val="21"/>
                <w:szCs w:val="21"/>
                <w:lang w:eastAsia="ru-RU"/>
              </w:rPr>
              <w:t>котельная г.Чебаркуль, ул.Миасское шоссе, 5</w:t>
            </w:r>
          </w:p>
        </w:tc>
        <w:tc>
          <w:tcPr>
            <w:tcW w:w="1842"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1</w:t>
            </w:r>
            <w:r>
              <w:rPr>
                <w:rFonts w:eastAsia="Times New Roman"/>
                <w:color w:val="000000"/>
                <w:sz w:val="20"/>
                <w:szCs w:val="20"/>
                <w:lang w:eastAsia="ru-RU"/>
              </w:rPr>
              <w:t>,</w:t>
            </w:r>
            <w:r w:rsidRPr="009733EE">
              <w:rPr>
                <w:rFonts w:eastAsia="Times New Roman"/>
                <w:color w:val="000000"/>
                <w:sz w:val="20"/>
                <w:szCs w:val="20"/>
                <w:lang w:eastAsia="ru-RU"/>
              </w:rPr>
              <w:t>72</w:t>
            </w:r>
          </w:p>
        </w:tc>
        <w:tc>
          <w:tcPr>
            <w:tcW w:w="1418"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1</w:t>
            </w:r>
            <w:r>
              <w:rPr>
                <w:rFonts w:eastAsia="Times New Roman"/>
                <w:color w:val="000000"/>
                <w:sz w:val="20"/>
                <w:szCs w:val="20"/>
                <w:lang w:eastAsia="ru-RU"/>
              </w:rPr>
              <w:t>,</w:t>
            </w:r>
            <w:r w:rsidRPr="009733EE">
              <w:rPr>
                <w:rFonts w:eastAsia="Times New Roman"/>
                <w:color w:val="000000"/>
                <w:sz w:val="20"/>
                <w:szCs w:val="20"/>
                <w:lang w:eastAsia="ru-RU"/>
              </w:rPr>
              <w:t>72</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05</w:t>
            </w:r>
          </w:p>
        </w:tc>
        <w:tc>
          <w:tcPr>
            <w:tcW w:w="1418"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1</w:t>
            </w:r>
            <w:r>
              <w:rPr>
                <w:rFonts w:eastAsia="Times New Roman"/>
                <w:sz w:val="20"/>
                <w:szCs w:val="20"/>
                <w:lang w:eastAsia="ru-RU"/>
              </w:rPr>
              <w:t>,</w:t>
            </w:r>
            <w:r w:rsidRPr="009733EE">
              <w:rPr>
                <w:rFonts w:eastAsia="Times New Roman"/>
                <w:sz w:val="20"/>
                <w:szCs w:val="20"/>
                <w:lang w:eastAsia="ru-RU"/>
              </w:rPr>
              <w:t>67</w:t>
            </w:r>
          </w:p>
        </w:tc>
        <w:tc>
          <w:tcPr>
            <w:tcW w:w="1276"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06</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01</w:t>
            </w:r>
          </w:p>
        </w:tc>
        <w:tc>
          <w:tcPr>
            <w:tcW w:w="992"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1</w:t>
            </w:r>
            <w:r>
              <w:rPr>
                <w:rFonts w:eastAsia="Times New Roman"/>
                <w:sz w:val="20"/>
                <w:szCs w:val="20"/>
                <w:lang w:eastAsia="ru-RU"/>
              </w:rPr>
              <w:t>,</w:t>
            </w:r>
            <w:r w:rsidRPr="009733EE">
              <w:rPr>
                <w:rFonts w:eastAsia="Times New Roman"/>
                <w:sz w:val="20"/>
                <w:szCs w:val="20"/>
                <w:lang w:eastAsia="ru-RU"/>
              </w:rPr>
              <w:t>60</w:t>
            </w:r>
          </w:p>
        </w:tc>
        <w:tc>
          <w:tcPr>
            <w:tcW w:w="1175"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93%</w:t>
            </w:r>
          </w:p>
        </w:tc>
      </w:tr>
      <w:tr w:rsidR="00EE6284" w:rsidRPr="009733EE" w:rsidTr="001659B6">
        <w:trPr>
          <w:trHeight w:val="20"/>
        </w:trPr>
        <w:tc>
          <w:tcPr>
            <w:tcW w:w="714" w:type="dxa"/>
            <w:shd w:val="clear" w:color="auto" w:fill="auto"/>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10</w:t>
            </w:r>
          </w:p>
        </w:tc>
        <w:tc>
          <w:tcPr>
            <w:tcW w:w="3119" w:type="dxa"/>
            <w:shd w:val="clear" w:color="auto" w:fill="auto"/>
            <w:vAlign w:val="center"/>
            <w:hideMark/>
          </w:tcPr>
          <w:p w:rsidR="00EE6284" w:rsidRPr="00EE6284" w:rsidRDefault="00EE6284" w:rsidP="006753CA">
            <w:pPr>
              <w:ind w:firstLine="0"/>
              <w:jc w:val="left"/>
              <w:rPr>
                <w:rFonts w:eastAsia="Times New Roman"/>
                <w:color w:val="000000"/>
                <w:sz w:val="21"/>
                <w:szCs w:val="21"/>
                <w:lang w:eastAsia="ru-RU"/>
              </w:rPr>
            </w:pPr>
            <w:r w:rsidRPr="00EE6284">
              <w:rPr>
                <w:rFonts w:eastAsia="Times New Roman"/>
                <w:color w:val="000000"/>
                <w:sz w:val="21"/>
                <w:szCs w:val="21"/>
                <w:lang w:eastAsia="ru-RU"/>
              </w:rPr>
              <w:t>котельная ГБУЗ "Областная Больница г.Чебаркуль", ул.Крылова 83/5</w:t>
            </w:r>
          </w:p>
        </w:tc>
        <w:tc>
          <w:tcPr>
            <w:tcW w:w="1842"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3</w:t>
            </w:r>
            <w:r>
              <w:rPr>
                <w:rFonts w:eastAsia="Times New Roman"/>
                <w:color w:val="000000"/>
                <w:sz w:val="20"/>
                <w:szCs w:val="20"/>
                <w:lang w:eastAsia="ru-RU"/>
              </w:rPr>
              <w:t>,</w:t>
            </w:r>
            <w:r w:rsidRPr="009733EE">
              <w:rPr>
                <w:rFonts w:eastAsia="Times New Roman"/>
                <w:color w:val="000000"/>
                <w:sz w:val="20"/>
                <w:szCs w:val="20"/>
                <w:lang w:eastAsia="ru-RU"/>
              </w:rPr>
              <w:t>70</w:t>
            </w:r>
          </w:p>
        </w:tc>
        <w:tc>
          <w:tcPr>
            <w:tcW w:w="1418"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3</w:t>
            </w:r>
            <w:r>
              <w:rPr>
                <w:rFonts w:eastAsia="Times New Roman"/>
                <w:color w:val="000000"/>
                <w:sz w:val="20"/>
                <w:szCs w:val="20"/>
                <w:lang w:eastAsia="ru-RU"/>
              </w:rPr>
              <w:t>,</w:t>
            </w:r>
            <w:r w:rsidRPr="009733EE">
              <w:rPr>
                <w:rFonts w:eastAsia="Times New Roman"/>
                <w:color w:val="000000"/>
                <w:sz w:val="20"/>
                <w:szCs w:val="20"/>
                <w:lang w:eastAsia="ru-RU"/>
              </w:rPr>
              <w:t>70</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07</w:t>
            </w:r>
          </w:p>
        </w:tc>
        <w:tc>
          <w:tcPr>
            <w:tcW w:w="1418"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3</w:t>
            </w:r>
            <w:r>
              <w:rPr>
                <w:rFonts w:eastAsia="Times New Roman"/>
                <w:sz w:val="20"/>
                <w:szCs w:val="20"/>
                <w:lang w:eastAsia="ru-RU"/>
              </w:rPr>
              <w:t>,</w:t>
            </w:r>
            <w:r w:rsidRPr="009733EE">
              <w:rPr>
                <w:rFonts w:eastAsia="Times New Roman"/>
                <w:sz w:val="20"/>
                <w:szCs w:val="20"/>
                <w:lang w:eastAsia="ru-RU"/>
              </w:rPr>
              <w:t>63</w:t>
            </w:r>
          </w:p>
        </w:tc>
        <w:tc>
          <w:tcPr>
            <w:tcW w:w="1276"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1</w:t>
            </w:r>
            <w:r>
              <w:rPr>
                <w:rFonts w:eastAsia="Times New Roman"/>
                <w:sz w:val="20"/>
                <w:szCs w:val="20"/>
                <w:lang w:eastAsia="ru-RU"/>
              </w:rPr>
              <w:t>,</w:t>
            </w:r>
            <w:r w:rsidRPr="009733EE">
              <w:rPr>
                <w:rFonts w:eastAsia="Times New Roman"/>
                <w:sz w:val="20"/>
                <w:szCs w:val="20"/>
                <w:lang w:eastAsia="ru-RU"/>
              </w:rPr>
              <w:t>25</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09</w:t>
            </w:r>
          </w:p>
        </w:tc>
        <w:tc>
          <w:tcPr>
            <w:tcW w:w="992"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2</w:t>
            </w:r>
            <w:r>
              <w:rPr>
                <w:rFonts w:eastAsia="Times New Roman"/>
                <w:sz w:val="20"/>
                <w:szCs w:val="20"/>
                <w:lang w:eastAsia="ru-RU"/>
              </w:rPr>
              <w:t>,</w:t>
            </w:r>
            <w:r w:rsidRPr="009733EE">
              <w:rPr>
                <w:rFonts w:eastAsia="Times New Roman"/>
                <w:sz w:val="20"/>
                <w:szCs w:val="20"/>
                <w:lang w:eastAsia="ru-RU"/>
              </w:rPr>
              <w:t>30</w:t>
            </w:r>
          </w:p>
        </w:tc>
        <w:tc>
          <w:tcPr>
            <w:tcW w:w="1175"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62%</w:t>
            </w:r>
          </w:p>
        </w:tc>
      </w:tr>
      <w:tr w:rsidR="00EE6284" w:rsidRPr="009733EE" w:rsidTr="001659B6">
        <w:trPr>
          <w:trHeight w:val="20"/>
        </w:trPr>
        <w:tc>
          <w:tcPr>
            <w:tcW w:w="714" w:type="dxa"/>
            <w:shd w:val="clear" w:color="auto" w:fill="auto"/>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11</w:t>
            </w:r>
          </w:p>
        </w:tc>
        <w:tc>
          <w:tcPr>
            <w:tcW w:w="3119" w:type="dxa"/>
            <w:shd w:val="clear" w:color="auto" w:fill="auto"/>
            <w:vAlign w:val="center"/>
            <w:hideMark/>
          </w:tcPr>
          <w:p w:rsidR="00EE6284" w:rsidRPr="00EE6284" w:rsidRDefault="00EE6284" w:rsidP="006753CA">
            <w:pPr>
              <w:ind w:firstLine="0"/>
              <w:jc w:val="left"/>
              <w:rPr>
                <w:rFonts w:eastAsia="Times New Roman"/>
                <w:color w:val="000000"/>
                <w:sz w:val="21"/>
                <w:szCs w:val="21"/>
                <w:lang w:eastAsia="ru-RU"/>
              </w:rPr>
            </w:pPr>
            <w:r w:rsidRPr="00EE6284">
              <w:rPr>
                <w:rFonts w:eastAsia="Times New Roman"/>
                <w:color w:val="000000"/>
                <w:sz w:val="21"/>
                <w:szCs w:val="21"/>
                <w:lang w:eastAsia="ru-RU"/>
              </w:rPr>
              <w:t>котельная ГУП Челябинской области Пансионат с лечением «Карагайский бор» Филиал «Сосновая горка»</w:t>
            </w:r>
          </w:p>
        </w:tc>
        <w:tc>
          <w:tcPr>
            <w:tcW w:w="1842"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6</w:t>
            </w:r>
            <w:r>
              <w:rPr>
                <w:rFonts w:eastAsia="Times New Roman"/>
                <w:color w:val="000000"/>
                <w:sz w:val="20"/>
                <w:szCs w:val="20"/>
                <w:lang w:eastAsia="ru-RU"/>
              </w:rPr>
              <w:t>,</w:t>
            </w:r>
            <w:r w:rsidRPr="009733EE">
              <w:rPr>
                <w:rFonts w:eastAsia="Times New Roman"/>
                <w:color w:val="000000"/>
                <w:sz w:val="20"/>
                <w:szCs w:val="20"/>
                <w:lang w:eastAsia="ru-RU"/>
              </w:rPr>
              <w:t>90</w:t>
            </w:r>
          </w:p>
        </w:tc>
        <w:tc>
          <w:tcPr>
            <w:tcW w:w="1418"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6</w:t>
            </w:r>
            <w:r>
              <w:rPr>
                <w:rFonts w:eastAsia="Times New Roman"/>
                <w:color w:val="000000"/>
                <w:sz w:val="20"/>
                <w:szCs w:val="20"/>
                <w:lang w:eastAsia="ru-RU"/>
              </w:rPr>
              <w:t>,</w:t>
            </w:r>
            <w:r w:rsidRPr="009733EE">
              <w:rPr>
                <w:rFonts w:eastAsia="Times New Roman"/>
                <w:color w:val="000000"/>
                <w:sz w:val="20"/>
                <w:szCs w:val="20"/>
                <w:lang w:eastAsia="ru-RU"/>
              </w:rPr>
              <w:t>90</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17</w:t>
            </w:r>
          </w:p>
        </w:tc>
        <w:tc>
          <w:tcPr>
            <w:tcW w:w="1418"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6</w:t>
            </w:r>
            <w:r>
              <w:rPr>
                <w:rFonts w:eastAsia="Times New Roman"/>
                <w:sz w:val="20"/>
                <w:szCs w:val="20"/>
                <w:lang w:eastAsia="ru-RU"/>
              </w:rPr>
              <w:t>,</w:t>
            </w:r>
            <w:r w:rsidRPr="009733EE">
              <w:rPr>
                <w:rFonts w:eastAsia="Times New Roman"/>
                <w:sz w:val="20"/>
                <w:szCs w:val="20"/>
                <w:lang w:eastAsia="ru-RU"/>
              </w:rPr>
              <w:t>73</w:t>
            </w:r>
          </w:p>
        </w:tc>
        <w:tc>
          <w:tcPr>
            <w:tcW w:w="1276"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3</w:t>
            </w:r>
            <w:r>
              <w:rPr>
                <w:rFonts w:eastAsia="Times New Roman"/>
                <w:sz w:val="20"/>
                <w:szCs w:val="20"/>
                <w:lang w:eastAsia="ru-RU"/>
              </w:rPr>
              <w:t>,</w:t>
            </w:r>
            <w:r w:rsidRPr="009733EE">
              <w:rPr>
                <w:rFonts w:eastAsia="Times New Roman"/>
                <w:sz w:val="20"/>
                <w:szCs w:val="20"/>
                <w:lang w:eastAsia="ru-RU"/>
              </w:rPr>
              <w:t>74</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28</w:t>
            </w:r>
          </w:p>
        </w:tc>
        <w:tc>
          <w:tcPr>
            <w:tcW w:w="992"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2</w:t>
            </w:r>
            <w:r>
              <w:rPr>
                <w:rFonts w:eastAsia="Times New Roman"/>
                <w:sz w:val="20"/>
                <w:szCs w:val="20"/>
                <w:lang w:eastAsia="ru-RU"/>
              </w:rPr>
              <w:t>,</w:t>
            </w:r>
            <w:r w:rsidRPr="009733EE">
              <w:rPr>
                <w:rFonts w:eastAsia="Times New Roman"/>
                <w:sz w:val="20"/>
                <w:szCs w:val="20"/>
                <w:lang w:eastAsia="ru-RU"/>
              </w:rPr>
              <w:t>71</w:t>
            </w:r>
          </w:p>
        </w:tc>
        <w:tc>
          <w:tcPr>
            <w:tcW w:w="1175"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39%</w:t>
            </w:r>
          </w:p>
        </w:tc>
      </w:tr>
      <w:tr w:rsidR="00EE6284" w:rsidRPr="009733EE" w:rsidTr="001659B6">
        <w:trPr>
          <w:trHeight w:val="20"/>
        </w:trPr>
        <w:tc>
          <w:tcPr>
            <w:tcW w:w="714" w:type="dxa"/>
            <w:shd w:val="clear" w:color="auto" w:fill="auto"/>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12</w:t>
            </w:r>
          </w:p>
        </w:tc>
        <w:tc>
          <w:tcPr>
            <w:tcW w:w="3119" w:type="dxa"/>
            <w:shd w:val="clear" w:color="auto" w:fill="auto"/>
            <w:vAlign w:val="center"/>
            <w:hideMark/>
          </w:tcPr>
          <w:p w:rsidR="00EE6284" w:rsidRPr="00EE6284" w:rsidRDefault="00EE6284" w:rsidP="006753CA">
            <w:pPr>
              <w:ind w:firstLine="0"/>
              <w:jc w:val="left"/>
              <w:rPr>
                <w:rFonts w:eastAsia="Times New Roman"/>
                <w:color w:val="000000"/>
                <w:sz w:val="21"/>
                <w:szCs w:val="21"/>
                <w:lang w:eastAsia="ru-RU"/>
              </w:rPr>
            </w:pPr>
            <w:r w:rsidRPr="00EE6284">
              <w:rPr>
                <w:rFonts w:eastAsia="Times New Roman"/>
                <w:color w:val="000000"/>
                <w:sz w:val="21"/>
                <w:szCs w:val="21"/>
                <w:lang w:eastAsia="ru-RU"/>
              </w:rPr>
              <w:t>котельная пансионат</w:t>
            </w:r>
            <w:r>
              <w:rPr>
                <w:rFonts w:eastAsia="Times New Roman"/>
                <w:color w:val="000000"/>
                <w:sz w:val="21"/>
                <w:szCs w:val="21"/>
                <w:lang w:eastAsia="ru-RU"/>
              </w:rPr>
              <w:t>а</w:t>
            </w:r>
            <w:r w:rsidRPr="00EE6284">
              <w:rPr>
                <w:rFonts w:eastAsia="Times New Roman"/>
                <w:color w:val="000000"/>
                <w:sz w:val="21"/>
                <w:szCs w:val="21"/>
                <w:lang w:eastAsia="ru-RU"/>
              </w:rPr>
              <w:t xml:space="preserve"> «Утес»</w:t>
            </w:r>
          </w:p>
        </w:tc>
        <w:tc>
          <w:tcPr>
            <w:tcW w:w="1842"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2</w:t>
            </w:r>
            <w:r>
              <w:rPr>
                <w:rFonts w:eastAsia="Times New Roman"/>
                <w:color w:val="000000"/>
                <w:sz w:val="20"/>
                <w:szCs w:val="20"/>
                <w:lang w:eastAsia="ru-RU"/>
              </w:rPr>
              <w:t>,</w:t>
            </w:r>
            <w:r w:rsidRPr="009733EE">
              <w:rPr>
                <w:rFonts w:eastAsia="Times New Roman"/>
                <w:color w:val="000000"/>
                <w:sz w:val="20"/>
                <w:szCs w:val="20"/>
                <w:lang w:eastAsia="ru-RU"/>
              </w:rPr>
              <w:t>60</w:t>
            </w:r>
          </w:p>
        </w:tc>
        <w:tc>
          <w:tcPr>
            <w:tcW w:w="1418"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2</w:t>
            </w:r>
            <w:r>
              <w:rPr>
                <w:rFonts w:eastAsia="Times New Roman"/>
                <w:color w:val="000000"/>
                <w:sz w:val="20"/>
                <w:szCs w:val="20"/>
                <w:lang w:eastAsia="ru-RU"/>
              </w:rPr>
              <w:t>,</w:t>
            </w:r>
            <w:r w:rsidRPr="009733EE">
              <w:rPr>
                <w:rFonts w:eastAsia="Times New Roman"/>
                <w:color w:val="000000"/>
                <w:sz w:val="20"/>
                <w:szCs w:val="20"/>
                <w:lang w:eastAsia="ru-RU"/>
              </w:rPr>
              <w:t>60</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03</w:t>
            </w:r>
          </w:p>
        </w:tc>
        <w:tc>
          <w:tcPr>
            <w:tcW w:w="1418"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2</w:t>
            </w:r>
            <w:r>
              <w:rPr>
                <w:rFonts w:eastAsia="Times New Roman"/>
                <w:sz w:val="20"/>
                <w:szCs w:val="20"/>
                <w:lang w:eastAsia="ru-RU"/>
              </w:rPr>
              <w:t>,</w:t>
            </w:r>
            <w:r w:rsidRPr="009733EE">
              <w:rPr>
                <w:rFonts w:eastAsia="Times New Roman"/>
                <w:sz w:val="20"/>
                <w:szCs w:val="20"/>
                <w:lang w:eastAsia="ru-RU"/>
              </w:rPr>
              <w:t>57</w:t>
            </w:r>
          </w:p>
        </w:tc>
        <w:tc>
          <w:tcPr>
            <w:tcW w:w="1276"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63</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06</w:t>
            </w:r>
          </w:p>
        </w:tc>
        <w:tc>
          <w:tcPr>
            <w:tcW w:w="992"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1</w:t>
            </w:r>
            <w:r>
              <w:rPr>
                <w:rFonts w:eastAsia="Times New Roman"/>
                <w:sz w:val="20"/>
                <w:szCs w:val="20"/>
                <w:lang w:eastAsia="ru-RU"/>
              </w:rPr>
              <w:t>,</w:t>
            </w:r>
            <w:r w:rsidRPr="009733EE">
              <w:rPr>
                <w:rFonts w:eastAsia="Times New Roman"/>
                <w:sz w:val="20"/>
                <w:szCs w:val="20"/>
                <w:lang w:eastAsia="ru-RU"/>
              </w:rPr>
              <w:t>89</w:t>
            </w:r>
          </w:p>
        </w:tc>
        <w:tc>
          <w:tcPr>
            <w:tcW w:w="1175"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73%</w:t>
            </w:r>
          </w:p>
        </w:tc>
      </w:tr>
      <w:tr w:rsidR="00EE6284" w:rsidRPr="009733EE" w:rsidTr="001659B6">
        <w:trPr>
          <w:trHeight w:val="20"/>
        </w:trPr>
        <w:tc>
          <w:tcPr>
            <w:tcW w:w="714" w:type="dxa"/>
            <w:shd w:val="clear" w:color="auto" w:fill="auto"/>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13</w:t>
            </w:r>
          </w:p>
        </w:tc>
        <w:tc>
          <w:tcPr>
            <w:tcW w:w="3119" w:type="dxa"/>
            <w:shd w:val="clear" w:color="auto" w:fill="auto"/>
            <w:vAlign w:val="center"/>
            <w:hideMark/>
          </w:tcPr>
          <w:p w:rsidR="00EE6284" w:rsidRPr="00EE6284" w:rsidRDefault="00EE6284" w:rsidP="006753CA">
            <w:pPr>
              <w:ind w:firstLine="0"/>
              <w:jc w:val="left"/>
              <w:rPr>
                <w:rFonts w:eastAsia="Times New Roman"/>
                <w:color w:val="000000"/>
                <w:sz w:val="21"/>
                <w:szCs w:val="21"/>
                <w:lang w:eastAsia="ru-RU"/>
              </w:rPr>
            </w:pPr>
            <w:r w:rsidRPr="00EE6284">
              <w:rPr>
                <w:rFonts w:eastAsia="Times New Roman"/>
                <w:color w:val="000000"/>
                <w:sz w:val="21"/>
                <w:szCs w:val="21"/>
                <w:lang w:eastAsia="ru-RU"/>
              </w:rPr>
              <w:t>котельная санатори</w:t>
            </w:r>
            <w:r>
              <w:rPr>
                <w:rFonts w:eastAsia="Times New Roman"/>
                <w:color w:val="000000"/>
                <w:sz w:val="21"/>
                <w:szCs w:val="21"/>
                <w:lang w:eastAsia="ru-RU"/>
              </w:rPr>
              <w:t>я</w:t>
            </w:r>
            <w:r w:rsidRPr="00EE6284">
              <w:rPr>
                <w:rFonts w:eastAsia="Times New Roman"/>
                <w:color w:val="000000"/>
                <w:sz w:val="21"/>
                <w:szCs w:val="21"/>
                <w:lang w:eastAsia="ru-RU"/>
              </w:rPr>
              <w:t xml:space="preserve"> «Еловое»</w:t>
            </w:r>
          </w:p>
        </w:tc>
        <w:tc>
          <w:tcPr>
            <w:tcW w:w="1842"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11</w:t>
            </w:r>
            <w:r>
              <w:rPr>
                <w:rFonts w:eastAsia="Times New Roman"/>
                <w:color w:val="000000"/>
                <w:sz w:val="20"/>
                <w:szCs w:val="20"/>
                <w:lang w:eastAsia="ru-RU"/>
              </w:rPr>
              <w:t>,</w:t>
            </w:r>
            <w:r w:rsidRPr="009733EE">
              <w:rPr>
                <w:rFonts w:eastAsia="Times New Roman"/>
                <w:color w:val="000000"/>
                <w:sz w:val="20"/>
                <w:szCs w:val="20"/>
                <w:lang w:eastAsia="ru-RU"/>
              </w:rPr>
              <w:t>20</w:t>
            </w:r>
          </w:p>
        </w:tc>
        <w:tc>
          <w:tcPr>
            <w:tcW w:w="1418"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11</w:t>
            </w:r>
            <w:r>
              <w:rPr>
                <w:rFonts w:eastAsia="Times New Roman"/>
                <w:color w:val="000000"/>
                <w:sz w:val="20"/>
                <w:szCs w:val="20"/>
                <w:lang w:eastAsia="ru-RU"/>
              </w:rPr>
              <w:t>,</w:t>
            </w:r>
            <w:r w:rsidRPr="009733EE">
              <w:rPr>
                <w:rFonts w:eastAsia="Times New Roman"/>
                <w:color w:val="000000"/>
                <w:sz w:val="20"/>
                <w:szCs w:val="20"/>
                <w:lang w:eastAsia="ru-RU"/>
              </w:rPr>
              <w:t>20</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22</w:t>
            </w:r>
          </w:p>
        </w:tc>
        <w:tc>
          <w:tcPr>
            <w:tcW w:w="1418"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10</w:t>
            </w:r>
            <w:r>
              <w:rPr>
                <w:rFonts w:eastAsia="Times New Roman"/>
                <w:sz w:val="20"/>
                <w:szCs w:val="20"/>
                <w:lang w:eastAsia="ru-RU"/>
              </w:rPr>
              <w:t>,</w:t>
            </w:r>
            <w:r w:rsidRPr="009733EE">
              <w:rPr>
                <w:rFonts w:eastAsia="Times New Roman"/>
                <w:sz w:val="20"/>
                <w:szCs w:val="20"/>
                <w:lang w:eastAsia="ru-RU"/>
              </w:rPr>
              <w:t>98</w:t>
            </w:r>
          </w:p>
        </w:tc>
        <w:tc>
          <w:tcPr>
            <w:tcW w:w="1276"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3</w:t>
            </w:r>
            <w:r>
              <w:rPr>
                <w:rFonts w:eastAsia="Times New Roman"/>
                <w:sz w:val="20"/>
                <w:szCs w:val="20"/>
                <w:lang w:eastAsia="ru-RU"/>
              </w:rPr>
              <w:t>,</w:t>
            </w:r>
            <w:r w:rsidRPr="009733EE">
              <w:rPr>
                <w:rFonts w:eastAsia="Times New Roman"/>
                <w:sz w:val="20"/>
                <w:szCs w:val="20"/>
                <w:lang w:eastAsia="ru-RU"/>
              </w:rPr>
              <w:t>92</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24</w:t>
            </w:r>
          </w:p>
        </w:tc>
        <w:tc>
          <w:tcPr>
            <w:tcW w:w="992"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6</w:t>
            </w:r>
            <w:r>
              <w:rPr>
                <w:rFonts w:eastAsia="Times New Roman"/>
                <w:sz w:val="20"/>
                <w:szCs w:val="20"/>
                <w:lang w:eastAsia="ru-RU"/>
              </w:rPr>
              <w:t>,</w:t>
            </w:r>
            <w:r w:rsidRPr="009733EE">
              <w:rPr>
                <w:rFonts w:eastAsia="Times New Roman"/>
                <w:sz w:val="20"/>
                <w:szCs w:val="20"/>
                <w:lang w:eastAsia="ru-RU"/>
              </w:rPr>
              <w:t>82</w:t>
            </w:r>
          </w:p>
        </w:tc>
        <w:tc>
          <w:tcPr>
            <w:tcW w:w="1175"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61%</w:t>
            </w:r>
          </w:p>
        </w:tc>
      </w:tr>
      <w:tr w:rsidR="00EE6284" w:rsidRPr="009733EE" w:rsidTr="001659B6">
        <w:trPr>
          <w:trHeight w:val="20"/>
        </w:trPr>
        <w:tc>
          <w:tcPr>
            <w:tcW w:w="714" w:type="dxa"/>
            <w:shd w:val="clear" w:color="auto" w:fill="auto"/>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14</w:t>
            </w:r>
          </w:p>
        </w:tc>
        <w:tc>
          <w:tcPr>
            <w:tcW w:w="3119" w:type="dxa"/>
            <w:shd w:val="clear" w:color="auto" w:fill="auto"/>
            <w:vAlign w:val="center"/>
            <w:hideMark/>
          </w:tcPr>
          <w:p w:rsidR="00EE6284" w:rsidRPr="00EE6284" w:rsidRDefault="00EE6284" w:rsidP="006753CA">
            <w:pPr>
              <w:ind w:firstLine="0"/>
              <w:jc w:val="left"/>
              <w:rPr>
                <w:rFonts w:eastAsia="Times New Roman"/>
                <w:color w:val="000000"/>
                <w:sz w:val="21"/>
                <w:szCs w:val="21"/>
                <w:lang w:eastAsia="ru-RU"/>
              </w:rPr>
            </w:pPr>
            <w:r w:rsidRPr="00EE6284">
              <w:rPr>
                <w:rFonts w:eastAsia="Times New Roman"/>
                <w:color w:val="000000"/>
                <w:sz w:val="21"/>
                <w:szCs w:val="21"/>
                <w:lang w:eastAsia="ru-RU"/>
              </w:rPr>
              <w:t>котельная ООО «Курорт Кисегач»</w:t>
            </w:r>
          </w:p>
        </w:tc>
        <w:tc>
          <w:tcPr>
            <w:tcW w:w="1842"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4</w:t>
            </w:r>
            <w:r>
              <w:rPr>
                <w:rFonts w:eastAsia="Times New Roman"/>
                <w:color w:val="000000"/>
                <w:sz w:val="20"/>
                <w:szCs w:val="20"/>
                <w:lang w:eastAsia="ru-RU"/>
              </w:rPr>
              <w:t>,</w:t>
            </w:r>
            <w:r w:rsidRPr="009733EE">
              <w:rPr>
                <w:rFonts w:eastAsia="Times New Roman"/>
                <w:color w:val="000000"/>
                <w:sz w:val="20"/>
                <w:szCs w:val="20"/>
                <w:lang w:eastAsia="ru-RU"/>
              </w:rPr>
              <w:t>15</w:t>
            </w:r>
          </w:p>
        </w:tc>
        <w:tc>
          <w:tcPr>
            <w:tcW w:w="1418"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4</w:t>
            </w:r>
            <w:r>
              <w:rPr>
                <w:rFonts w:eastAsia="Times New Roman"/>
                <w:color w:val="000000"/>
                <w:sz w:val="20"/>
                <w:szCs w:val="20"/>
                <w:lang w:eastAsia="ru-RU"/>
              </w:rPr>
              <w:t>,</w:t>
            </w:r>
            <w:r w:rsidRPr="009733EE">
              <w:rPr>
                <w:rFonts w:eastAsia="Times New Roman"/>
                <w:color w:val="000000"/>
                <w:sz w:val="20"/>
                <w:szCs w:val="20"/>
                <w:lang w:eastAsia="ru-RU"/>
              </w:rPr>
              <w:t>15</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09</w:t>
            </w:r>
          </w:p>
        </w:tc>
        <w:tc>
          <w:tcPr>
            <w:tcW w:w="1418"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4</w:t>
            </w:r>
            <w:r>
              <w:rPr>
                <w:rFonts w:eastAsia="Times New Roman"/>
                <w:sz w:val="20"/>
                <w:szCs w:val="20"/>
                <w:lang w:eastAsia="ru-RU"/>
              </w:rPr>
              <w:t>,</w:t>
            </w:r>
            <w:r w:rsidRPr="009733EE">
              <w:rPr>
                <w:rFonts w:eastAsia="Times New Roman"/>
                <w:sz w:val="20"/>
                <w:szCs w:val="20"/>
                <w:lang w:eastAsia="ru-RU"/>
              </w:rPr>
              <w:t>06</w:t>
            </w:r>
          </w:p>
        </w:tc>
        <w:tc>
          <w:tcPr>
            <w:tcW w:w="1276"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3</w:t>
            </w:r>
            <w:r>
              <w:rPr>
                <w:rFonts w:eastAsia="Times New Roman"/>
                <w:sz w:val="20"/>
                <w:szCs w:val="20"/>
                <w:lang w:eastAsia="ru-RU"/>
              </w:rPr>
              <w:t>,</w:t>
            </w:r>
            <w:r w:rsidRPr="009733EE">
              <w:rPr>
                <w:rFonts w:eastAsia="Times New Roman"/>
                <w:sz w:val="20"/>
                <w:szCs w:val="20"/>
                <w:lang w:eastAsia="ru-RU"/>
              </w:rPr>
              <w:t>39</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20</w:t>
            </w:r>
          </w:p>
        </w:tc>
        <w:tc>
          <w:tcPr>
            <w:tcW w:w="992"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47</w:t>
            </w:r>
          </w:p>
        </w:tc>
        <w:tc>
          <w:tcPr>
            <w:tcW w:w="1175"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11%</w:t>
            </w:r>
          </w:p>
        </w:tc>
      </w:tr>
      <w:tr w:rsidR="00EE6284" w:rsidRPr="009733EE" w:rsidTr="001659B6">
        <w:trPr>
          <w:trHeight w:val="20"/>
        </w:trPr>
        <w:tc>
          <w:tcPr>
            <w:tcW w:w="714" w:type="dxa"/>
            <w:shd w:val="clear" w:color="auto" w:fill="auto"/>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15</w:t>
            </w:r>
          </w:p>
        </w:tc>
        <w:tc>
          <w:tcPr>
            <w:tcW w:w="3119" w:type="dxa"/>
            <w:shd w:val="clear" w:color="auto" w:fill="auto"/>
            <w:vAlign w:val="center"/>
            <w:hideMark/>
          </w:tcPr>
          <w:p w:rsidR="00EE6284" w:rsidRPr="00EE6284" w:rsidRDefault="00EE6284" w:rsidP="006753CA">
            <w:pPr>
              <w:ind w:firstLine="0"/>
              <w:jc w:val="left"/>
              <w:rPr>
                <w:rFonts w:eastAsia="Times New Roman"/>
                <w:color w:val="000000"/>
                <w:sz w:val="21"/>
                <w:szCs w:val="21"/>
                <w:lang w:eastAsia="ru-RU"/>
              </w:rPr>
            </w:pPr>
            <w:r w:rsidRPr="00EE6284">
              <w:rPr>
                <w:rFonts w:eastAsia="Times New Roman"/>
                <w:color w:val="000000"/>
                <w:sz w:val="21"/>
                <w:szCs w:val="21"/>
                <w:lang w:eastAsia="ru-RU"/>
              </w:rPr>
              <w:t xml:space="preserve">котельная </w:t>
            </w:r>
            <w:r w:rsidR="001E37AC">
              <w:rPr>
                <w:rFonts w:eastAsia="Times New Roman"/>
                <w:color w:val="000000"/>
                <w:sz w:val="21"/>
                <w:szCs w:val="21"/>
                <w:lang w:eastAsia="ru-RU"/>
              </w:rPr>
              <w:t>№2,</w:t>
            </w:r>
            <w:r w:rsidRPr="00EE6284">
              <w:rPr>
                <w:rFonts w:eastAsia="Times New Roman"/>
                <w:color w:val="000000"/>
                <w:sz w:val="21"/>
                <w:szCs w:val="21"/>
                <w:lang w:eastAsia="ru-RU"/>
              </w:rPr>
              <w:t>поселк</w:t>
            </w:r>
            <w:r>
              <w:rPr>
                <w:rFonts w:eastAsia="Times New Roman"/>
                <w:color w:val="000000"/>
                <w:sz w:val="21"/>
                <w:szCs w:val="21"/>
                <w:lang w:eastAsia="ru-RU"/>
              </w:rPr>
              <w:t>а</w:t>
            </w:r>
            <w:r w:rsidRPr="00EE6284">
              <w:rPr>
                <w:rFonts w:eastAsia="Times New Roman"/>
                <w:color w:val="000000"/>
                <w:sz w:val="21"/>
                <w:szCs w:val="21"/>
                <w:lang w:eastAsia="ru-RU"/>
              </w:rPr>
              <w:t xml:space="preserve"> Санаторий Кисегач</w:t>
            </w:r>
            <w:r w:rsidR="001E37AC">
              <w:rPr>
                <w:rFonts w:eastAsia="Times New Roman"/>
                <w:color w:val="000000"/>
                <w:sz w:val="21"/>
                <w:szCs w:val="21"/>
                <w:lang w:eastAsia="ru-RU"/>
              </w:rPr>
              <w:t>, ООО «Русь»</w:t>
            </w:r>
          </w:p>
        </w:tc>
        <w:tc>
          <w:tcPr>
            <w:tcW w:w="1842"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3</w:t>
            </w:r>
            <w:r>
              <w:rPr>
                <w:rFonts w:eastAsia="Times New Roman"/>
                <w:color w:val="000000"/>
                <w:sz w:val="20"/>
                <w:szCs w:val="20"/>
                <w:lang w:eastAsia="ru-RU"/>
              </w:rPr>
              <w:t>,</w:t>
            </w:r>
            <w:r w:rsidRPr="009733EE">
              <w:rPr>
                <w:rFonts w:eastAsia="Times New Roman"/>
                <w:color w:val="000000"/>
                <w:sz w:val="20"/>
                <w:szCs w:val="20"/>
                <w:lang w:eastAsia="ru-RU"/>
              </w:rPr>
              <w:t>65</w:t>
            </w:r>
          </w:p>
        </w:tc>
        <w:tc>
          <w:tcPr>
            <w:tcW w:w="1418"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3</w:t>
            </w:r>
            <w:r>
              <w:rPr>
                <w:rFonts w:eastAsia="Times New Roman"/>
                <w:color w:val="000000"/>
                <w:sz w:val="20"/>
                <w:szCs w:val="20"/>
                <w:lang w:eastAsia="ru-RU"/>
              </w:rPr>
              <w:t>,</w:t>
            </w:r>
            <w:r w:rsidRPr="009733EE">
              <w:rPr>
                <w:rFonts w:eastAsia="Times New Roman"/>
                <w:color w:val="000000"/>
                <w:sz w:val="20"/>
                <w:szCs w:val="20"/>
                <w:lang w:eastAsia="ru-RU"/>
              </w:rPr>
              <w:t>65</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08</w:t>
            </w:r>
          </w:p>
        </w:tc>
        <w:tc>
          <w:tcPr>
            <w:tcW w:w="1418"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3</w:t>
            </w:r>
            <w:r>
              <w:rPr>
                <w:rFonts w:eastAsia="Times New Roman"/>
                <w:sz w:val="20"/>
                <w:szCs w:val="20"/>
                <w:lang w:eastAsia="ru-RU"/>
              </w:rPr>
              <w:t>,</w:t>
            </w:r>
            <w:r w:rsidRPr="009733EE">
              <w:rPr>
                <w:rFonts w:eastAsia="Times New Roman"/>
                <w:sz w:val="20"/>
                <w:szCs w:val="20"/>
                <w:lang w:eastAsia="ru-RU"/>
              </w:rPr>
              <w:t>57</w:t>
            </w:r>
          </w:p>
        </w:tc>
        <w:tc>
          <w:tcPr>
            <w:tcW w:w="1276"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2</w:t>
            </w:r>
            <w:r>
              <w:rPr>
                <w:rFonts w:eastAsia="Times New Roman"/>
                <w:sz w:val="20"/>
                <w:szCs w:val="20"/>
                <w:lang w:eastAsia="ru-RU"/>
              </w:rPr>
              <w:t>,</w:t>
            </w:r>
            <w:r w:rsidRPr="009733EE">
              <w:rPr>
                <w:rFonts w:eastAsia="Times New Roman"/>
                <w:sz w:val="20"/>
                <w:szCs w:val="20"/>
                <w:lang w:eastAsia="ru-RU"/>
              </w:rPr>
              <w:t>75</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09</w:t>
            </w:r>
          </w:p>
        </w:tc>
        <w:tc>
          <w:tcPr>
            <w:tcW w:w="992"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73</w:t>
            </w:r>
          </w:p>
        </w:tc>
        <w:tc>
          <w:tcPr>
            <w:tcW w:w="1175"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20%</w:t>
            </w:r>
          </w:p>
        </w:tc>
      </w:tr>
      <w:tr w:rsidR="00EE6284" w:rsidRPr="009733EE" w:rsidTr="001659B6">
        <w:trPr>
          <w:trHeight w:val="20"/>
        </w:trPr>
        <w:tc>
          <w:tcPr>
            <w:tcW w:w="714" w:type="dxa"/>
            <w:shd w:val="clear" w:color="auto" w:fill="auto"/>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16</w:t>
            </w:r>
          </w:p>
        </w:tc>
        <w:tc>
          <w:tcPr>
            <w:tcW w:w="3119" w:type="dxa"/>
            <w:shd w:val="clear" w:color="auto" w:fill="auto"/>
            <w:vAlign w:val="center"/>
            <w:hideMark/>
          </w:tcPr>
          <w:p w:rsidR="00EE6284" w:rsidRPr="00EE6284" w:rsidRDefault="00EE6284" w:rsidP="006753CA">
            <w:pPr>
              <w:ind w:firstLine="0"/>
              <w:jc w:val="left"/>
              <w:rPr>
                <w:rFonts w:eastAsia="Times New Roman"/>
                <w:color w:val="000000"/>
                <w:sz w:val="21"/>
                <w:szCs w:val="21"/>
                <w:lang w:eastAsia="ru-RU"/>
              </w:rPr>
            </w:pPr>
            <w:r w:rsidRPr="00EE6284">
              <w:rPr>
                <w:rFonts w:eastAsia="Times New Roman"/>
                <w:color w:val="000000"/>
                <w:sz w:val="21"/>
                <w:szCs w:val="21"/>
                <w:lang w:eastAsia="ru-RU"/>
              </w:rPr>
              <w:t>котельная ООО «Лесная сказка»</w:t>
            </w:r>
          </w:p>
        </w:tc>
        <w:tc>
          <w:tcPr>
            <w:tcW w:w="1842"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2</w:t>
            </w:r>
            <w:r>
              <w:rPr>
                <w:rFonts w:eastAsia="Times New Roman"/>
                <w:color w:val="000000"/>
                <w:sz w:val="20"/>
                <w:szCs w:val="20"/>
                <w:lang w:eastAsia="ru-RU"/>
              </w:rPr>
              <w:t>,</w:t>
            </w:r>
            <w:r w:rsidRPr="009733EE">
              <w:rPr>
                <w:rFonts w:eastAsia="Times New Roman"/>
                <w:color w:val="000000"/>
                <w:sz w:val="20"/>
                <w:szCs w:val="20"/>
                <w:lang w:eastAsia="ru-RU"/>
              </w:rPr>
              <w:t>70</w:t>
            </w:r>
          </w:p>
        </w:tc>
        <w:tc>
          <w:tcPr>
            <w:tcW w:w="1418"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2</w:t>
            </w:r>
            <w:r>
              <w:rPr>
                <w:rFonts w:eastAsia="Times New Roman"/>
                <w:color w:val="000000"/>
                <w:sz w:val="20"/>
                <w:szCs w:val="20"/>
                <w:lang w:eastAsia="ru-RU"/>
              </w:rPr>
              <w:t>,</w:t>
            </w:r>
            <w:r w:rsidRPr="009733EE">
              <w:rPr>
                <w:rFonts w:eastAsia="Times New Roman"/>
                <w:color w:val="000000"/>
                <w:sz w:val="20"/>
                <w:szCs w:val="20"/>
                <w:lang w:eastAsia="ru-RU"/>
              </w:rPr>
              <w:t>70</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24</w:t>
            </w:r>
          </w:p>
        </w:tc>
        <w:tc>
          <w:tcPr>
            <w:tcW w:w="1418"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2</w:t>
            </w:r>
            <w:r>
              <w:rPr>
                <w:rFonts w:eastAsia="Times New Roman"/>
                <w:sz w:val="20"/>
                <w:szCs w:val="20"/>
                <w:lang w:eastAsia="ru-RU"/>
              </w:rPr>
              <w:t>,</w:t>
            </w:r>
            <w:r w:rsidRPr="009733EE">
              <w:rPr>
                <w:rFonts w:eastAsia="Times New Roman"/>
                <w:sz w:val="20"/>
                <w:szCs w:val="20"/>
                <w:lang w:eastAsia="ru-RU"/>
              </w:rPr>
              <w:t>46</w:t>
            </w:r>
          </w:p>
        </w:tc>
        <w:tc>
          <w:tcPr>
            <w:tcW w:w="1276"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58</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21</w:t>
            </w:r>
          </w:p>
        </w:tc>
        <w:tc>
          <w:tcPr>
            <w:tcW w:w="992"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1</w:t>
            </w:r>
            <w:r>
              <w:rPr>
                <w:rFonts w:eastAsia="Times New Roman"/>
                <w:sz w:val="20"/>
                <w:szCs w:val="20"/>
                <w:lang w:eastAsia="ru-RU"/>
              </w:rPr>
              <w:t>,</w:t>
            </w:r>
            <w:r w:rsidRPr="009733EE">
              <w:rPr>
                <w:rFonts w:eastAsia="Times New Roman"/>
                <w:sz w:val="20"/>
                <w:szCs w:val="20"/>
                <w:lang w:eastAsia="ru-RU"/>
              </w:rPr>
              <w:t>67</w:t>
            </w:r>
          </w:p>
        </w:tc>
        <w:tc>
          <w:tcPr>
            <w:tcW w:w="1175"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62%</w:t>
            </w:r>
          </w:p>
        </w:tc>
      </w:tr>
    </w:tbl>
    <w:p w:rsidR="00074230" w:rsidRPr="009733EE" w:rsidRDefault="00074230" w:rsidP="00BA78C1">
      <w:pPr>
        <w:rPr>
          <w:lang w:val="en-US"/>
        </w:rPr>
        <w:sectPr w:rsidR="00074230" w:rsidRPr="009733EE" w:rsidSect="00EA6DC8">
          <w:pgSz w:w="16840" w:h="11907" w:orient="landscape" w:code="9"/>
          <w:pgMar w:top="1560" w:right="1134" w:bottom="851" w:left="1134" w:header="709" w:footer="709" w:gutter="0"/>
          <w:cols w:space="708"/>
          <w:docGrid w:linePitch="360"/>
        </w:sectPr>
      </w:pPr>
    </w:p>
    <w:p w:rsidR="0097401E" w:rsidRPr="009733EE" w:rsidRDefault="0097401E" w:rsidP="00CE2CCB">
      <w:pPr>
        <w:pStyle w:val="30"/>
      </w:pPr>
      <w:bookmarkStart w:id="59" w:name="_Toc3276353"/>
      <w:bookmarkStart w:id="60" w:name="_Toc9269448"/>
      <w:r w:rsidRPr="009733EE">
        <w:lastRenderedPageBreak/>
        <w:t>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bookmarkEnd w:id="59"/>
      <w:bookmarkEnd w:id="60"/>
    </w:p>
    <w:p w:rsidR="009E6304" w:rsidRPr="009733EE" w:rsidRDefault="008D2007" w:rsidP="009E6304">
      <w:pPr>
        <w:pStyle w:val="aff7"/>
      </w:pPr>
      <w:r w:rsidRPr="009733EE">
        <w:t xml:space="preserve">Котельная </w:t>
      </w:r>
      <w:r w:rsidR="009E6304" w:rsidRPr="009733EE">
        <w:t>№219</w:t>
      </w:r>
    </w:p>
    <w:p w:rsidR="001D2D3C" w:rsidRPr="009733EE" w:rsidRDefault="001D2D3C" w:rsidP="00CE2CCB">
      <w:pPr>
        <w:pStyle w:val="30"/>
      </w:pPr>
      <w:bookmarkStart w:id="61" w:name="_Toc487116723"/>
      <w:bookmarkStart w:id="62" w:name="_Toc3276354"/>
      <w:bookmarkStart w:id="63" w:name="_Toc9269449"/>
      <w:r w:rsidRPr="009733EE">
        <w:t>Выводы о резервах (дефицитах) существующей системы теплоснабжении при обеспечении перспективной тепловой нагрузки потребителей</w:t>
      </w:r>
      <w:bookmarkEnd w:id="61"/>
      <w:bookmarkEnd w:id="62"/>
      <w:bookmarkEnd w:id="63"/>
    </w:p>
    <w:p w:rsidR="00ED42CE" w:rsidRDefault="00ED42CE" w:rsidP="00BA78C1">
      <w:bookmarkStart w:id="64" w:name="_Toc487116724"/>
      <w:r w:rsidRPr="009733EE">
        <w:t>Дефицита мощности по котельн</w:t>
      </w:r>
      <w:r w:rsidR="008D2007">
        <w:t>ым</w:t>
      </w:r>
      <w:r w:rsidRPr="009733EE">
        <w:t xml:space="preserve"> </w:t>
      </w:r>
      <w:r w:rsidR="008D2007">
        <w:t>Чебаркульского городского округа не</w:t>
      </w:r>
      <w:r w:rsidRPr="009733EE">
        <w:t xml:space="preserve"> предвидится.</w:t>
      </w:r>
      <w:r w:rsidR="008D2007">
        <w:t xml:space="preserve"> Т</w:t>
      </w:r>
      <w:r w:rsidRPr="009733EE">
        <w:t>епловые сети способны обеспечить передачу тепловой энергии</w:t>
      </w:r>
      <w:r w:rsidR="008D2007">
        <w:t xml:space="preserve"> за исключением участков, указанных выше.</w:t>
      </w:r>
    </w:p>
    <w:p w:rsidR="00E22A4A" w:rsidRDefault="00E22A4A" w:rsidP="00E22A4A">
      <w:pPr>
        <w:pStyle w:val="30"/>
      </w:pPr>
      <w:bookmarkStart w:id="65" w:name="_Toc9269450"/>
      <w:r w:rsidRPr="00E22A4A">
        <w:t>Описание изменений существующих и перспективных балансов тепловой мощности источников тепловой энергии и тепловой нагрузки потребителей для каждой системы теплоснабжения за период, предшествующий актуализации схемы теплоснабжения</w:t>
      </w:r>
      <w:bookmarkEnd w:id="65"/>
    </w:p>
    <w:p w:rsidR="00A92B66" w:rsidRPr="00A92B66" w:rsidRDefault="00A92B66" w:rsidP="00A92B66">
      <w:pPr>
        <w:rPr>
          <w:lang w:eastAsia="ru-RU"/>
        </w:rPr>
      </w:pPr>
      <w:r w:rsidRPr="008F65F8">
        <w:rPr>
          <w:lang w:eastAsia="ru-RU"/>
        </w:rPr>
        <w:t>Изменений в составе оборудования источников тепловой энергии, тепловой сети и теплопотребляющих установок за период, предшествующий актуализации схемы теплоснабжения</w:t>
      </w:r>
      <w:r w:rsidR="008F65F8" w:rsidRPr="008F65F8">
        <w:rPr>
          <w:lang w:eastAsia="ru-RU"/>
        </w:rPr>
        <w:t>,</w:t>
      </w:r>
      <w:r w:rsidRPr="008F65F8">
        <w:rPr>
          <w:lang w:eastAsia="ru-RU"/>
        </w:rPr>
        <w:t xml:space="preserve"> не происходило. </w:t>
      </w:r>
      <w:r w:rsidRPr="008F65F8">
        <w:t xml:space="preserve">В актуализированной редакции Схемы теплоснабжения учтены данные по тепловой нагрузке производственных потребителей </w:t>
      </w:r>
      <w:r w:rsidRPr="001F0E64">
        <w:t xml:space="preserve">от котельной </w:t>
      </w:r>
      <w:r w:rsidR="0088044B" w:rsidRPr="001F0E64">
        <w:t>ПАО «Уралкуз»</w:t>
      </w:r>
      <w:r w:rsidRPr="001F0E64">
        <w:t>, данные по потребителям и тепловым нагрузкам жилых и общественно</w:t>
      </w:r>
      <w:r w:rsidRPr="008F65F8">
        <w:t>-бытовых зданий войсковой части от котельной №219. Также проведена корректировка данных тепловых нагрузок от котельной пансионата «Утес» с учетом отключенных потребителей.</w:t>
      </w:r>
    </w:p>
    <w:p w:rsidR="003E5136" w:rsidRPr="001175D2" w:rsidRDefault="003E5136" w:rsidP="00822983">
      <w:pPr>
        <w:pStyle w:val="1"/>
      </w:pPr>
      <w:bookmarkStart w:id="66" w:name="_Toc3276355"/>
      <w:bookmarkStart w:id="67" w:name="_Toc9269451"/>
      <w:r w:rsidRPr="001175D2">
        <w:lastRenderedPageBreak/>
        <w:t>Мастер-план развития систем теплоснабжения поселения, городского округа, города федерального значения</w:t>
      </w:r>
      <w:bookmarkEnd w:id="66"/>
      <w:bookmarkEnd w:id="67"/>
    </w:p>
    <w:p w:rsidR="003E5136" w:rsidRPr="00C77D3A" w:rsidRDefault="003E5136" w:rsidP="00CE2CCB">
      <w:pPr>
        <w:pStyle w:val="30"/>
      </w:pPr>
      <w:bookmarkStart w:id="68" w:name="_Toc3276356"/>
      <w:bookmarkStart w:id="69" w:name="_Toc9269452"/>
      <w:r w:rsidRPr="00C77D3A">
        <w:t>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bookmarkEnd w:id="68"/>
      <w:bookmarkEnd w:id="69"/>
    </w:p>
    <w:p w:rsidR="0078375D" w:rsidRPr="00C77D3A" w:rsidRDefault="0078375D" w:rsidP="001175D2">
      <w:pPr>
        <w:rPr>
          <w:lang w:eastAsia="ru-RU"/>
        </w:rPr>
      </w:pPr>
      <w:r w:rsidRPr="00C77D3A">
        <w:rPr>
          <w:lang w:eastAsia="ru-RU"/>
        </w:rPr>
        <w:t xml:space="preserve">В Чебаркульском городском округе выбрана стратегия оснащения </w:t>
      </w:r>
      <w:r w:rsidR="00540398" w:rsidRPr="00C77D3A">
        <w:rPr>
          <w:lang w:eastAsia="ru-RU"/>
        </w:rPr>
        <w:t xml:space="preserve">вновь строящихся объектов </w:t>
      </w:r>
      <w:r w:rsidRPr="00C77D3A">
        <w:rPr>
          <w:lang w:eastAsia="ru-RU"/>
        </w:rPr>
        <w:t>индивидуальными источниками тепловой энергии.</w:t>
      </w:r>
      <w:r w:rsidR="00540398" w:rsidRPr="00C77D3A">
        <w:rPr>
          <w:lang w:eastAsia="ru-RU"/>
        </w:rPr>
        <w:t xml:space="preserve"> Также будут переводиться на индивидуальны</w:t>
      </w:r>
      <w:r w:rsidR="006753CA" w:rsidRPr="00C77D3A">
        <w:rPr>
          <w:lang w:eastAsia="ru-RU"/>
        </w:rPr>
        <w:t>е</w:t>
      </w:r>
      <w:r w:rsidR="00540398" w:rsidRPr="00C77D3A">
        <w:rPr>
          <w:lang w:eastAsia="ru-RU"/>
        </w:rPr>
        <w:t xml:space="preserve"> источники потребители с низкой тепловой нагрузкой (частные домовладения, потребители сферы обслуживания), подключенные к централизованной системе теплоснабжения.  Вследствие этого принципиальные изменения в существующей системе теплоснабжения</w:t>
      </w:r>
      <w:r w:rsidR="006753CA" w:rsidRPr="00C77D3A">
        <w:rPr>
          <w:lang w:eastAsia="ru-RU"/>
        </w:rPr>
        <w:t xml:space="preserve"> не предвидятся</w:t>
      </w:r>
      <w:r w:rsidR="00540398" w:rsidRPr="00C77D3A">
        <w:rPr>
          <w:lang w:eastAsia="ru-RU"/>
        </w:rPr>
        <w:t xml:space="preserve">. </w:t>
      </w:r>
    </w:p>
    <w:p w:rsidR="00540398" w:rsidRPr="00C77D3A" w:rsidRDefault="00540398" w:rsidP="001175D2">
      <w:pPr>
        <w:rPr>
          <w:lang w:eastAsia="ru-RU"/>
        </w:rPr>
      </w:pPr>
      <w:r w:rsidRPr="00C77D3A">
        <w:rPr>
          <w:lang w:eastAsia="ru-RU"/>
        </w:rPr>
        <w:t xml:space="preserve">Исключение составляет ситуация с микрорайоном №4. </w:t>
      </w:r>
      <w:r w:rsidR="00F920D9" w:rsidRPr="00C77D3A">
        <w:rPr>
          <w:lang w:eastAsia="ru-RU"/>
        </w:rPr>
        <w:t>М</w:t>
      </w:r>
      <w:r w:rsidRPr="00C77D3A">
        <w:rPr>
          <w:lang w:eastAsia="ru-RU"/>
        </w:rPr>
        <w:t>икрорайон является удаленным от источника тепловой энергии</w:t>
      </w:r>
      <w:r w:rsidR="00F920D9" w:rsidRPr="00C77D3A">
        <w:rPr>
          <w:lang w:eastAsia="ru-RU"/>
        </w:rPr>
        <w:t xml:space="preserve"> и</w:t>
      </w:r>
      <w:r w:rsidRPr="00C77D3A">
        <w:rPr>
          <w:lang w:eastAsia="ru-RU"/>
        </w:rPr>
        <w:t xml:space="preserve"> снабжается теплом по магистрали Ду500 мм. Потребители микрорайона подключены к магистрали через ЦТП, для обеспечения по</w:t>
      </w:r>
      <w:r w:rsidR="00C50130" w:rsidRPr="00C77D3A">
        <w:rPr>
          <w:lang w:eastAsia="ru-RU"/>
        </w:rPr>
        <w:t>дачи теплоносителя по графику 105</w:t>
      </w:r>
      <w:r w:rsidRPr="00C77D3A">
        <w:rPr>
          <w:lang w:eastAsia="ru-RU"/>
        </w:rPr>
        <w:t xml:space="preserve">/70. </w:t>
      </w:r>
    </w:p>
    <w:p w:rsidR="00445FF9" w:rsidRPr="00C77D3A" w:rsidRDefault="00540398" w:rsidP="00540398">
      <w:pPr>
        <w:rPr>
          <w:lang w:eastAsia="ru-RU"/>
        </w:rPr>
      </w:pPr>
      <w:r w:rsidRPr="00C77D3A">
        <w:rPr>
          <w:lang w:eastAsia="ru-RU"/>
        </w:rPr>
        <w:t xml:space="preserve">В настоящий момент </w:t>
      </w:r>
      <w:r w:rsidR="00445FF9" w:rsidRPr="00C77D3A">
        <w:rPr>
          <w:lang w:eastAsia="ru-RU"/>
        </w:rPr>
        <w:t>в теплоснабжении микрорайона №4 сложились следующие проблемы:</w:t>
      </w:r>
    </w:p>
    <w:p w:rsidR="00540398" w:rsidRPr="00C77D3A" w:rsidRDefault="00445FF9" w:rsidP="00445FF9">
      <w:pPr>
        <w:rPr>
          <w:lang w:eastAsia="ru-RU"/>
        </w:rPr>
      </w:pPr>
      <w:r w:rsidRPr="00C77D3A">
        <w:rPr>
          <w:lang w:eastAsia="ru-RU"/>
        </w:rPr>
        <w:t>1. Д</w:t>
      </w:r>
      <w:r w:rsidR="00540398" w:rsidRPr="00C77D3A">
        <w:rPr>
          <w:lang w:eastAsia="ru-RU"/>
        </w:rPr>
        <w:t xml:space="preserve">ля обеспечения необходимых расходов теплоносителя от </w:t>
      </w:r>
      <w:r w:rsidR="00540398" w:rsidRPr="001F0E64">
        <w:rPr>
          <w:lang w:eastAsia="ru-RU"/>
        </w:rPr>
        <w:t xml:space="preserve">котельной </w:t>
      </w:r>
      <w:r w:rsidR="0088044B" w:rsidRPr="001F0E64">
        <w:rPr>
          <w:lang w:eastAsia="ru-RU"/>
        </w:rPr>
        <w:t>ПАО «Уралкуз»</w:t>
      </w:r>
      <w:r w:rsidR="00540398" w:rsidRPr="001F0E64">
        <w:rPr>
          <w:lang w:eastAsia="ru-RU"/>
        </w:rPr>
        <w:t xml:space="preserve"> на цели отопления и ГВС на ЦТП </w:t>
      </w:r>
      <w:r w:rsidR="00F920D9" w:rsidRPr="001F0E64">
        <w:rPr>
          <w:rFonts w:eastAsia="Times New Roman"/>
          <w:color w:val="000000"/>
          <w:sz w:val="22"/>
          <w:szCs w:val="22"/>
          <w:lang w:eastAsia="ru-RU"/>
        </w:rPr>
        <w:t xml:space="preserve">микрорайона №4 </w:t>
      </w:r>
      <w:r w:rsidR="00540398" w:rsidRPr="001F0E64">
        <w:rPr>
          <w:lang w:eastAsia="ru-RU"/>
        </w:rPr>
        <w:t>осуществляется</w:t>
      </w:r>
      <w:r w:rsidR="00540398" w:rsidRPr="00C77D3A">
        <w:rPr>
          <w:lang w:eastAsia="ru-RU"/>
        </w:rPr>
        <w:t xml:space="preserve"> подмес теплоносителя из обратного трубопровода.</w:t>
      </w:r>
      <w:r w:rsidRPr="00C77D3A">
        <w:rPr>
          <w:lang w:eastAsia="ru-RU"/>
        </w:rPr>
        <w:t xml:space="preserve"> </w:t>
      </w:r>
      <w:r w:rsidR="00540398" w:rsidRPr="00C77D3A">
        <w:rPr>
          <w:lang w:eastAsia="ru-RU"/>
        </w:rPr>
        <w:t xml:space="preserve">В переходные периоды котельная поддерживает постоянную температуру теплоносителя в подающем трубопроводе – </w:t>
      </w:r>
      <w:r w:rsidR="0090072D" w:rsidRPr="00C77D3A">
        <w:rPr>
          <w:lang w:eastAsia="ru-RU"/>
        </w:rPr>
        <w:t>70</w:t>
      </w:r>
      <w:r w:rsidR="00540398" w:rsidRPr="00C77D3A">
        <w:rPr>
          <w:vertAlign w:val="superscript"/>
          <w:lang w:eastAsia="ru-RU"/>
        </w:rPr>
        <w:t>0</w:t>
      </w:r>
      <w:r w:rsidR="00540398" w:rsidRPr="00C77D3A">
        <w:rPr>
          <w:lang w:eastAsia="ru-RU"/>
        </w:rPr>
        <w:t>С для обеспечения ГВС. Однако, из-за остывания при транспортировке и подмеса теплоносителя из обратного трубопровода</w:t>
      </w:r>
      <w:r w:rsidR="006753CA" w:rsidRPr="00C77D3A">
        <w:rPr>
          <w:lang w:eastAsia="ru-RU"/>
        </w:rPr>
        <w:t>,</w:t>
      </w:r>
      <w:r w:rsidR="00540398" w:rsidRPr="00C77D3A">
        <w:rPr>
          <w:lang w:eastAsia="ru-RU"/>
        </w:rPr>
        <w:t xml:space="preserve"> температура в подающем трубопроводе для потребителей </w:t>
      </w:r>
      <w:r w:rsidRPr="00C77D3A">
        <w:rPr>
          <w:lang w:eastAsia="ru-RU"/>
        </w:rPr>
        <w:t>падает</w:t>
      </w:r>
      <w:r w:rsidR="00540398" w:rsidRPr="00C77D3A">
        <w:rPr>
          <w:lang w:eastAsia="ru-RU"/>
        </w:rPr>
        <w:t xml:space="preserve"> ниже </w:t>
      </w:r>
      <w:r w:rsidRPr="00C77D3A">
        <w:rPr>
          <w:lang w:eastAsia="ru-RU"/>
        </w:rPr>
        <w:t>50</w:t>
      </w:r>
      <w:r w:rsidR="00540398" w:rsidRPr="00C77D3A">
        <w:rPr>
          <w:vertAlign w:val="superscript"/>
          <w:lang w:eastAsia="ru-RU"/>
        </w:rPr>
        <w:t>0</w:t>
      </w:r>
      <w:r w:rsidR="00540398" w:rsidRPr="00C77D3A">
        <w:rPr>
          <w:lang w:eastAsia="ru-RU"/>
        </w:rPr>
        <w:t>С</w:t>
      </w:r>
      <w:r w:rsidRPr="00C77D3A">
        <w:rPr>
          <w:lang w:eastAsia="ru-RU"/>
        </w:rPr>
        <w:t xml:space="preserve"> (см. рис.2)</w:t>
      </w:r>
      <w:r w:rsidR="00540398" w:rsidRPr="00C77D3A">
        <w:rPr>
          <w:lang w:eastAsia="ru-RU"/>
        </w:rPr>
        <w:t>, что является нарушением СанПиН 2.1.4.2496-09 и вызывает жалобы потребителей на низкую температуру ГВС.</w:t>
      </w:r>
      <w:r w:rsidRPr="00C77D3A">
        <w:rPr>
          <w:lang w:eastAsia="ru-RU"/>
        </w:rPr>
        <w:t xml:space="preserve"> Ситуация подробнее рассмотрена в разделе «Радиус теплоснабжения».</w:t>
      </w:r>
    </w:p>
    <w:p w:rsidR="00540398" w:rsidRPr="00C77D3A" w:rsidRDefault="00445FF9" w:rsidP="00540398">
      <w:pPr>
        <w:rPr>
          <w:lang w:eastAsia="ru-RU"/>
        </w:rPr>
      </w:pPr>
      <w:r w:rsidRPr="00C77D3A">
        <w:rPr>
          <w:lang w:eastAsia="ru-RU"/>
        </w:rPr>
        <w:t xml:space="preserve">2. </w:t>
      </w:r>
      <w:r w:rsidR="00540398" w:rsidRPr="00C77D3A">
        <w:rPr>
          <w:lang w:eastAsia="ru-RU"/>
        </w:rPr>
        <w:t>В летний период из-за транспортирования теплоносителя по магистрали с Ду500мм при низком расходе</w:t>
      </w:r>
      <w:r w:rsidRPr="00C77D3A">
        <w:rPr>
          <w:lang w:eastAsia="ru-RU"/>
        </w:rPr>
        <w:t xml:space="preserve"> теплоносителя</w:t>
      </w:r>
      <w:r w:rsidR="00540398" w:rsidRPr="00C77D3A">
        <w:rPr>
          <w:lang w:eastAsia="ru-RU"/>
        </w:rPr>
        <w:t xml:space="preserve"> (только на</w:t>
      </w:r>
      <w:r w:rsidRPr="00C77D3A">
        <w:rPr>
          <w:lang w:eastAsia="ru-RU"/>
        </w:rPr>
        <w:t xml:space="preserve"> нужды</w:t>
      </w:r>
      <w:r w:rsidR="00540398" w:rsidRPr="00C77D3A">
        <w:rPr>
          <w:lang w:eastAsia="ru-RU"/>
        </w:rPr>
        <w:t xml:space="preserve"> ГВС) происходит остывание и вода доходит до потребителей </w:t>
      </w:r>
      <w:r w:rsidR="0007764B" w:rsidRPr="00C77D3A">
        <w:rPr>
          <w:lang w:eastAsia="ru-RU"/>
        </w:rPr>
        <w:t xml:space="preserve">микрорайона №4 </w:t>
      </w:r>
      <w:r w:rsidR="00540398" w:rsidRPr="00C77D3A">
        <w:rPr>
          <w:lang w:eastAsia="ru-RU"/>
        </w:rPr>
        <w:t>с пониженной температурой.</w:t>
      </w:r>
    </w:p>
    <w:p w:rsidR="00445FF9" w:rsidRPr="00C77D3A" w:rsidRDefault="00445FF9" w:rsidP="00540398">
      <w:pPr>
        <w:rPr>
          <w:lang w:eastAsia="ru-RU"/>
        </w:rPr>
      </w:pPr>
      <w:r w:rsidRPr="00C77D3A">
        <w:rPr>
          <w:lang w:eastAsia="ru-RU"/>
        </w:rPr>
        <w:t>3. Альтернативой магистрали с Ду500 мм является магистраль с Ду350 мм. При аварийных ситуациях</w:t>
      </w:r>
      <w:r w:rsidR="00A74C52" w:rsidRPr="00C77D3A">
        <w:rPr>
          <w:lang w:eastAsia="ru-RU"/>
        </w:rPr>
        <w:t xml:space="preserve"> или других ситуациях, при которых движение по магистрали Ду500мм прекращается</w:t>
      </w:r>
      <w:r w:rsidR="0007764B" w:rsidRPr="00C77D3A">
        <w:rPr>
          <w:lang w:eastAsia="ru-RU"/>
        </w:rPr>
        <w:t>,</w:t>
      </w:r>
      <w:r w:rsidR="00A74C52" w:rsidRPr="00C77D3A">
        <w:rPr>
          <w:lang w:eastAsia="ru-RU"/>
        </w:rPr>
        <w:t xml:space="preserve"> потребители </w:t>
      </w:r>
      <w:r w:rsidR="0007764B" w:rsidRPr="00C77D3A">
        <w:rPr>
          <w:lang w:eastAsia="ru-RU"/>
        </w:rPr>
        <w:t>микрорайона №4</w:t>
      </w:r>
      <w:r w:rsidR="00A74C52" w:rsidRPr="00C77D3A">
        <w:rPr>
          <w:lang w:eastAsia="ru-RU"/>
        </w:rPr>
        <w:t xml:space="preserve"> не могут получить требуемое количества тепла из-за нехватки теплоносителя из магистрали с Ду350 мм. </w:t>
      </w:r>
    </w:p>
    <w:p w:rsidR="001175D2" w:rsidRPr="00C77D3A" w:rsidRDefault="00540398" w:rsidP="001175D2">
      <w:pPr>
        <w:rPr>
          <w:lang w:eastAsia="ru-RU"/>
        </w:rPr>
      </w:pPr>
      <w:r w:rsidRPr="00C77D3A">
        <w:rPr>
          <w:lang w:eastAsia="ru-RU"/>
        </w:rPr>
        <w:t xml:space="preserve"> </w:t>
      </w:r>
      <w:r w:rsidR="001175D2" w:rsidRPr="00C77D3A">
        <w:rPr>
          <w:lang w:eastAsia="ru-RU"/>
        </w:rPr>
        <w:t xml:space="preserve">В ходе разработки схемы теплоснабжения были рассмотрены два варианта </w:t>
      </w:r>
      <w:r w:rsidR="001175D2" w:rsidRPr="00C77D3A">
        <w:t>перспективного развития систем теплоснабжения городского округа.</w:t>
      </w:r>
    </w:p>
    <w:p w:rsidR="001175D2" w:rsidRPr="00C77D3A" w:rsidRDefault="001175D2" w:rsidP="001175D2">
      <w:pPr>
        <w:rPr>
          <w:lang w:eastAsia="ru-RU"/>
        </w:rPr>
      </w:pPr>
      <w:r w:rsidRPr="00C77D3A">
        <w:rPr>
          <w:lang w:eastAsia="ru-RU"/>
        </w:rPr>
        <w:t xml:space="preserve">Вариант 1 – </w:t>
      </w:r>
      <w:r w:rsidR="00D81991" w:rsidRPr="00C77D3A">
        <w:rPr>
          <w:lang w:eastAsia="ru-RU"/>
        </w:rPr>
        <w:t xml:space="preserve">отсутствие изменений в схеме </w:t>
      </w:r>
      <w:r w:rsidRPr="00C77D3A">
        <w:rPr>
          <w:lang w:eastAsia="ru-RU"/>
        </w:rPr>
        <w:t>подключени</w:t>
      </w:r>
      <w:r w:rsidR="00D81991" w:rsidRPr="00C77D3A">
        <w:rPr>
          <w:lang w:eastAsia="ru-RU"/>
        </w:rPr>
        <w:t>я</w:t>
      </w:r>
      <w:r w:rsidRPr="00C77D3A">
        <w:rPr>
          <w:lang w:eastAsia="ru-RU"/>
        </w:rPr>
        <w:t xml:space="preserve"> нагрузки </w:t>
      </w:r>
      <w:r w:rsidR="0007764B" w:rsidRPr="00C77D3A">
        <w:rPr>
          <w:lang w:eastAsia="ru-RU"/>
        </w:rPr>
        <w:t>микрорайона №4</w:t>
      </w:r>
      <w:r w:rsidRPr="00C77D3A">
        <w:rPr>
          <w:lang w:eastAsia="ru-RU"/>
        </w:rPr>
        <w:t xml:space="preserve">. </w:t>
      </w:r>
    </w:p>
    <w:p w:rsidR="001175D2" w:rsidRPr="00C77D3A" w:rsidRDefault="001175D2" w:rsidP="001175D2">
      <w:pPr>
        <w:rPr>
          <w:lang w:eastAsia="ru-RU"/>
        </w:rPr>
      </w:pPr>
      <w:r w:rsidRPr="00F524F9">
        <w:rPr>
          <w:lang w:eastAsia="ru-RU"/>
        </w:rPr>
        <w:t xml:space="preserve">Вариант 2 - подключение существующей нагрузки </w:t>
      </w:r>
      <w:r w:rsidR="0007764B" w:rsidRPr="00F524F9">
        <w:rPr>
          <w:lang w:eastAsia="ru-RU"/>
        </w:rPr>
        <w:t>микрорайона №4</w:t>
      </w:r>
      <w:r w:rsidRPr="00F524F9">
        <w:rPr>
          <w:lang w:eastAsia="ru-RU"/>
        </w:rPr>
        <w:t xml:space="preserve"> к нов</w:t>
      </w:r>
      <w:r w:rsidR="000E1462" w:rsidRPr="00F524F9">
        <w:rPr>
          <w:lang w:eastAsia="ru-RU"/>
        </w:rPr>
        <w:t>ому</w:t>
      </w:r>
      <w:r w:rsidRPr="00F524F9">
        <w:rPr>
          <w:lang w:eastAsia="ru-RU"/>
        </w:rPr>
        <w:t xml:space="preserve"> источник</w:t>
      </w:r>
      <w:r w:rsidR="000E1462" w:rsidRPr="00F524F9">
        <w:rPr>
          <w:lang w:eastAsia="ru-RU"/>
        </w:rPr>
        <w:t>у</w:t>
      </w:r>
      <w:r w:rsidRPr="00F524F9">
        <w:rPr>
          <w:lang w:eastAsia="ru-RU"/>
        </w:rPr>
        <w:t xml:space="preserve"> тепловой энергии с выводом ЦТП из эксплуатации.</w:t>
      </w:r>
    </w:p>
    <w:p w:rsidR="003E5136" w:rsidRPr="009733EE" w:rsidRDefault="003E5136" w:rsidP="00CE2CCB">
      <w:pPr>
        <w:pStyle w:val="30"/>
      </w:pPr>
      <w:bookmarkStart w:id="70" w:name="_Toc3276357"/>
      <w:bookmarkStart w:id="71" w:name="_Toc9269453"/>
      <w:r w:rsidRPr="00C77D3A">
        <w:t>Технико-экономическое сравнение вариантов перспективного</w:t>
      </w:r>
      <w:r w:rsidRPr="009733EE">
        <w:t xml:space="preserve"> развития систем теплоснабжения поселения, городского округа, города федерального значения</w:t>
      </w:r>
      <w:bookmarkEnd w:id="70"/>
      <w:bookmarkEnd w:id="71"/>
    </w:p>
    <w:p w:rsidR="00A74C52" w:rsidRDefault="00A74C52" w:rsidP="005D37A2">
      <w:pPr>
        <w:rPr>
          <w:lang w:eastAsia="ru-RU"/>
        </w:rPr>
      </w:pPr>
      <w:bookmarkStart w:id="72" w:name="_Toc3276358"/>
      <w:r>
        <w:rPr>
          <w:lang w:eastAsia="ru-RU"/>
        </w:rPr>
        <w:t>Расчет показал, что для обеспечения потребителей микрорайона №4 горячей водой с температурой 60</w:t>
      </w:r>
      <w:r w:rsidRPr="00A74C52">
        <w:rPr>
          <w:vertAlign w:val="superscript"/>
          <w:lang w:eastAsia="ru-RU"/>
        </w:rPr>
        <w:t>0</w:t>
      </w:r>
      <w:r w:rsidRPr="00A74C52">
        <w:rPr>
          <w:lang w:eastAsia="ru-RU"/>
        </w:rPr>
        <w:t>С</w:t>
      </w:r>
      <w:r>
        <w:rPr>
          <w:lang w:eastAsia="ru-RU"/>
        </w:rPr>
        <w:t xml:space="preserve"> (на выходе ЦТП) по Варианту 1 температура теплоносителя на выходе из котельной должна быть не ниже 85</w:t>
      </w:r>
      <w:r w:rsidRPr="00A74C52">
        <w:rPr>
          <w:vertAlign w:val="superscript"/>
          <w:lang w:eastAsia="ru-RU"/>
        </w:rPr>
        <w:t>0</w:t>
      </w:r>
      <w:r w:rsidRPr="00A74C52">
        <w:rPr>
          <w:lang w:eastAsia="ru-RU"/>
        </w:rPr>
        <w:t>С</w:t>
      </w:r>
      <w:r>
        <w:rPr>
          <w:lang w:eastAsia="ru-RU"/>
        </w:rPr>
        <w:t xml:space="preserve">. </w:t>
      </w:r>
    </w:p>
    <w:p w:rsidR="009730A6" w:rsidRDefault="00A74C52" w:rsidP="005D37A2">
      <w:pPr>
        <w:rPr>
          <w:lang w:eastAsia="ru-RU"/>
        </w:rPr>
      </w:pPr>
      <w:r>
        <w:rPr>
          <w:lang w:eastAsia="ru-RU"/>
        </w:rPr>
        <w:t>Помимо этого вопрос резервирования магистрали Ду500 мм не решается. Очевидно, что поддержание температуры срезки на ГВС выше 85</w:t>
      </w:r>
      <w:r w:rsidRPr="00A74C52">
        <w:rPr>
          <w:vertAlign w:val="superscript"/>
          <w:lang w:eastAsia="ru-RU"/>
        </w:rPr>
        <w:t>0</w:t>
      </w:r>
      <w:r>
        <w:rPr>
          <w:lang w:eastAsia="ru-RU"/>
        </w:rPr>
        <w:t xml:space="preserve">С является неприемлемым. </w:t>
      </w:r>
    </w:p>
    <w:p w:rsidR="00B36BB6" w:rsidRDefault="0045111E" w:rsidP="00B36BB6">
      <w:pPr>
        <w:rPr>
          <w:lang w:eastAsia="ru-RU"/>
        </w:rPr>
      </w:pPr>
      <w:r>
        <w:rPr>
          <w:lang w:eastAsia="ru-RU"/>
        </w:rPr>
        <w:t xml:space="preserve">При реализации </w:t>
      </w:r>
      <w:r w:rsidR="009730A6">
        <w:rPr>
          <w:lang w:eastAsia="ru-RU"/>
        </w:rPr>
        <w:t>Варианта 2</w:t>
      </w:r>
      <w:r>
        <w:rPr>
          <w:lang w:eastAsia="ru-RU"/>
        </w:rPr>
        <w:t xml:space="preserve"> </w:t>
      </w:r>
      <w:r w:rsidR="00B36BB6" w:rsidRPr="00B36BB6">
        <w:rPr>
          <w:lang w:eastAsia="ru-RU"/>
        </w:rPr>
        <w:t>потребуются капитальные вложения</w:t>
      </w:r>
      <w:r w:rsidR="005D37A2">
        <w:rPr>
          <w:lang w:eastAsia="ru-RU"/>
        </w:rPr>
        <w:t xml:space="preserve"> на </w:t>
      </w:r>
      <w:r w:rsidR="00B36BB6" w:rsidRPr="00B36BB6">
        <w:rPr>
          <w:lang w:eastAsia="ru-RU"/>
        </w:rPr>
        <w:t>строительство котельной 4 микрорайона с выводом ЦТП из эксплуатации и консерва</w:t>
      </w:r>
      <w:r w:rsidR="005D37A2">
        <w:rPr>
          <w:lang w:eastAsia="ru-RU"/>
        </w:rPr>
        <w:t>ции части магистрали с Ду500мм.</w:t>
      </w:r>
      <w:r w:rsidR="00EE5DF9">
        <w:rPr>
          <w:lang w:eastAsia="ru-RU"/>
        </w:rPr>
        <w:t xml:space="preserve"> </w:t>
      </w:r>
      <w:r w:rsidR="00B36BB6" w:rsidRPr="00B36BB6">
        <w:rPr>
          <w:lang w:eastAsia="ru-RU"/>
        </w:rPr>
        <w:t xml:space="preserve">В данном варианте устраняются неэффективные режимы в переходный и </w:t>
      </w:r>
      <w:r w:rsidR="00B36BB6" w:rsidRPr="00B36BB6">
        <w:rPr>
          <w:lang w:eastAsia="ru-RU"/>
        </w:rPr>
        <w:lastRenderedPageBreak/>
        <w:t xml:space="preserve">летний периоды, увеличивается надежность системы за счет </w:t>
      </w:r>
      <w:r>
        <w:rPr>
          <w:lang w:eastAsia="ru-RU"/>
        </w:rPr>
        <w:t>резервирования</w:t>
      </w:r>
      <w:r w:rsidR="00B36BB6" w:rsidRPr="00B36BB6">
        <w:rPr>
          <w:lang w:eastAsia="ru-RU"/>
        </w:rPr>
        <w:t xml:space="preserve"> источников тепловой энергии.</w:t>
      </w:r>
    </w:p>
    <w:p w:rsidR="00F45378" w:rsidRPr="001F0E64" w:rsidRDefault="009730A6" w:rsidP="00B36BB6">
      <w:pPr>
        <w:rPr>
          <w:lang w:eastAsia="ru-RU"/>
        </w:rPr>
      </w:pPr>
      <w:r>
        <w:rPr>
          <w:lang w:eastAsia="ru-RU"/>
        </w:rPr>
        <w:t xml:space="preserve">Помимо этого будут снижены потери тепловой и электрической энергии на транспортировку тепла от котельной до </w:t>
      </w:r>
      <w:r w:rsidR="0007764B">
        <w:rPr>
          <w:lang w:eastAsia="ru-RU"/>
        </w:rPr>
        <w:t>микрорайона №4</w:t>
      </w:r>
      <w:r>
        <w:rPr>
          <w:lang w:eastAsia="ru-RU"/>
        </w:rPr>
        <w:t xml:space="preserve">. В настоящее время совокупный удельный расход </w:t>
      </w:r>
      <w:r w:rsidR="0007764B">
        <w:rPr>
          <w:lang w:eastAsia="ru-RU"/>
        </w:rPr>
        <w:t xml:space="preserve">(котельная + ЦТП) </w:t>
      </w:r>
      <w:r>
        <w:rPr>
          <w:lang w:eastAsia="ru-RU"/>
        </w:rPr>
        <w:t xml:space="preserve">электрической энергии </w:t>
      </w:r>
      <w:r w:rsidR="009C2BD1">
        <w:rPr>
          <w:lang w:eastAsia="ru-RU"/>
        </w:rPr>
        <w:t>на</w:t>
      </w:r>
      <w:r>
        <w:rPr>
          <w:lang w:eastAsia="ru-RU"/>
        </w:rPr>
        <w:t xml:space="preserve"> транспортировк</w:t>
      </w:r>
      <w:r w:rsidR="009C2BD1">
        <w:rPr>
          <w:lang w:eastAsia="ru-RU"/>
        </w:rPr>
        <w:t>у</w:t>
      </w:r>
      <w:r>
        <w:rPr>
          <w:lang w:eastAsia="ru-RU"/>
        </w:rPr>
        <w:t xml:space="preserve"> тепловой энергии составляет 34 кВт</w:t>
      </w:r>
      <w:r w:rsidRPr="009730A6">
        <w:rPr>
          <w:lang w:eastAsia="ru-RU"/>
        </w:rPr>
        <w:t>/</w:t>
      </w:r>
      <w:r>
        <w:rPr>
          <w:lang w:eastAsia="ru-RU"/>
        </w:rPr>
        <w:t xml:space="preserve">ч, в то время как для новой котельной он составит 20 </w:t>
      </w:r>
      <w:r w:rsidRPr="009730A6">
        <w:rPr>
          <w:lang w:eastAsia="ru-RU"/>
        </w:rPr>
        <w:t>кВт/ч</w:t>
      </w:r>
      <w:r>
        <w:rPr>
          <w:lang w:eastAsia="ru-RU"/>
        </w:rPr>
        <w:t xml:space="preserve">. Расчет нормативных тепловых потерь Варианта 1 и Варианта 2 показал, что при реализации Варианта 2 потери снизятся на </w:t>
      </w:r>
      <w:r w:rsidR="00F45378">
        <w:rPr>
          <w:lang w:eastAsia="ru-RU"/>
        </w:rPr>
        <w:t xml:space="preserve">1548,0 </w:t>
      </w:r>
      <w:r w:rsidRPr="009730A6">
        <w:rPr>
          <w:lang w:eastAsia="ru-RU"/>
        </w:rPr>
        <w:t>Гкал/год</w:t>
      </w:r>
      <w:r w:rsidR="00F45378">
        <w:rPr>
          <w:lang w:eastAsia="ru-RU"/>
        </w:rPr>
        <w:t>. В настоящее время удельный расход топлива на отпущенную</w:t>
      </w:r>
      <w:r w:rsidR="0090072D" w:rsidRPr="0090072D">
        <w:rPr>
          <w:lang w:eastAsia="ru-RU"/>
        </w:rPr>
        <w:t xml:space="preserve"> </w:t>
      </w:r>
      <w:r w:rsidR="0090072D">
        <w:rPr>
          <w:lang w:eastAsia="ru-RU"/>
        </w:rPr>
        <w:t>тепловую энергию</w:t>
      </w:r>
      <w:r w:rsidR="00F45378">
        <w:rPr>
          <w:lang w:eastAsia="ru-RU"/>
        </w:rPr>
        <w:t xml:space="preserve"> </w:t>
      </w:r>
      <w:r w:rsidR="00F45378" w:rsidRPr="001F0E64">
        <w:rPr>
          <w:lang w:eastAsia="ru-RU"/>
        </w:rPr>
        <w:t xml:space="preserve">котельной </w:t>
      </w:r>
      <w:r w:rsidR="0088044B" w:rsidRPr="001F0E64">
        <w:rPr>
          <w:lang w:eastAsia="ru-RU"/>
        </w:rPr>
        <w:t>ПАО «Уралкуз»</w:t>
      </w:r>
      <w:r w:rsidR="00F45378" w:rsidRPr="001F0E64">
        <w:rPr>
          <w:lang w:eastAsia="ru-RU"/>
        </w:rPr>
        <w:t xml:space="preserve"> составляет 162 кг у.т./Гкал, в то время как на новой котельной удельный расход топлива на отпущенную тепловую энергию</w:t>
      </w:r>
      <w:r w:rsidRPr="001F0E64">
        <w:rPr>
          <w:lang w:eastAsia="ru-RU"/>
        </w:rPr>
        <w:t xml:space="preserve"> </w:t>
      </w:r>
      <w:r w:rsidR="00F45378" w:rsidRPr="001F0E64">
        <w:rPr>
          <w:lang w:eastAsia="ru-RU"/>
        </w:rPr>
        <w:t>составит 155 кг у.т./Гкал.</w:t>
      </w:r>
    </w:p>
    <w:p w:rsidR="009730A6" w:rsidRPr="001F0E64" w:rsidRDefault="00F45378" w:rsidP="00B36BB6">
      <w:pPr>
        <w:rPr>
          <w:lang w:eastAsia="ru-RU"/>
        </w:rPr>
      </w:pPr>
      <w:r w:rsidRPr="001F0E64">
        <w:rPr>
          <w:lang w:eastAsia="ru-RU"/>
        </w:rPr>
        <w:t xml:space="preserve">С учетом того, что полезный отпуск тепловой энергии потребителям </w:t>
      </w:r>
      <w:r w:rsidR="009C2BD1" w:rsidRPr="001F0E64">
        <w:rPr>
          <w:lang w:eastAsia="ru-RU"/>
        </w:rPr>
        <w:t>микрорайона №4</w:t>
      </w:r>
      <w:r w:rsidRPr="001F0E64">
        <w:rPr>
          <w:lang w:eastAsia="ru-RU"/>
        </w:rPr>
        <w:t xml:space="preserve"> составит 26546,5 Гкал/год, разница в количестве сожженного газа на котельной </w:t>
      </w:r>
      <w:r w:rsidR="0088044B" w:rsidRPr="001F0E64">
        <w:rPr>
          <w:lang w:eastAsia="ru-RU"/>
        </w:rPr>
        <w:t>ПАО «Уралкуз»</w:t>
      </w:r>
      <w:r w:rsidRPr="001F0E64">
        <w:rPr>
          <w:lang w:eastAsia="ru-RU"/>
        </w:rPr>
        <w:t xml:space="preserve"> и новой котельной составит </w:t>
      </w:r>
      <w:r w:rsidR="005F4080" w:rsidRPr="001F0E64">
        <w:rPr>
          <w:lang w:eastAsia="ru-RU"/>
        </w:rPr>
        <w:t>171,3 тыс.м</w:t>
      </w:r>
      <w:r w:rsidR="005F4080" w:rsidRPr="001F0E64">
        <w:rPr>
          <w:vertAlign w:val="superscript"/>
          <w:lang w:eastAsia="ru-RU"/>
        </w:rPr>
        <w:t>3</w:t>
      </w:r>
      <w:r w:rsidR="009730A6" w:rsidRPr="001F0E64">
        <w:rPr>
          <w:lang w:eastAsia="ru-RU"/>
        </w:rPr>
        <w:t xml:space="preserve"> </w:t>
      </w:r>
      <w:r w:rsidR="005F4080" w:rsidRPr="001F0E64">
        <w:rPr>
          <w:lang w:eastAsia="ru-RU"/>
        </w:rPr>
        <w:t>газа. Сэкономленные потери тепловой энергии дадут экономию 220,0 тыс.м</w:t>
      </w:r>
      <w:r w:rsidR="005F4080" w:rsidRPr="001F0E64">
        <w:rPr>
          <w:vertAlign w:val="superscript"/>
          <w:lang w:eastAsia="ru-RU"/>
        </w:rPr>
        <w:t>3</w:t>
      </w:r>
      <w:r w:rsidR="005F4080" w:rsidRPr="001F0E64">
        <w:rPr>
          <w:lang w:eastAsia="ru-RU"/>
        </w:rPr>
        <w:t xml:space="preserve"> газа. Итого 391,3 тыс.м</w:t>
      </w:r>
      <w:r w:rsidR="005F4080" w:rsidRPr="001F0E64">
        <w:rPr>
          <w:vertAlign w:val="superscript"/>
          <w:lang w:eastAsia="ru-RU"/>
        </w:rPr>
        <w:t>3</w:t>
      </w:r>
      <w:r w:rsidR="005F4080" w:rsidRPr="001F0E64">
        <w:rPr>
          <w:lang w:eastAsia="ru-RU"/>
        </w:rPr>
        <w:t xml:space="preserve"> газа. При цене газа </w:t>
      </w:r>
      <w:r w:rsidR="0090072D" w:rsidRPr="001F0E64">
        <w:rPr>
          <w:lang w:eastAsia="ru-RU"/>
        </w:rPr>
        <w:t>4400</w:t>
      </w:r>
      <w:r w:rsidR="005F4080" w:rsidRPr="001F0E64">
        <w:rPr>
          <w:lang w:eastAsia="ru-RU"/>
        </w:rPr>
        <w:t>,</w:t>
      </w:r>
      <w:r w:rsidR="0090072D" w:rsidRPr="001F0E64">
        <w:rPr>
          <w:lang w:eastAsia="ru-RU"/>
        </w:rPr>
        <w:t>00</w:t>
      </w:r>
      <w:r w:rsidR="005F4080" w:rsidRPr="001F0E64">
        <w:rPr>
          <w:lang w:eastAsia="ru-RU"/>
        </w:rPr>
        <w:t xml:space="preserve"> </w:t>
      </w:r>
      <w:r w:rsidR="00B273AE" w:rsidRPr="001F0E64">
        <w:rPr>
          <w:lang w:eastAsia="ru-RU"/>
        </w:rPr>
        <w:t>руб./ тыс.м</w:t>
      </w:r>
      <w:r w:rsidR="00B273AE" w:rsidRPr="001F0E64">
        <w:rPr>
          <w:vertAlign w:val="superscript"/>
          <w:lang w:eastAsia="ru-RU"/>
        </w:rPr>
        <w:t>3</w:t>
      </w:r>
      <w:r w:rsidR="00B273AE" w:rsidRPr="001F0E64">
        <w:rPr>
          <w:lang w:eastAsia="ru-RU"/>
        </w:rPr>
        <w:t xml:space="preserve"> экономия составит 1</w:t>
      </w:r>
      <w:r w:rsidR="0090072D" w:rsidRPr="001F0E64">
        <w:rPr>
          <w:lang w:eastAsia="ru-RU"/>
        </w:rPr>
        <w:t>721</w:t>
      </w:r>
      <w:r w:rsidR="00B273AE" w:rsidRPr="001F0E64">
        <w:rPr>
          <w:lang w:eastAsia="ru-RU"/>
        </w:rPr>
        <w:t>,</w:t>
      </w:r>
      <w:r w:rsidR="0090072D" w:rsidRPr="001F0E64">
        <w:rPr>
          <w:lang w:eastAsia="ru-RU"/>
        </w:rPr>
        <w:t>72</w:t>
      </w:r>
      <w:r w:rsidR="005B1F1F" w:rsidRPr="001F0E64">
        <w:rPr>
          <w:lang w:eastAsia="ru-RU"/>
        </w:rPr>
        <w:t xml:space="preserve"> тыс.</w:t>
      </w:r>
      <w:r w:rsidR="00B273AE" w:rsidRPr="001F0E64">
        <w:rPr>
          <w:lang w:eastAsia="ru-RU"/>
        </w:rPr>
        <w:t xml:space="preserve"> руб. Экономия электроэнергии по транспортировке соответствующего количества составит 371,7 тыс. кВтч, что при цене 3</w:t>
      </w:r>
      <w:r w:rsidR="0090072D" w:rsidRPr="001F0E64">
        <w:rPr>
          <w:lang w:eastAsia="ru-RU"/>
        </w:rPr>
        <w:t>,2</w:t>
      </w:r>
      <w:r w:rsidR="00B273AE" w:rsidRPr="001F0E64">
        <w:rPr>
          <w:lang w:eastAsia="ru-RU"/>
        </w:rPr>
        <w:t xml:space="preserve"> руб./ кВтч составит 11</w:t>
      </w:r>
      <w:r w:rsidR="0090072D" w:rsidRPr="001F0E64">
        <w:rPr>
          <w:lang w:eastAsia="ru-RU"/>
        </w:rPr>
        <w:t>89</w:t>
      </w:r>
      <w:r w:rsidR="00B273AE" w:rsidRPr="001F0E64">
        <w:rPr>
          <w:lang w:eastAsia="ru-RU"/>
        </w:rPr>
        <w:t>,</w:t>
      </w:r>
      <w:r w:rsidR="0090072D" w:rsidRPr="001F0E64">
        <w:rPr>
          <w:lang w:eastAsia="ru-RU"/>
        </w:rPr>
        <w:t>44</w:t>
      </w:r>
      <w:r w:rsidR="00B273AE" w:rsidRPr="001F0E64">
        <w:rPr>
          <w:lang w:eastAsia="ru-RU"/>
        </w:rPr>
        <w:t xml:space="preserve"> тыс. руб. Общая годовая экономия на 2-ух видов ТЭР составит </w:t>
      </w:r>
      <w:r w:rsidR="0090072D" w:rsidRPr="001F0E64">
        <w:rPr>
          <w:lang w:eastAsia="ru-RU"/>
        </w:rPr>
        <w:t>2911</w:t>
      </w:r>
      <w:r w:rsidR="00B273AE" w:rsidRPr="001F0E64">
        <w:rPr>
          <w:lang w:eastAsia="ru-RU"/>
        </w:rPr>
        <w:t>,</w:t>
      </w:r>
      <w:r w:rsidR="0090072D" w:rsidRPr="001F0E64">
        <w:rPr>
          <w:lang w:eastAsia="ru-RU"/>
        </w:rPr>
        <w:t>16</w:t>
      </w:r>
      <w:r w:rsidR="00B273AE" w:rsidRPr="001F0E64">
        <w:rPr>
          <w:lang w:eastAsia="ru-RU"/>
        </w:rPr>
        <w:t xml:space="preserve"> тыс. руб. Общая стоимость строительства котельной, включая ПСД и ПНР, составит 54500 тыс. руб.</w:t>
      </w:r>
      <w:r w:rsidR="009730A6" w:rsidRPr="001F0E64">
        <w:rPr>
          <w:lang w:eastAsia="ru-RU"/>
        </w:rPr>
        <w:t xml:space="preserve"> </w:t>
      </w:r>
      <w:r w:rsidR="00B273AE" w:rsidRPr="001F0E64">
        <w:rPr>
          <w:lang w:eastAsia="ru-RU"/>
        </w:rPr>
        <w:t>Таким образом, срок окупаемости будет 1</w:t>
      </w:r>
      <w:r w:rsidR="0090072D" w:rsidRPr="001F0E64">
        <w:rPr>
          <w:lang w:eastAsia="ru-RU"/>
        </w:rPr>
        <w:t>8</w:t>
      </w:r>
      <w:r w:rsidR="00B273AE" w:rsidRPr="001F0E64">
        <w:rPr>
          <w:lang w:eastAsia="ru-RU"/>
        </w:rPr>
        <w:t xml:space="preserve">,7 лет. Стоит учесть, что в расчете не учитывались факторы устранения существующих проблем и увеличения надежности теплоснабжения. Тарифные последствия внедрения нового источника за счет инвестиционной надбавки к тарифу рассмотрены в разделе – тарифные последствия.  </w:t>
      </w:r>
      <w:r w:rsidR="009730A6" w:rsidRPr="001F0E64">
        <w:rPr>
          <w:lang w:eastAsia="ru-RU"/>
        </w:rPr>
        <w:t xml:space="preserve"> </w:t>
      </w:r>
    </w:p>
    <w:p w:rsidR="003E5136" w:rsidRPr="001F0E64" w:rsidRDefault="003E5136" w:rsidP="00B36BB6">
      <w:pPr>
        <w:pStyle w:val="30"/>
      </w:pPr>
      <w:bookmarkStart w:id="73" w:name="_Toc9269454"/>
      <w:r w:rsidRPr="001F0E64">
        <w:t>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w:t>
      </w:r>
      <w:bookmarkEnd w:id="72"/>
      <w:bookmarkEnd w:id="73"/>
    </w:p>
    <w:p w:rsidR="008F476B" w:rsidRPr="001F0E64" w:rsidRDefault="008F476B" w:rsidP="000E1462">
      <w:pPr>
        <w:rPr>
          <w:lang w:eastAsia="ru-RU"/>
        </w:rPr>
      </w:pPr>
    </w:p>
    <w:p w:rsidR="008F476B" w:rsidRPr="001F0E64" w:rsidRDefault="008F476B" w:rsidP="000E1462">
      <w:pPr>
        <w:rPr>
          <w:lang w:eastAsia="ru-RU"/>
        </w:rPr>
      </w:pPr>
      <w:r w:rsidRPr="001F0E64">
        <w:rPr>
          <w:lang w:eastAsia="ru-RU"/>
        </w:rPr>
        <w:t>Приоритетным вариантом перспективного развития Чебаркульского ГО являются:</w:t>
      </w:r>
    </w:p>
    <w:p w:rsidR="008F476B" w:rsidRPr="001F0E64" w:rsidRDefault="008F476B" w:rsidP="000309A8">
      <w:pPr>
        <w:pStyle w:val="10"/>
      </w:pPr>
      <w:r w:rsidRPr="001F0E64">
        <w:t>перевод потребителей с низкой тепловой нагрузкой на индивидуальные источники теплоснабжения;</w:t>
      </w:r>
    </w:p>
    <w:p w:rsidR="008F476B" w:rsidRPr="001F0E64" w:rsidRDefault="008F476B" w:rsidP="000309A8">
      <w:pPr>
        <w:pStyle w:val="10"/>
      </w:pPr>
      <w:r w:rsidRPr="001F0E64">
        <w:t>замена неэффективных источников тепловой энергии на более эффективные газовые модульные котельные с автоматизированным управлением;</w:t>
      </w:r>
    </w:p>
    <w:p w:rsidR="008F476B" w:rsidRPr="001F0E64" w:rsidRDefault="008F476B" w:rsidP="000309A8">
      <w:pPr>
        <w:pStyle w:val="10"/>
      </w:pPr>
      <w:r w:rsidRPr="001F0E64">
        <w:t>замена источников, работающих на угле на эффективные газовые модульные котельные с автоматизированным управлением;</w:t>
      </w:r>
    </w:p>
    <w:p w:rsidR="000E1462" w:rsidRPr="001F0E64" w:rsidRDefault="008F476B" w:rsidP="000309A8">
      <w:pPr>
        <w:pStyle w:val="10"/>
      </w:pPr>
      <w:r w:rsidRPr="001F0E64">
        <w:t>реализация варианта строительства котельной микрорайона №4, в результате которого:</w:t>
      </w:r>
    </w:p>
    <w:p w:rsidR="000E1462" w:rsidRPr="001F0E64" w:rsidRDefault="008F476B" w:rsidP="000309A8">
      <w:pPr>
        <w:pStyle w:val="a3"/>
        <w:rPr>
          <w:lang w:eastAsia="ru-RU"/>
        </w:rPr>
      </w:pPr>
      <w:r w:rsidRPr="001F0E64">
        <w:rPr>
          <w:lang w:eastAsia="ru-RU"/>
        </w:rPr>
        <w:t xml:space="preserve">будет </w:t>
      </w:r>
      <w:r w:rsidR="000E1462" w:rsidRPr="001F0E64">
        <w:rPr>
          <w:lang w:eastAsia="ru-RU"/>
        </w:rPr>
        <w:t>устран</w:t>
      </w:r>
      <w:r w:rsidRPr="001F0E64">
        <w:rPr>
          <w:lang w:eastAsia="ru-RU"/>
        </w:rPr>
        <w:t>ены</w:t>
      </w:r>
      <w:r w:rsidR="000E1462" w:rsidRPr="001F0E64">
        <w:rPr>
          <w:lang w:eastAsia="ru-RU"/>
        </w:rPr>
        <w:t xml:space="preserve"> неэффективны</w:t>
      </w:r>
      <w:r w:rsidRPr="001F0E64">
        <w:rPr>
          <w:lang w:eastAsia="ru-RU"/>
        </w:rPr>
        <w:t>е</w:t>
      </w:r>
      <w:r w:rsidR="000E1462" w:rsidRPr="001F0E64">
        <w:rPr>
          <w:lang w:eastAsia="ru-RU"/>
        </w:rPr>
        <w:t xml:space="preserve"> режим</w:t>
      </w:r>
      <w:r w:rsidRPr="001F0E64">
        <w:rPr>
          <w:lang w:eastAsia="ru-RU"/>
        </w:rPr>
        <w:t>ы теплоснабжения</w:t>
      </w:r>
      <w:r w:rsidR="000E1462" w:rsidRPr="001F0E64">
        <w:rPr>
          <w:lang w:eastAsia="ru-RU"/>
        </w:rPr>
        <w:t xml:space="preserve"> в переходный и летний периоды для снижения </w:t>
      </w:r>
      <w:r w:rsidR="00307713" w:rsidRPr="001F0E64">
        <w:rPr>
          <w:lang w:eastAsia="ru-RU"/>
        </w:rPr>
        <w:t>нерационального потребления ТЭР;</w:t>
      </w:r>
    </w:p>
    <w:p w:rsidR="00307713" w:rsidRPr="001F0E64" w:rsidRDefault="008F476B" w:rsidP="000309A8">
      <w:pPr>
        <w:pStyle w:val="a3"/>
        <w:rPr>
          <w:lang w:eastAsia="ru-RU"/>
        </w:rPr>
      </w:pPr>
      <w:r w:rsidRPr="001F0E64">
        <w:rPr>
          <w:lang w:eastAsia="ru-RU"/>
        </w:rPr>
        <w:t xml:space="preserve">будет </w:t>
      </w:r>
      <w:r w:rsidR="00307713" w:rsidRPr="001F0E64">
        <w:rPr>
          <w:lang w:eastAsia="ru-RU"/>
        </w:rPr>
        <w:t>выполнен</w:t>
      </w:r>
      <w:r w:rsidRPr="001F0E64">
        <w:rPr>
          <w:lang w:eastAsia="ru-RU"/>
        </w:rPr>
        <w:t>о</w:t>
      </w:r>
      <w:r w:rsidR="00307713" w:rsidRPr="001F0E64">
        <w:rPr>
          <w:lang w:eastAsia="ru-RU"/>
        </w:rPr>
        <w:t xml:space="preserve"> требовани</w:t>
      </w:r>
      <w:r w:rsidRPr="001F0E64">
        <w:rPr>
          <w:lang w:eastAsia="ru-RU"/>
        </w:rPr>
        <w:t>е</w:t>
      </w:r>
      <w:r w:rsidR="00307713" w:rsidRPr="001F0E64">
        <w:rPr>
          <w:lang w:eastAsia="ru-RU"/>
        </w:rPr>
        <w:t xml:space="preserve"> </w:t>
      </w:r>
      <w:r w:rsidR="00307713" w:rsidRPr="001F0E64">
        <w:t xml:space="preserve">СанПиН </w:t>
      </w:r>
      <w:r w:rsidR="00A73C11" w:rsidRPr="001F0E64">
        <w:t>2.1</w:t>
      </w:r>
      <w:r w:rsidR="00307713" w:rsidRPr="001F0E64">
        <w:t>.</w:t>
      </w:r>
      <w:r w:rsidR="00A73C11" w:rsidRPr="001F0E64">
        <w:t>4.2</w:t>
      </w:r>
      <w:r w:rsidR="00307713" w:rsidRPr="001F0E64">
        <w:t>496-09</w:t>
      </w:r>
      <w:r w:rsidRPr="001F0E64">
        <w:t xml:space="preserve"> по предоставлению услуги ГВС</w:t>
      </w:r>
      <w:r w:rsidR="00307713" w:rsidRPr="001F0E64">
        <w:t>;</w:t>
      </w:r>
    </w:p>
    <w:p w:rsidR="000E1462" w:rsidRPr="001F0E64" w:rsidRDefault="000E1462" w:rsidP="000309A8">
      <w:pPr>
        <w:pStyle w:val="a3"/>
        <w:rPr>
          <w:lang w:eastAsia="ru-RU"/>
        </w:rPr>
      </w:pPr>
      <w:r w:rsidRPr="001F0E64">
        <w:rPr>
          <w:lang w:eastAsia="ru-RU"/>
        </w:rPr>
        <w:t>улучш</w:t>
      </w:r>
      <w:r w:rsidR="00B75F1F" w:rsidRPr="001F0E64">
        <w:rPr>
          <w:lang w:eastAsia="ru-RU"/>
        </w:rPr>
        <w:t>ится</w:t>
      </w:r>
      <w:r w:rsidRPr="001F0E64">
        <w:rPr>
          <w:lang w:eastAsia="ru-RU"/>
        </w:rPr>
        <w:t xml:space="preserve"> гидравлически</w:t>
      </w:r>
      <w:r w:rsidR="00B75F1F" w:rsidRPr="001F0E64">
        <w:rPr>
          <w:lang w:eastAsia="ru-RU"/>
        </w:rPr>
        <w:t>й</w:t>
      </w:r>
      <w:r w:rsidRPr="001F0E64">
        <w:rPr>
          <w:lang w:eastAsia="ru-RU"/>
        </w:rPr>
        <w:t xml:space="preserve"> режим</w:t>
      </w:r>
      <w:r w:rsidR="00B75F1F" w:rsidRPr="001F0E64">
        <w:rPr>
          <w:lang w:eastAsia="ru-RU"/>
        </w:rPr>
        <w:t xml:space="preserve"> для</w:t>
      </w:r>
      <w:r w:rsidRPr="001F0E64">
        <w:rPr>
          <w:lang w:eastAsia="ru-RU"/>
        </w:rPr>
        <w:t xml:space="preserve"> обеспечения расчетн</w:t>
      </w:r>
      <w:r w:rsidR="00307713" w:rsidRPr="001F0E64">
        <w:rPr>
          <w:lang w:eastAsia="ru-RU"/>
        </w:rPr>
        <w:t>ых напоров у всех потребителей;</w:t>
      </w:r>
    </w:p>
    <w:p w:rsidR="000E1462" w:rsidRPr="001F0E64" w:rsidRDefault="000E1462" w:rsidP="000309A8">
      <w:pPr>
        <w:pStyle w:val="a3"/>
      </w:pPr>
      <w:r w:rsidRPr="001F0E64">
        <w:rPr>
          <w:lang w:eastAsia="ru-RU"/>
        </w:rPr>
        <w:t>увелич</w:t>
      </w:r>
      <w:r w:rsidR="00B75F1F" w:rsidRPr="001F0E64">
        <w:rPr>
          <w:lang w:eastAsia="ru-RU"/>
        </w:rPr>
        <w:t>ится</w:t>
      </w:r>
      <w:r w:rsidRPr="001F0E64">
        <w:rPr>
          <w:lang w:eastAsia="ru-RU"/>
        </w:rPr>
        <w:t xml:space="preserve"> надежност</w:t>
      </w:r>
      <w:r w:rsidR="00B75F1F" w:rsidRPr="001F0E64">
        <w:rPr>
          <w:lang w:eastAsia="ru-RU"/>
        </w:rPr>
        <w:t>ь</w:t>
      </w:r>
      <w:r w:rsidRPr="001F0E64">
        <w:rPr>
          <w:lang w:eastAsia="ru-RU"/>
        </w:rPr>
        <w:t xml:space="preserve"> системы теплоснабжения за счет строительства новых источников и замещения части старых генерирующих мощностей, снижение напоров в сети</w:t>
      </w:r>
      <w:r w:rsidRPr="001F0E64">
        <w:t>.</w:t>
      </w:r>
    </w:p>
    <w:p w:rsidR="00A92B66" w:rsidRPr="001F0E64" w:rsidRDefault="00A92B66" w:rsidP="00A92B66">
      <w:pPr>
        <w:pStyle w:val="30"/>
      </w:pPr>
      <w:bookmarkStart w:id="74" w:name="_Toc9269455"/>
      <w:r w:rsidRPr="001F0E64">
        <w:t>Описание изменений в мастер-плане развития систем теплоснабжения поселения, городского округа, города федерального значения за период, предшествующий актуализации схемы теплоснабжения</w:t>
      </w:r>
      <w:bookmarkEnd w:id="74"/>
    </w:p>
    <w:p w:rsidR="00A92B66" w:rsidRPr="001F0E64" w:rsidRDefault="008E6CA2" w:rsidP="00A92B66">
      <w:pPr>
        <w:rPr>
          <w:lang w:eastAsia="ru-RU"/>
        </w:rPr>
      </w:pPr>
      <w:r w:rsidRPr="001F0E64">
        <w:rPr>
          <w:lang w:eastAsia="ru-RU"/>
        </w:rPr>
        <w:t>Произведена актуализация мастер-плана с использованием актуальных данных</w:t>
      </w:r>
      <w:r w:rsidR="00A92B66" w:rsidRPr="001F0E64">
        <w:rPr>
          <w:lang w:eastAsia="ru-RU"/>
        </w:rPr>
        <w:t>.</w:t>
      </w:r>
    </w:p>
    <w:p w:rsidR="001D2D3C" w:rsidRPr="001F0E64" w:rsidRDefault="00D25F2A" w:rsidP="00822983">
      <w:pPr>
        <w:pStyle w:val="1"/>
      </w:pPr>
      <w:bookmarkStart w:id="75" w:name="_Toc3276359"/>
      <w:bookmarkStart w:id="76" w:name="_Toc9269456"/>
      <w:bookmarkEnd w:id="64"/>
      <w:r w:rsidRPr="001F0E64">
        <w:lastRenderedPageBreak/>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bookmarkEnd w:id="75"/>
      <w:bookmarkEnd w:id="76"/>
    </w:p>
    <w:p w:rsidR="00712558" w:rsidRPr="001F0E64" w:rsidRDefault="00712558" w:rsidP="00CE2CCB">
      <w:pPr>
        <w:pStyle w:val="30"/>
      </w:pPr>
      <w:bookmarkStart w:id="77" w:name="_Toc3276360"/>
      <w:bookmarkStart w:id="78" w:name="_Toc9269457"/>
      <w:r w:rsidRPr="001F0E64">
        <w:t>Расчетная величина нормативных потерь теплоносителя в тепловых сетях в зонах действия источников тепловой энергии</w:t>
      </w:r>
      <w:bookmarkEnd w:id="77"/>
      <w:bookmarkEnd w:id="78"/>
    </w:p>
    <w:p w:rsidR="00712558" w:rsidRPr="001F0E64" w:rsidRDefault="00712558" w:rsidP="00712558">
      <w:r w:rsidRPr="001F0E64">
        <w:t xml:space="preserve">Расчетная величина нормативных потерь теплоносителя в тепловых сетях в зонах действия источников тепловой энергии определена в ходе проведения расчета гидравлических режимов электронной модели. Данные результатов расчета представлены в </w:t>
      </w:r>
      <w:r w:rsidR="007B6D0B" w:rsidRPr="001F0E64">
        <w:t>таблице</w:t>
      </w:r>
      <w:r w:rsidRPr="001F0E64">
        <w:t xml:space="preserve"> ниже.</w:t>
      </w:r>
    </w:p>
    <w:p w:rsidR="00712558" w:rsidRPr="001F0E64" w:rsidRDefault="00EE5DF9" w:rsidP="00712558">
      <w:pPr>
        <w:pStyle w:val="aff6"/>
      </w:pPr>
      <w:r w:rsidRPr="001F0E64">
        <w:t xml:space="preserve">Таблица </w:t>
      </w:r>
      <w:r w:rsidR="00D878B0" w:rsidRPr="001F0E64">
        <w:t>9</w:t>
      </w:r>
      <w:r w:rsidR="00712558" w:rsidRPr="001F0E64">
        <w:t xml:space="preserve"> </w:t>
      </w:r>
    </w:p>
    <w:tbl>
      <w:tblPr>
        <w:tblW w:w="5000" w:type="pct"/>
        <w:tblInd w:w="103" w:type="dxa"/>
        <w:tblLayout w:type="fixed"/>
        <w:tblLook w:val="04A0" w:firstRow="1" w:lastRow="0" w:firstColumn="1" w:lastColumn="0" w:noHBand="0" w:noVBand="1"/>
      </w:tblPr>
      <w:tblGrid>
        <w:gridCol w:w="838"/>
        <w:gridCol w:w="4034"/>
        <w:gridCol w:w="2353"/>
        <w:gridCol w:w="2120"/>
      </w:tblGrid>
      <w:tr w:rsidR="00464AA7" w:rsidRPr="001F0E64" w:rsidTr="005D4AF3">
        <w:trPr>
          <w:trHeight w:val="20"/>
        </w:trPr>
        <w:tc>
          <w:tcPr>
            <w:tcW w:w="960" w:type="dxa"/>
            <w:tcBorders>
              <w:top w:val="single" w:sz="4" w:space="0" w:color="auto"/>
              <w:left w:val="single" w:sz="4" w:space="0" w:color="auto"/>
              <w:bottom w:val="single" w:sz="4" w:space="0" w:color="auto"/>
              <w:right w:val="nil"/>
            </w:tcBorders>
            <w:shd w:val="clear" w:color="auto" w:fill="auto"/>
            <w:vAlign w:val="center"/>
            <w:hideMark/>
          </w:tcPr>
          <w:p w:rsidR="00464AA7" w:rsidRPr="001F0E64" w:rsidRDefault="00464AA7" w:rsidP="00464AA7">
            <w:pPr>
              <w:pStyle w:val="00"/>
            </w:pPr>
            <w:r w:rsidRPr="001F0E64">
              <w:t>№</w:t>
            </w:r>
          </w:p>
        </w:tc>
        <w:tc>
          <w:tcPr>
            <w:tcW w:w="48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64AA7" w:rsidRPr="001F0E64" w:rsidRDefault="00464AA7" w:rsidP="00464AA7">
            <w:pPr>
              <w:pStyle w:val="00"/>
            </w:pPr>
            <w:r w:rsidRPr="001F0E64">
              <w:t>Источник</w:t>
            </w:r>
          </w:p>
        </w:tc>
        <w:tc>
          <w:tcPr>
            <w:tcW w:w="2780" w:type="dxa"/>
            <w:tcBorders>
              <w:top w:val="single" w:sz="4" w:space="0" w:color="auto"/>
              <w:left w:val="nil"/>
              <w:bottom w:val="single" w:sz="4" w:space="0" w:color="auto"/>
              <w:right w:val="single" w:sz="4" w:space="0" w:color="auto"/>
            </w:tcBorders>
            <w:shd w:val="clear" w:color="auto" w:fill="auto"/>
            <w:vAlign w:val="center"/>
            <w:hideMark/>
          </w:tcPr>
          <w:p w:rsidR="00464AA7" w:rsidRPr="001F0E64" w:rsidRDefault="00464AA7" w:rsidP="00464AA7">
            <w:pPr>
              <w:pStyle w:val="00"/>
            </w:pPr>
            <w:r w:rsidRPr="001F0E64">
              <w:t>Номинальная (установленная) производительность ВПУ, т/ч</w:t>
            </w:r>
          </w:p>
        </w:tc>
        <w:tc>
          <w:tcPr>
            <w:tcW w:w="2500" w:type="dxa"/>
            <w:tcBorders>
              <w:top w:val="single" w:sz="4" w:space="0" w:color="auto"/>
              <w:left w:val="nil"/>
              <w:bottom w:val="single" w:sz="4" w:space="0" w:color="auto"/>
              <w:right w:val="single" w:sz="4" w:space="0" w:color="auto"/>
            </w:tcBorders>
            <w:shd w:val="clear" w:color="auto" w:fill="auto"/>
            <w:vAlign w:val="center"/>
            <w:hideMark/>
          </w:tcPr>
          <w:p w:rsidR="00464AA7" w:rsidRPr="001F0E64" w:rsidRDefault="00464AA7" w:rsidP="00464AA7">
            <w:pPr>
              <w:pStyle w:val="00"/>
            </w:pPr>
            <w:r w:rsidRPr="001F0E64">
              <w:t>Расчетное значение объема подпитки, т/ч</w:t>
            </w:r>
          </w:p>
        </w:tc>
      </w:tr>
      <w:tr w:rsidR="00464AA7" w:rsidRPr="00464AA7" w:rsidTr="005D4AF3">
        <w:trPr>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464AA7" w:rsidRPr="001F0E64" w:rsidRDefault="00464AA7" w:rsidP="00464AA7">
            <w:pPr>
              <w:pStyle w:val="00"/>
            </w:pPr>
            <w:r w:rsidRPr="001F0E64">
              <w:t>1</w:t>
            </w:r>
          </w:p>
        </w:tc>
        <w:tc>
          <w:tcPr>
            <w:tcW w:w="4800" w:type="dxa"/>
            <w:tcBorders>
              <w:top w:val="nil"/>
              <w:left w:val="nil"/>
              <w:bottom w:val="single" w:sz="4" w:space="0" w:color="auto"/>
              <w:right w:val="single" w:sz="4" w:space="0" w:color="auto"/>
            </w:tcBorders>
            <w:shd w:val="clear" w:color="auto" w:fill="auto"/>
            <w:vAlign w:val="center"/>
            <w:hideMark/>
          </w:tcPr>
          <w:p w:rsidR="00464AA7" w:rsidRPr="001F0E64" w:rsidRDefault="00464AA7" w:rsidP="00464AA7">
            <w:pPr>
              <w:pStyle w:val="0"/>
            </w:pPr>
            <w:r w:rsidRPr="001F0E64">
              <w:t xml:space="preserve">котельная </w:t>
            </w:r>
            <w:r w:rsidR="0088044B" w:rsidRPr="001F0E64">
              <w:t>ПАО «Уралкуз»</w:t>
            </w:r>
          </w:p>
        </w:tc>
        <w:tc>
          <w:tcPr>
            <w:tcW w:w="2780" w:type="dxa"/>
            <w:tcBorders>
              <w:top w:val="nil"/>
              <w:left w:val="nil"/>
              <w:bottom w:val="single" w:sz="4" w:space="0" w:color="auto"/>
              <w:right w:val="single" w:sz="4" w:space="0" w:color="auto"/>
            </w:tcBorders>
            <w:shd w:val="clear" w:color="auto" w:fill="auto"/>
            <w:noWrap/>
            <w:vAlign w:val="center"/>
            <w:hideMark/>
          </w:tcPr>
          <w:p w:rsidR="00464AA7" w:rsidRPr="001F0E64" w:rsidRDefault="00464AA7" w:rsidP="00464AA7">
            <w:pPr>
              <w:pStyle w:val="00"/>
            </w:pPr>
            <w:r w:rsidRPr="001F0E64">
              <w:t>50(100)</w:t>
            </w:r>
          </w:p>
        </w:tc>
        <w:tc>
          <w:tcPr>
            <w:tcW w:w="2500" w:type="dxa"/>
            <w:tcBorders>
              <w:top w:val="nil"/>
              <w:left w:val="nil"/>
              <w:bottom w:val="single" w:sz="4" w:space="0" w:color="auto"/>
              <w:right w:val="single" w:sz="4" w:space="0" w:color="auto"/>
            </w:tcBorders>
            <w:shd w:val="clear" w:color="auto" w:fill="auto"/>
            <w:noWrap/>
            <w:vAlign w:val="center"/>
            <w:hideMark/>
          </w:tcPr>
          <w:p w:rsidR="004C4622" w:rsidRPr="001F0E64" w:rsidRDefault="004C4622" w:rsidP="00464AA7">
            <w:pPr>
              <w:pStyle w:val="00"/>
            </w:pPr>
            <w:r w:rsidRPr="001F0E64">
              <w:t>Зимний период</w:t>
            </w:r>
          </w:p>
          <w:p w:rsidR="00464AA7" w:rsidRPr="001F0E64" w:rsidRDefault="004C4622" w:rsidP="00464AA7">
            <w:pPr>
              <w:pStyle w:val="00"/>
            </w:pPr>
            <w:r w:rsidRPr="001F0E64">
              <w:t xml:space="preserve"> 14,96</w:t>
            </w:r>
          </w:p>
          <w:p w:rsidR="004C4622" w:rsidRPr="001F0E64" w:rsidRDefault="004C4622" w:rsidP="004C4622">
            <w:pPr>
              <w:ind w:firstLine="0"/>
              <w:rPr>
                <w:lang w:eastAsia="ru-RU"/>
              </w:rPr>
            </w:pPr>
            <w:r w:rsidRPr="001F0E64">
              <w:rPr>
                <w:lang w:eastAsia="ru-RU"/>
              </w:rPr>
              <w:t>Летний период</w:t>
            </w:r>
          </w:p>
          <w:p w:rsidR="004C4622" w:rsidRPr="004C4622" w:rsidRDefault="004C4622" w:rsidP="004C4622">
            <w:pPr>
              <w:ind w:firstLine="0"/>
              <w:jc w:val="center"/>
              <w:rPr>
                <w:lang w:eastAsia="ru-RU"/>
              </w:rPr>
            </w:pPr>
            <w:r w:rsidRPr="001F0E64">
              <w:rPr>
                <w:lang w:eastAsia="ru-RU"/>
              </w:rPr>
              <w:t>6,51</w:t>
            </w:r>
          </w:p>
        </w:tc>
      </w:tr>
      <w:tr w:rsidR="00464AA7" w:rsidRPr="00464AA7" w:rsidTr="005D4AF3">
        <w:trPr>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464AA7" w:rsidRPr="00464AA7" w:rsidRDefault="00464AA7" w:rsidP="00464AA7">
            <w:pPr>
              <w:pStyle w:val="00"/>
            </w:pPr>
            <w:r w:rsidRPr="00464AA7">
              <w:t>2</w:t>
            </w:r>
          </w:p>
        </w:tc>
        <w:tc>
          <w:tcPr>
            <w:tcW w:w="4800" w:type="dxa"/>
            <w:tcBorders>
              <w:top w:val="nil"/>
              <w:left w:val="nil"/>
              <w:bottom w:val="single" w:sz="4" w:space="0" w:color="auto"/>
              <w:right w:val="single" w:sz="4" w:space="0" w:color="auto"/>
            </w:tcBorders>
            <w:shd w:val="clear" w:color="auto" w:fill="auto"/>
            <w:vAlign w:val="center"/>
            <w:hideMark/>
          </w:tcPr>
          <w:p w:rsidR="00464AA7" w:rsidRPr="00464AA7" w:rsidRDefault="00464AA7" w:rsidP="00464AA7">
            <w:pPr>
              <w:pStyle w:val="0"/>
            </w:pPr>
            <w:r w:rsidRPr="00464AA7">
              <w:t>котельная №219</w:t>
            </w:r>
          </w:p>
        </w:tc>
        <w:tc>
          <w:tcPr>
            <w:tcW w:w="2780" w:type="dxa"/>
            <w:tcBorders>
              <w:top w:val="nil"/>
              <w:left w:val="nil"/>
              <w:bottom w:val="single" w:sz="4" w:space="0" w:color="auto"/>
              <w:right w:val="single" w:sz="4" w:space="0" w:color="auto"/>
            </w:tcBorders>
            <w:shd w:val="clear" w:color="auto" w:fill="auto"/>
            <w:noWrap/>
            <w:vAlign w:val="center"/>
            <w:hideMark/>
          </w:tcPr>
          <w:p w:rsidR="00464AA7" w:rsidRPr="00464AA7" w:rsidRDefault="00464AA7" w:rsidP="00464AA7">
            <w:pPr>
              <w:pStyle w:val="00"/>
            </w:pPr>
            <w:r w:rsidRPr="00464AA7">
              <w:t>4</w:t>
            </w:r>
            <w:r w:rsidR="00A73C11" w:rsidRPr="00464AA7">
              <w:t>6</w:t>
            </w:r>
            <w:r w:rsidR="00A73C11">
              <w:t>,</w:t>
            </w:r>
            <w:r w:rsidR="00A73C11" w:rsidRPr="00464AA7">
              <w:t>0</w:t>
            </w:r>
            <w:r w:rsidRPr="00464AA7">
              <w:t>0</w:t>
            </w:r>
          </w:p>
        </w:tc>
        <w:tc>
          <w:tcPr>
            <w:tcW w:w="2500" w:type="dxa"/>
            <w:tcBorders>
              <w:top w:val="nil"/>
              <w:left w:val="nil"/>
              <w:bottom w:val="single" w:sz="4" w:space="0" w:color="auto"/>
              <w:right w:val="single" w:sz="4" w:space="0" w:color="auto"/>
            </w:tcBorders>
            <w:shd w:val="clear" w:color="auto" w:fill="auto"/>
            <w:noWrap/>
            <w:vAlign w:val="center"/>
            <w:hideMark/>
          </w:tcPr>
          <w:p w:rsidR="00464AA7" w:rsidRPr="00464AA7" w:rsidRDefault="00464AA7" w:rsidP="00464AA7">
            <w:pPr>
              <w:pStyle w:val="00"/>
            </w:pPr>
            <w:r w:rsidRPr="00464AA7">
              <w:t>1</w:t>
            </w:r>
            <w:r w:rsidR="00A73C11" w:rsidRPr="00464AA7">
              <w:t>1</w:t>
            </w:r>
            <w:r w:rsidR="00A73C11">
              <w:t>,</w:t>
            </w:r>
            <w:r w:rsidR="00A73C11" w:rsidRPr="00464AA7">
              <w:t>1</w:t>
            </w:r>
            <w:r w:rsidRPr="00464AA7">
              <w:t>0</w:t>
            </w:r>
          </w:p>
        </w:tc>
      </w:tr>
      <w:tr w:rsidR="00464AA7" w:rsidRPr="00464AA7" w:rsidTr="005D4AF3">
        <w:trPr>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464AA7" w:rsidRPr="00464AA7" w:rsidRDefault="00464AA7" w:rsidP="00464AA7">
            <w:pPr>
              <w:pStyle w:val="00"/>
            </w:pPr>
            <w:r w:rsidRPr="00464AA7">
              <w:t>3</w:t>
            </w:r>
          </w:p>
        </w:tc>
        <w:tc>
          <w:tcPr>
            <w:tcW w:w="4800" w:type="dxa"/>
            <w:tcBorders>
              <w:top w:val="nil"/>
              <w:left w:val="nil"/>
              <w:bottom w:val="single" w:sz="4" w:space="0" w:color="auto"/>
              <w:right w:val="single" w:sz="4" w:space="0" w:color="auto"/>
            </w:tcBorders>
            <w:shd w:val="clear" w:color="auto" w:fill="auto"/>
            <w:vAlign w:val="center"/>
            <w:hideMark/>
          </w:tcPr>
          <w:p w:rsidR="00464AA7" w:rsidRPr="00464AA7" w:rsidRDefault="00464AA7" w:rsidP="00464AA7">
            <w:pPr>
              <w:pStyle w:val="0"/>
            </w:pPr>
            <w:r w:rsidRPr="00464AA7">
              <w:t>котельная №36</w:t>
            </w:r>
          </w:p>
        </w:tc>
        <w:tc>
          <w:tcPr>
            <w:tcW w:w="2780" w:type="dxa"/>
            <w:tcBorders>
              <w:top w:val="nil"/>
              <w:left w:val="nil"/>
              <w:bottom w:val="single" w:sz="4" w:space="0" w:color="auto"/>
              <w:right w:val="single" w:sz="4" w:space="0" w:color="auto"/>
            </w:tcBorders>
            <w:shd w:val="clear" w:color="auto" w:fill="auto"/>
            <w:noWrap/>
            <w:vAlign w:val="center"/>
            <w:hideMark/>
          </w:tcPr>
          <w:p w:rsidR="00464AA7" w:rsidRPr="00464AA7" w:rsidRDefault="00A73C11" w:rsidP="00464AA7">
            <w:pPr>
              <w:pStyle w:val="00"/>
            </w:pPr>
            <w:r w:rsidRPr="00464AA7">
              <w:t>1</w:t>
            </w:r>
            <w:r>
              <w:t>,</w:t>
            </w:r>
            <w:r w:rsidRPr="00464AA7">
              <w:t>2</w:t>
            </w:r>
            <w:r w:rsidR="00464AA7" w:rsidRPr="00464AA7">
              <w:t>0</w:t>
            </w:r>
          </w:p>
        </w:tc>
        <w:tc>
          <w:tcPr>
            <w:tcW w:w="2500" w:type="dxa"/>
            <w:tcBorders>
              <w:top w:val="nil"/>
              <w:left w:val="nil"/>
              <w:bottom w:val="single" w:sz="4" w:space="0" w:color="auto"/>
              <w:right w:val="single" w:sz="4" w:space="0" w:color="auto"/>
            </w:tcBorders>
            <w:shd w:val="clear" w:color="auto" w:fill="auto"/>
            <w:noWrap/>
            <w:vAlign w:val="center"/>
            <w:hideMark/>
          </w:tcPr>
          <w:p w:rsidR="00464AA7" w:rsidRPr="00BB3001" w:rsidRDefault="00BB3001" w:rsidP="00464AA7">
            <w:pPr>
              <w:pStyle w:val="00"/>
              <w:rPr>
                <w:color w:val="FF0000"/>
              </w:rPr>
            </w:pPr>
            <w:r w:rsidRPr="00BB3001">
              <w:t>0,13</w:t>
            </w:r>
          </w:p>
        </w:tc>
      </w:tr>
      <w:tr w:rsidR="00464AA7" w:rsidRPr="00464AA7" w:rsidTr="005D4AF3">
        <w:trPr>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464AA7" w:rsidRPr="00464AA7" w:rsidRDefault="00464AA7" w:rsidP="00464AA7">
            <w:pPr>
              <w:pStyle w:val="00"/>
            </w:pPr>
            <w:r w:rsidRPr="00464AA7">
              <w:t>4</w:t>
            </w:r>
          </w:p>
        </w:tc>
        <w:tc>
          <w:tcPr>
            <w:tcW w:w="4800" w:type="dxa"/>
            <w:tcBorders>
              <w:top w:val="nil"/>
              <w:left w:val="nil"/>
              <w:bottom w:val="single" w:sz="4" w:space="0" w:color="auto"/>
              <w:right w:val="single" w:sz="4" w:space="0" w:color="auto"/>
            </w:tcBorders>
            <w:shd w:val="clear" w:color="auto" w:fill="auto"/>
            <w:vAlign w:val="center"/>
            <w:hideMark/>
          </w:tcPr>
          <w:p w:rsidR="00464AA7" w:rsidRPr="00464AA7" w:rsidRDefault="00464AA7" w:rsidP="00464AA7">
            <w:pPr>
              <w:pStyle w:val="0"/>
            </w:pPr>
            <w:r w:rsidRPr="00464AA7">
              <w:t>котельная санатория «Чебаркуль»</w:t>
            </w:r>
          </w:p>
        </w:tc>
        <w:tc>
          <w:tcPr>
            <w:tcW w:w="2780" w:type="dxa"/>
            <w:tcBorders>
              <w:top w:val="nil"/>
              <w:left w:val="nil"/>
              <w:bottom w:val="single" w:sz="4" w:space="0" w:color="auto"/>
              <w:right w:val="single" w:sz="4" w:space="0" w:color="auto"/>
            </w:tcBorders>
            <w:shd w:val="clear" w:color="auto" w:fill="auto"/>
            <w:noWrap/>
            <w:vAlign w:val="center"/>
            <w:hideMark/>
          </w:tcPr>
          <w:p w:rsidR="00464AA7" w:rsidRPr="00464AA7" w:rsidRDefault="00464AA7" w:rsidP="00464AA7">
            <w:pPr>
              <w:pStyle w:val="00"/>
            </w:pPr>
            <w:r w:rsidRPr="00464AA7">
              <w:t>отсутствует</w:t>
            </w:r>
          </w:p>
        </w:tc>
        <w:tc>
          <w:tcPr>
            <w:tcW w:w="2500" w:type="dxa"/>
            <w:tcBorders>
              <w:top w:val="nil"/>
              <w:left w:val="nil"/>
              <w:bottom w:val="single" w:sz="4" w:space="0" w:color="auto"/>
              <w:right w:val="single" w:sz="4" w:space="0" w:color="auto"/>
            </w:tcBorders>
            <w:shd w:val="clear" w:color="auto" w:fill="auto"/>
            <w:noWrap/>
            <w:vAlign w:val="center"/>
            <w:hideMark/>
          </w:tcPr>
          <w:p w:rsidR="00464AA7" w:rsidRPr="00464AA7" w:rsidRDefault="00A73C11" w:rsidP="00464AA7">
            <w:pPr>
              <w:pStyle w:val="00"/>
            </w:pPr>
            <w:r w:rsidRPr="00464AA7">
              <w:t>1</w:t>
            </w:r>
            <w:r>
              <w:t>,</w:t>
            </w:r>
            <w:r w:rsidRPr="00464AA7">
              <w:t>9</w:t>
            </w:r>
            <w:r w:rsidR="00464AA7" w:rsidRPr="00464AA7">
              <w:t>3</w:t>
            </w:r>
          </w:p>
        </w:tc>
      </w:tr>
      <w:tr w:rsidR="00464AA7" w:rsidRPr="00464AA7" w:rsidTr="005D4AF3">
        <w:trPr>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464AA7" w:rsidRPr="00464AA7" w:rsidRDefault="00464AA7" w:rsidP="00464AA7">
            <w:pPr>
              <w:pStyle w:val="00"/>
            </w:pPr>
            <w:r w:rsidRPr="00464AA7">
              <w:t>5</w:t>
            </w:r>
          </w:p>
        </w:tc>
        <w:tc>
          <w:tcPr>
            <w:tcW w:w="4800" w:type="dxa"/>
            <w:tcBorders>
              <w:top w:val="nil"/>
              <w:left w:val="nil"/>
              <w:bottom w:val="single" w:sz="4" w:space="0" w:color="auto"/>
              <w:right w:val="single" w:sz="4" w:space="0" w:color="auto"/>
            </w:tcBorders>
            <w:shd w:val="clear" w:color="auto" w:fill="auto"/>
            <w:vAlign w:val="center"/>
            <w:hideMark/>
          </w:tcPr>
          <w:p w:rsidR="00464AA7" w:rsidRPr="00464AA7" w:rsidRDefault="00464AA7" w:rsidP="00464AA7">
            <w:pPr>
              <w:pStyle w:val="0"/>
            </w:pPr>
            <w:r w:rsidRPr="00464AA7">
              <w:t>котельная п. Мисяш, ул. Станционная</w:t>
            </w:r>
          </w:p>
        </w:tc>
        <w:tc>
          <w:tcPr>
            <w:tcW w:w="2780" w:type="dxa"/>
            <w:tcBorders>
              <w:top w:val="nil"/>
              <w:left w:val="nil"/>
              <w:bottom w:val="single" w:sz="4" w:space="0" w:color="auto"/>
              <w:right w:val="single" w:sz="4" w:space="0" w:color="auto"/>
            </w:tcBorders>
            <w:shd w:val="clear" w:color="auto" w:fill="auto"/>
            <w:noWrap/>
            <w:vAlign w:val="center"/>
            <w:hideMark/>
          </w:tcPr>
          <w:p w:rsidR="00464AA7" w:rsidRPr="00464AA7" w:rsidRDefault="00EE5930" w:rsidP="00464AA7">
            <w:pPr>
              <w:pStyle w:val="00"/>
            </w:pPr>
            <w:r>
              <w:t>1,00</w:t>
            </w:r>
          </w:p>
        </w:tc>
        <w:tc>
          <w:tcPr>
            <w:tcW w:w="2500" w:type="dxa"/>
            <w:tcBorders>
              <w:top w:val="nil"/>
              <w:left w:val="nil"/>
              <w:bottom w:val="single" w:sz="4" w:space="0" w:color="auto"/>
              <w:right w:val="single" w:sz="4" w:space="0" w:color="auto"/>
            </w:tcBorders>
            <w:shd w:val="clear" w:color="auto" w:fill="auto"/>
            <w:noWrap/>
            <w:vAlign w:val="center"/>
            <w:hideMark/>
          </w:tcPr>
          <w:p w:rsidR="00464AA7" w:rsidRPr="00464AA7" w:rsidRDefault="00A73C11" w:rsidP="00464AA7">
            <w:pPr>
              <w:pStyle w:val="00"/>
            </w:pPr>
            <w:r w:rsidRPr="00464AA7">
              <w:t>0</w:t>
            </w:r>
            <w:r>
              <w:t>,</w:t>
            </w:r>
            <w:r w:rsidRPr="00464AA7">
              <w:t>0</w:t>
            </w:r>
            <w:r w:rsidR="00464AA7" w:rsidRPr="00464AA7">
              <w:t>4</w:t>
            </w:r>
          </w:p>
        </w:tc>
      </w:tr>
      <w:tr w:rsidR="00464AA7" w:rsidRPr="00464AA7" w:rsidTr="005D4AF3">
        <w:trPr>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464AA7" w:rsidRPr="00464AA7" w:rsidRDefault="00464AA7" w:rsidP="00464AA7">
            <w:pPr>
              <w:pStyle w:val="00"/>
            </w:pPr>
            <w:r w:rsidRPr="00464AA7">
              <w:t>6</w:t>
            </w:r>
          </w:p>
        </w:tc>
        <w:tc>
          <w:tcPr>
            <w:tcW w:w="4800" w:type="dxa"/>
            <w:tcBorders>
              <w:top w:val="nil"/>
              <w:left w:val="nil"/>
              <w:bottom w:val="single" w:sz="4" w:space="0" w:color="auto"/>
              <w:right w:val="single" w:sz="4" w:space="0" w:color="auto"/>
            </w:tcBorders>
            <w:shd w:val="clear" w:color="auto" w:fill="auto"/>
            <w:vAlign w:val="center"/>
            <w:hideMark/>
          </w:tcPr>
          <w:p w:rsidR="00464AA7" w:rsidRPr="00464AA7" w:rsidRDefault="00464AA7" w:rsidP="00464AA7">
            <w:pPr>
              <w:pStyle w:val="0"/>
            </w:pPr>
            <w:r w:rsidRPr="00464AA7">
              <w:t>котельная Советская</w:t>
            </w:r>
            <w:r w:rsidR="005B1F1F">
              <w:t>,</w:t>
            </w:r>
            <w:r w:rsidRPr="00464AA7">
              <w:t xml:space="preserve"> 269</w:t>
            </w:r>
          </w:p>
        </w:tc>
        <w:tc>
          <w:tcPr>
            <w:tcW w:w="2780" w:type="dxa"/>
            <w:tcBorders>
              <w:top w:val="nil"/>
              <w:left w:val="nil"/>
              <w:bottom w:val="single" w:sz="4" w:space="0" w:color="auto"/>
              <w:right w:val="single" w:sz="4" w:space="0" w:color="auto"/>
            </w:tcBorders>
            <w:shd w:val="clear" w:color="auto" w:fill="auto"/>
            <w:noWrap/>
            <w:vAlign w:val="center"/>
            <w:hideMark/>
          </w:tcPr>
          <w:p w:rsidR="00464AA7" w:rsidRPr="00464AA7" w:rsidRDefault="00464AA7" w:rsidP="00464AA7">
            <w:pPr>
              <w:pStyle w:val="00"/>
            </w:pPr>
            <w:r w:rsidRPr="00464AA7">
              <w:t>отсутствует</w:t>
            </w:r>
          </w:p>
        </w:tc>
        <w:tc>
          <w:tcPr>
            <w:tcW w:w="2500" w:type="dxa"/>
            <w:tcBorders>
              <w:top w:val="nil"/>
              <w:left w:val="nil"/>
              <w:bottom w:val="single" w:sz="4" w:space="0" w:color="auto"/>
              <w:right w:val="single" w:sz="4" w:space="0" w:color="auto"/>
            </w:tcBorders>
            <w:shd w:val="clear" w:color="auto" w:fill="auto"/>
            <w:noWrap/>
            <w:vAlign w:val="center"/>
            <w:hideMark/>
          </w:tcPr>
          <w:p w:rsidR="00464AA7" w:rsidRPr="00464AA7" w:rsidRDefault="00A73C11" w:rsidP="00464AA7">
            <w:pPr>
              <w:pStyle w:val="00"/>
            </w:pPr>
            <w:r w:rsidRPr="00464AA7">
              <w:t>0</w:t>
            </w:r>
            <w:r>
              <w:t>,</w:t>
            </w:r>
            <w:r w:rsidRPr="00464AA7">
              <w:t>0</w:t>
            </w:r>
            <w:r w:rsidR="00464AA7" w:rsidRPr="00464AA7">
              <w:t>5</w:t>
            </w:r>
          </w:p>
        </w:tc>
      </w:tr>
      <w:tr w:rsidR="00464AA7" w:rsidRPr="00464AA7" w:rsidTr="005D4AF3">
        <w:trPr>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464AA7" w:rsidRPr="00464AA7" w:rsidRDefault="00464AA7" w:rsidP="00464AA7">
            <w:pPr>
              <w:pStyle w:val="00"/>
            </w:pPr>
            <w:r w:rsidRPr="00464AA7">
              <w:t>7</w:t>
            </w:r>
          </w:p>
        </w:tc>
        <w:tc>
          <w:tcPr>
            <w:tcW w:w="4800" w:type="dxa"/>
            <w:tcBorders>
              <w:top w:val="nil"/>
              <w:left w:val="nil"/>
              <w:bottom w:val="single" w:sz="4" w:space="0" w:color="auto"/>
              <w:right w:val="single" w:sz="4" w:space="0" w:color="auto"/>
            </w:tcBorders>
            <w:shd w:val="clear" w:color="auto" w:fill="auto"/>
            <w:vAlign w:val="center"/>
            <w:hideMark/>
          </w:tcPr>
          <w:p w:rsidR="00464AA7" w:rsidRPr="00464AA7" w:rsidRDefault="00464AA7" w:rsidP="005B1F1F">
            <w:pPr>
              <w:pStyle w:val="0"/>
            </w:pPr>
            <w:r w:rsidRPr="00464AA7">
              <w:t>котельная санатори</w:t>
            </w:r>
            <w:r w:rsidR="005B1F1F">
              <w:t>я</w:t>
            </w:r>
            <w:r w:rsidRPr="00464AA7">
              <w:t xml:space="preserve"> «Каменный цветок»</w:t>
            </w:r>
          </w:p>
        </w:tc>
        <w:tc>
          <w:tcPr>
            <w:tcW w:w="2780" w:type="dxa"/>
            <w:tcBorders>
              <w:top w:val="nil"/>
              <w:left w:val="nil"/>
              <w:bottom w:val="single" w:sz="4" w:space="0" w:color="auto"/>
              <w:right w:val="single" w:sz="4" w:space="0" w:color="auto"/>
            </w:tcBorders>
            <w:shd w:val="clear" w:color="auto" w:fill="auto"/>
            <w:noWrap/>
            <w:vAlign w:val="center"/>
            <w:hideMark/>
          </w:tcPr>
          <w:p w:rsidR="00464AA7" w:rsidRPr="00464AA7" w:rsidRDefault="00464AA7" w:rsidP="00464AA7">
            <w:pPr>
              <w:pStyle w:val="00"/>
            </w:pPr>
            <w:r w:rsidRPr="00464AA7">
              <w:t>отсутствует</w:t>
            </w:r>
          </w:p>
        </w:tc>
        <w:tc>
          <w:tcPr>
            <w:tcW w:w="2500" w:type="dxa"/>
            <w:tcBorders>
              <w:top w:val="nil"/>
              <w:left w:val="nil"/>
              <w:bottom w:val="single" w:sz="4" w:space="0" w:color="auto"/>
              <w:right w:val="single" w:sz="4" w:space="0" w:color="auto"/>
            </w:tcBorders>
            <w:shd w:val="clear" w:color="auto" w:fill="auto"/>
            <w:noWrap/>
            <w:vAlign w:val="center"/>
            <w:hideMark/>
          </w:tcPr>
          <w:p w:rsidR="00464AA7" w:rsidRPr="00464AA7" w:rsidRDefault="00A73C11" w:rsidP="00464AA7">
            <w:pPr>
              <w:pStyle w:val="00"/>
            </w:pPr>
            <w:r w:rsidRPr="00464AA7">
              <w:t>0</w:t>
            </w:r>
            <w:r>
              <w:t>,</w:t>
            </w:r>
            <w:r w:rsidRPr="00464AA7">
              <w:t>0</w:t>
            </w:r>
            <w:r w:rsidR="00464AA7" w:rsidRPr="00464AA7">
              <w:t>5</w:t>
            </w:r>
          </w:p>
        </w:tc>
      </w:tr>
      <w:tr w:rsidR="00464AA7" w:rsidRPr="00464AA7" w:rsidTr="005D4AF3">
        <w:trPr>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464AA7" w:rsidRPr="00464AA7" w:rsidRDefault="00464AA7" w:rsidP="00464AA7">
            <w:pPr>
              <w:pStyle w:val="00"/>
            </w:pPr>
            <w:r w:rsidRPr="00464AA7">
              <w:t>8</w:t>
            </w:r>
          </w:p>
        </w:tc>
        <w:tc>
          <w:tcPr>
            <w:tcW w:w="4800" w:type="dxa"/>
            <w:tcBorders>
              <w:top w:val="nil"/>
              <w:left w:val="nil"/>
              <w:bottom w:val="single" w:sz="4" w:space="0" w:color="auto"/>
              <w:right w:val="single" w:sz="4" w:space="0" w:color="auto"/>
            </w:tcBorders>
            <w:shd w:val="clear" w:color="auto" w:fill="auto"/>
            <w:vAlign w:val="center"/>
            <w:hideMark/>
          </w:tcPr>
          <w:p w:rsidR="00464AA7" w:rsidRPr="00464AA7" w:rsidRDefault="00464AA7" w:rsidP="00464AA7">
            <w:pPr>
              <w:pStyle w:val="0"/>
            </w:pPr>
            <w:r w:rsidRPr="00464AA7">
              <w:t>пос. Куйбышева, котельная школы №9</w:t>
            </w:r>
          </w:p>
        </w:tc>
        <w:tc>
          <w:tcPr>
            <w:tcW w:w="2780" w:type="dxa"/>
            <w:tcBorders>
              <w:top w:val="nil"/>
              <w:left w:val="nil"/>
              <w:bottom w:val="single" w:sz="4" w:space="0" w:color="auto"/>
              <w:right w:val="single" w:sz="4" w:space="0" w:color="auto"/>
            </w:tcBorders>
            <w:shd w:val="clear" w:color="auto" w:fill="auto"/>
            <w:noWrap/>
            <w:vAlign w:val="center"/>
            <w:hideMark/>
          </w:tcPr>
          <w:p w:rsidR="00464AA7" w:rsidRPr="00464AA7" w:rsidRDefault="00464AA7" w:rsidP="00464AA7">
            <w:pPr>
              <w:pStyle w:val="00"/>
            </w:pPr>
            <w:r w:rsidRPr="00464AA7">
              <w:t>отсутствует</w:t>
            </w:r>
          </w:p>
        </w:tc>
        <w:tc>
          <w:tcPr>
            <w:tcW w:w="2500" w:type="dxa"/>
            <w:tcBorders>
              <w:top w:val="nil"/>
              <w:left w:val="nil"/>
              <w:bottom w:val="single" w:sz="4" w:space="0" w:color="auto"/>
              <w:right w:val="single" w:sz="4" w:space="0" w:color="auto"/>
            </w:tcBorders>
            <w:shd w:val="clear" w:color="auto" w:fill="auto"/>
            <w:noWrap/>
            <w:vAlign w:val="center"/>
            <w:hideMark/>
          </w:tcPr>
          <w:p w:rsidR="00464AA7" w:rsidRPr="00464AA7" w:rsidRDefault="00A73C11" w:rsidP="00464AA7">
            <w:pPr>
              <w:pStyle w:val="00"/>
            </w:pPr>
            <w:r w:rsidRPr="00464AA7">
              <w:t>0</w:t>
            </w:r>
            <w:r>
              <w:t>,</w:t>
            </w:r>
            <w:r w:rsidRPr="00464AA7">
              <w:t>0</w:t>
            </w:r>
            <w:r w:rsidR="00464AA7" w:rsidRPr="00464AA7">
              <w:t>1</w:t>
            </w:r>
          </w:p>
        </w:tc>
      </w:tr>
      <w:tr w:rsidR="00464AA7" w:rsidRPr="00464AA7" w:rsidTr="005D4AF3">
        <w:trPr>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464AA7" w:rsidRPr="00464AA7" w:rsidRDefault="00464AA7" w:rsidP="00464AA7">
            <w:pPr>
              <w:pStyle w:val="00"/>
            </w:pPr>
            <w:r w:rsidRPr="00464AA7">
              <w:t>9</w:t>
            </w:r>
          </w:p>
        </w:tc>
        <w:tc>
          <w:tcPr>
            <w:tcW w:w="4800" w:type="dxa"/>
            <w:tcBorders>
              <w:top w:val="nil"/>
              <w:left w:val="nil"/>
              <w:bottom w:val="single" w:sz="4" w:space="0" w:color="auto"/>
              <w:right w:val="single" w:sz="4" w:space="0" w:color="auto"/>
            </w:tcBorders>
            <w:shd w:val="clear" w:color="auto" w:fill="auto"/>
            <w:vAlign w:val="center"/>
            <w:hideMark/>
          </w:tcPr>
          <w:p w:rsidR="00464AA7" w:rsidRPr="00464AA7" w:rsidRDefault="00464AA7" w:rsidP="00464AA7">
            <w:pPr>
              <w:pStyle w:val="0"/>
            </w:pPr>
            <w:r w:rsidRPr="00464AA7">
              <w:t>котельная г.Чебаркуль, ул.Миасское шоссе, 5</w:t>
            </w:r>
          </w:p>
        </w:tc>
        <w:tc>
          <w:tcPr>
            <w:tcW w:w="2780" w:type="dxa"/>
            <w:tcBorders>
              <w:top w:val="nil"/>
              <w:left w:val="nil"/>
              <w:bottom w:val="single" w:sz="4" w:space="0" w:color="auto"/>
              <w:right w:val="single" w:sz="4" w:space="0" w:color="auto"/>
            </w:tcBorders>
            <w:shd w:val="clear" w:color="auto" w:fill="auto"/>
            <w:noWrap/>
            <w:vAlign w:val="center"/>
            <w:hideMark/>
          </w:tcPr>
          <w:p w:rsidR="00464AA7" w:rsidRPr="00464AA7" w:rsidRDefault="00464AA7" w:rsidP="00464AA7">
            <w:pPr>
              <w:pStyle w:val="00"/>
            </w:pPr>
            <w:r w:rsidRPr="00464AA7">
              <w:t>отсутствует</w:t>
            </w:r>
          </w:p>
        </w:tc>
        <w:tc>
          <w:tcPr>
            <w:tcW w:w="2500" w:type="dxa"/>
            <w:tcBorders>
              <w:top w:val="nil"/>
              <w:left w:val="nil"/>
              <w:bottom w:val="single" w:sz="4" w:space="0" w:color="auto"/>
              <w:right w:val="single" w:sz="4" w:space="0" w:color="auto"/>
            </w:tcBorders>
            <w:shd w:val="clear" w:color="auto" w:fill="auto"/>
            <w:noWrap/>
            <w:vAlign w:val="center"/>
            <w:hideMark/>
          </w:tcPr>
          <w:p w:rsidR="00464AA7" w:rsidRPr="00464AA7" w:rsidRDefault="00A73C11" w:rsidP="00464AA7">
            <w:pPr>
              <w:pStyle w:val="00"/>
            </w:pPr>
            <w:r w:rsidRPr="00464AA7">
              <w:t>0</w:t>
            </w:r>
            <w:r>
              <w:t>,</w:t>
            </w:r>
            <w:r w:rsidRPr="00464AA7">
              <w:t>0</w:t>
            </w:r>
            <w:r w:rsidR="00464AA7" w:rsidRPr="00464AA7">
              <w:t>1</w:t>
            </w:r>
          </w:p>
        </w:tc>
      </w:tr>
      <w:tr w:rsidR="00464AA7" w:rsidRPr="00464AA7" w:rsidTr="005D4AF3">
        <w:trPr>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464AA7" w:rsidRPr="00464AA7" w:rsidRDefault="00464AA7" w:rsidP="00464AA7">
            <w:pPr>
              <w:pStyle w:val="00"/>
            </w:pPr>
            <w:r w:rsidRPr="00464AA7">
              <w:t>10</w:t>
            </w:r>
          </w:p>
        </w:tc>
        <w:tc>
          <w:tcPr>
            <w:tcW w:w="4800" w:type="dxa"/>
            <w:tcBorders>
              <w:top w:val="nil"/>
              <w:left w:val="nil"/>
              <w:bottom w:val="single" w:sz="4" w:space="0" w:color="auto"/>
              <w:right w:val="single" w:sz="4" w:space="0" w:color="auto"/>
            </w:tcBorders>
            <w:shd w:val="clear" w:color="auto" w:fill="auto"/>
            <w:vAlign w:val="center"/>
            <w:hideMark/>
          </w:tcPr>
          <w:p w:rsidR="00464AA7" w:rsidRPr="005F7354" w:rsidRDefault="00464AA7" w:rsidP="00464AA7">
            <w:pPr>
              <w:pStyle w:val="0"/>
            </w:pPr>
            <w:r w:rsidRPr="00464AA7">
              <w:t>котельная ГБУЗ "Областная Больница г.Чебаркуль", ул.Крылова</w:t>
            </w:r>
            <w:r w:rsidR="005B1F1F">
              <w:t>,</w:t>
            </w:r>
            <w:r w:rsidRPr="00464AA7">
              <w:t xml:space="preserve"> 83/5</w:t>
            </w:r>
          </w:p>
        </w:tc>
        <w:tc>
          <w:tcPr>
            <w:tcW w:w="2780" w:type="dxa"/>
            <w:tcBorders>
              <w:top w:val="nil"/>
              <w:left w:val="nil"/>
              <w:bottom w:val="single" w:sz="4" w:space="0" w:color="auto"/>
              <w:right w:val="single" w:sz="4" w:space="0" w:color="auto"/>
            </w:tcBorders>
            <w:shd w:val="clear" w:color="auto" w:fill="auto"/>
            <w:noWrap/>
            <w:vAlign w:val="center"/>
            <w:hideMark/>
          </w:tcPr>
          <w:p w:rsidR="00464AA7" w:rsidRPr="00464AA7" w:rsidRDefault="00464AA7" w:rsidP="00464AA7">
            <w:pPr>
              <w:pStyle w:val="00"/>
            </w:pPr>
            <w:r w:rsidRPr="00464AA7">
              <w:t>н/д</w:t>
            </w:r>
          </w:p>
        </w:tc>
        <w:tc>
          <w:tcPr>
            <w:tcW w:w="2500" w:type="dxa"/>
            <w:tcBorders>
              <w:top w:val="nil"/>
              <w:left w:val="nil"/>
              <w:bottom w:val="single" w:sz="4" w:space="0" w:color="auto"/>
              <w:right w:val="single" w:sz="4" w:space="0" w:color="auto"/>
            </w:tcBorders>
            <w:shd w:val="clear" w:color="auto" w:fill="auto"/>
            <w:noWrap/>
            <w:vAlign w:val="center"/>
            <w:hideMark/>
          </w:tcPr>
          <w:p w:rsidR="00464AA7" w:rsidRPr="00464AA7" w:rsidRDefault="00A73C11" w:rsidP="00464AA7">
            <w:pPr>
              <w:pStyle w:val="00"/>
            </w:pPr>
            <w:r w:rsidRPr="00464AA7">
              <w:t>4</w:t>
            </w:r>
            <w:r>
              <w:t>,</w:t>
            </w:r>
            <w:r w:rsidRPr="00464AA7">
              <w:t>5</w:t>
            </w:r>
            <w:r w:rsidR="00464AA7" w:rsidRPr="00464AA7">
              <w:t>3</w:t>
            </w:r>
          </w:p>
        </w:tc>
      </w:tr>
      <w:tr w:rsidR="00464AA7" w:rsidRPr="00464AA7" w:rsidTr="005D4AF3">
        <w:trPr>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464AA7" w:rsidRPr="00464AA7" w:rsidRDefault="00464AA7" w:rsidP="00464AA7">
            <w:pPr>
              <w:pStyle w:val="00"/>
            </w:pPr>
            <w:r w:rsidRPr="00464AA7">
              <w:t>11</w:t>
            </w:r>
          </w:p>
        </w:tc>
        <w:tc>
          <w:tcPr>
            <w:tcW w:w="4800" w:type="dxa"/>
            <w:tcBorders>
              <w:top w:val="nil"/>
              <w:left w:val="nil"/>
              <w:bottom w:val="single" w:sz="4" w:space="0" w:color="auto"/>
              <w:right w:val="single" w:sz="4" w:space="0" w:color="auto"/>
            </w:tcBorders>
            <w:shd w:val="clear" w:color="auto" w:fill="auto"/>
            <w:vAlign w:val="center"/>
            <w:hideMark/>
          </w:tcPr>
          <w:p w:rsidR="00464AA7" w:rsidRPr="00464AA7" w:rsidRDefault="00464AA7" w:rsidP="00464AA7">
            <w:pPr>
              <w:pStyle w:val="0"/>
            </w:pPr>
            <w:r w:rsidRPr="00464AA7">
              <w:t>котельная ГУП Челябинской области Пансионат с лечением «Карагайский бор» Филиал «Сосновая горка»</w:t>
            </w:r>
          </w:p>
        </w:tc>
        <w:tc>
          <w:tcPr>
            <w:tcW w:w="2780" w:type="dxa"/>
            <w:tcBorders>
              <w:top w:val="nil"/>
              <w:left w:val="nil"/>
              <w:bottom w:val="single" w:sz="4" w:space="0" w:color="auto"/>
              <w:right w:val="single" w:sz="4" w:space="0" w:color="auto"/>
            </w:tcBorders>
            <w:shd w:val="clear" w:color="auto" w:fill="auto"/>
            <w:noWrap/>
            <w:vAlign w:val="center"/>
            <w:hideMark/>
          </w:tcPr>
          <w:p w:rsidR="00464AA7" w:rsidRPr="00464AA7" w:rsidRDefault="00A73C11" w:rsidP="00464AA7">
            <w:pPr>
              <w:pStyle w:val="00"/>
            </w:pPr>
            <w:r w:rsidRPr="00464AA7">
              <w:t>5</w:t>
            </w:r>
            <w:r>
              <w:t>,</w:t>
            </w:r>
            <w:r w:rsidRPr="00464AA7">
              <w:t>0</w:t>
            </w:r>
            <w:r w:rsidR="00464AA7" w:rsidRPr="00464AA7">
              <w:t>0</w:t>
            </w:r>
          </w:p>
        </w:tc>
        <w:tc>
          <w:tcPr>
            <w:tcW w:w="2500" w:type="dxa"/>
            <w:tcBorders>
              <w:top w:val="nil"/>
              <w:left w:val="nil"/>
              <w:bottom w:val="single" w:sz="4" w:space="0" w:color="auto"/>
              <w:right w:val="single" w:sz="4" w:space="0" w:color="auto"/>
            </w:tcBorders>
            <w:shd w:val="clear" w:color="auto" w:fill="auto"/>
            <w:noWrap/>
            <w:vAlign w:val="center"/>
            <w:hideMark/>
          </w:tcPr>
          <w:p w:rsidR="00464AA7" w:rsidRPr="00464AA7" w:rsidRDefault="00A73C11" w:rsidP="00464AA7">
            <w:pPr>
              <w:pStyle w:val="00"/>
            </w:pPr>
            <w:r w:rsidRPr="00464AA7">
              <w:t>0</w:t>
            </w:r>
            <w:r>
              <w:t>,</w:t>
            </w:r>
            <w:r w:rsidRPr="00464AA7">
              <w:t>3</w:t>
            </w:r>
            <w:r w:rsidR="00464AA7" w:rsidRPr="00464AA7">
              <w:t>5</w:t>
            </w:r>
          </w:p>
        </w:tc>
      </w:tr>
      <w:tr w:rsidR="00464AA7" w:rsidRPr="00464AA7" w:rsidTr="005D4AF3">
        <w:trPr>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464AA7" w:rsidRPr="00464AA7" w:rsidRDefault="00464AA7" w:rsidP="00464AA7">
            <w:pPr>
              <w:pStyle w:val="00"/>
            </w:pPr>
            <w:r w:rsidRPr="00464AA7">
              <w:t>12</w:t>
            </w:r>
          </w:p>
        </w:tc>
        <w:tc>
          <w:tcPr>
            <w:tcW w:w="4800" w:type="dxa"/>
            <w:tcBorders>
              <w:top w:val="nil"/>
              <w:left w:val="nil"/>
              <w:bottom w:val="single" w:sz="4" w:space="0" w:color="auto"/>
              <w:right w:val="single" w:sz="4" w:space="0" w:color="auto"/>
            </w:tcBorders>
            <w:shd w:val="clear" w:color="auto" w:fill="auto"/>
            <w:vAlign w:val="center"/>
            <w:hideMark/>
          </w:tcPr>
          <w:p w:rsidR="00464AA7" w:rsidRPr="00464AA7" w:rsidRDefault="00464AA7" w:rsidP="00464AA7">
            <w:pPr>
              <w:pStyle w:val="0"/>
            </w:pPr>
            <w:r w:rsidRPr="00464AA7">
              <w:t>котельная пансионат</w:t>
            </w:r>
            <w:r w:rsidR="005B1F1F">
              <w:t>а</w:t>
            </w:r>
            <w:r w:rsidRPr="00464AA7">
              <w:t xml:space="preserve"> «Утес»</w:t>
            </w:r>
          </w:p>
        </w:tc>
        <w:tc>
          <w:tcPr>
            <w:tcW w:w="2780" w:type="dxa"/>
            <w:tcBorders>
              <w:top w:val="nil"/>
              <w:left w:val="nil"/>
              <w:bottom w:val="single" w:sz="4" w:space="0" w:color="auto"/>
              <w:right w:val="single" w:sz="4" w:space="0" w:color="auto"/>
            </w:tcBorders>
            <w:shd w:val="clear" w:color="auto" w:fill="auto"/>
            <w:noWrap/>
            <w:vAlign w:val="center"/>
            <w:hideMark/>
          </w:tcPr>
          <w:p w:rsidR="00464AA7" w:rsidRPr="00464AA7" w:rsidRDefault="00464AA7" w:rsidP="00464AA7">
            <w:pPr>
              <w:pStyle w:val="00"/>
            </w:pPr>
            <w:r w:rsidRPr="00464AA7">
              <w:t>отсутствует</w:t>
            </w:r>
          </w:p>
        </w:tc>
        <w:tc>
          <w:tcPr>
            <w:tcW w:w="2500" w:type="dxa"/>
            <w:tcBorders>
              <w:top w:val="nil"/>
              <w:left w:val="nil"/>
              <w:bottom w:val="single" w:sz="4" w:space="0" w:color="auto"/>
              <w:right w:val="single" w:sz="4" w:space="0" w:color="auto"/>
            </w:tcBorders>
            <w:shd w:val="clear" w:color="auto" w:fill="auto"/>
            <w:noWrap/>
            <w:vAlign w:val="center"/>
            <w:hideMark/>
          </w:tcPr>
          <w:p w:rsidR="00464AA7" w:rsidRPr="00464AA7" w:rsidRDefault="00A73C11" w:rsidP="00464AA7">
            <w:pPr>
              <w:pStyle w:val="00"/>
            </w:pPr>
            <w:r w:rsidRPr="00464AA7">
              <w:t>0</w:t>
            </w:r>
            <w:r>
              <w:t>,</w:t>
            </w:r>
            <w:r w:rsidRPr="00464AA7">
              <w:t>0</w:t>
            </w:r>
            <w:r w:rsidR="00464AA7" w:rsidRPr="00464AA7">
              <w:t>8</w:t>
            </w:r>
          </w:p>
        </w:tc>
      </w:tr>
      <w:tr w:rsidR="00464AA7" w:rsidRPr="00464AA7" w:rsidTr="005D4AF3">
        <w:trPr>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464AA7" w:rsidRPr="00464AA7" w:rsidRDefault="00464AA7" w:rsidP="00464AA7">
            <w:pPr>
              <w:pStyle w:val="00"/>
            </w:pPr>
            <w:r w:rsidRPr="00464AA7">
              <w:t>13</w:t>
            </w:r>
          </w:p>
        </w:tc>
        <w:tc>
          <w:tcPr>
            <w:tcW w:w="4800" w:type="dxa"/>
            <w:tcBorders>
              <w:top w:val="nil"/>
              <w:left w:val="nil"/>
              <w:bottom w:val="single" w:sz="4" w:space="0" w:color="auto"/>
              <w:right w:val="single" w:sz="4" w:space="0" w:color="auto"/>
            </w:tcBorders>
            <w:shd w:val="clear" w:color="auto" w:fill="auto"/>
            <w:vAlign w:val="center"/>
            <w:hideMark/>
          </w:tcPr>
          <w:p w:rsidR="00464AA7" w:rsidRPr="00464AA7" w:rsidRDefault="00464AA7" w:rsidP="005B1F1F">
            <w:pPr>
              <w:pStyle w:val="0"/>
            </w:pPr>
            <w:r w:rsidRPr="00464AA7">
              <w:t>котельная санатори</w:t>
            </w:r>
            <w:r w:rsidR="005B1F1F">
              <w:t>я</w:t>
            </w:r>
            <w:r w:rsidRPr="00464AA7">
              <w:t xml:space="preserve"> «Еловое»</w:t>
            </w:r>
          </w:p>
        </w:tc>
        <w:tc>
          <w:tcPr>
            <w:tcW w:w="2780" w:type="dxa"/>
            <w:tcBorders>
              <w:top w:val="nil"/>
              <w:left w:val="nil"/>
              <w:bottom w:val="single" w:sz="4" w:space="0" w:color="auto"/>
              <w:right w:val="single" w:sz="4" w:space="0" w:color="auto"/>
            </w:tcBorders>
            <w:shd w:val="clear" w:color="auto" w:fill="auto"/>
            <w:noWrap/>
            <w:vAlign w:val="center"/>
            <w:hideMark/>
          </w:tcPr>
          <w:p w:rsidR="00464AA7" w:rsidRPr="00464AA7" w:rsidRDefault="00A73C11" w:rsidP="00464AA7">
            <w:pPr>
              <w:pStyle w:val="00"/>
            </w:pPr>
            <w:r w:rsidRPr="00464AA7">
              <w:t>3</w:t>
            </w:r>
            <w:r>
              <w:t>,</w:t>
            </w:r>
            <w:r w:rsidRPr="00464AA7">
              <w:t>0</w:t>
            </w:r>
            <w:r w:rsidR="00464AA7" w:rsidRPr="00464AA7">
              <w:t>0</w:t>
            </w:r>
          </w:p>
        </w:tc>
        <w:tc>
          <w:tcPr>
            <w:tcW w:w="2500" w:type="dxa"/>
            <w:tcBorders>
              <w:top w:val="nil"/>
              <w:left w:val="nil"/>
              <w:bottom w:val="single" w:sz="4" w:space="0" w:color="auto"/>
              <w:right w:val="single" w:sz="4" w:space="0" w:color="auto"/>
            </w:tcBorders>
            <w:shd w:val="clear" w:color="auto" w:fill="auto"/>
            <w:noWrap/>
            <w:vAlign w:val="center"/>
            <w:hideMark/>
          </w:tcPr>
          <w:p w:rsidR="00464AA7" w:rsidRPr="00464AA7" w:rsidRDefault="00A73C11" w:rsidP="00464AA7">
            <w:pPr>
              <w:pStyle w:val="00"/>
            </w:pPr>
            <w:r w:rsidRPr="00464AA7">
              <w:t>0</w:t>
            </w:r>
            <w:r>
              <w:t>,</w:t>
            </w:r>
            <w:r w:rsidRPr="00464AA7">
              <w:t>3</w:t>
            </w:r>
            <w:r w:rsidR="00464AA7" w:rsidRPr="00464AA7">
              <w:t>5</w:t>
            </w:r>
          </w:p>
        </w:tc>
      </w:tr>
      <w:tr w:rsidR="00464AA7" w:rsidRPr="00464AA7" w:rsidTr="005D4AF3">
        <w:trPr>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464AA7" w:rsidRPr="00464AA7" w:rsidRDefault="00464AA7" w:rsidP="00464AA7">
            <w:pPr>
              <w:pStyle w:val="00"/>
            </w:pPr>
            <w:r w:rsidRPr="00464AA7">
              <w:t>14</w:t>
            </w:r>
          </w:p>
        </w:tc>
        <w:tc>
          <w:tcPr>
            <w:tcW w:w="4800" w:type="dxa"/>
            <w:tcBorders>
              <w:top w:val="nil"/>
              <w:left w:val="nil"/>
              <w:bottom w:val="single" w:sz="4" w:space="0" w:color="auto"/>
              <w:right w:val="single" w:sz="4" w:space="0" w:color="auto"/>
            </w:tcBorders>
            <w:shd w:val="clear" w:color="auto" w:fill="auto"/>
            <w:vAlign w:val="center"/>
            <w:hideMark/>
          </w:tcPr>
          <w:p w:rsidR="00464AA7" w:rsidRPr="00464AA7" w:rsidRDefault="00464AA7" w:rsidP="00464AA7">
            <w:pPr>
              <w:pStyle w:val="0"/>
            </w:pPr>
            <w:r w:rsidRPr="00464AA7">
              <w:t>котельная ООО «Курорт Кисегач»</w:t>
            </w:r>
          </w:p>
        </w:tc>
        <w:tc>
          <w:tcPr>
            <w:tcW w:w="2780" w:type="dxa"/>
            <w:tcBorders>
              <w:top w:val="nil"/>
              <w:left w:val="nil"/>
              <w:bottom w:val="single" w:sz="4" w:space="0" w:color="auto"/>
              <w:right w:val="single" w:sz="4" w:space="0" w:color="auto"/>
            </w:tcBorders>
            <w:shd w:val="clear" w:color="auto" w:fill="auto"/>
            <w:noWrap/>
            <w:vAlign w:val="center"/>
            <w:hideMark/>
          </w:tcPr>
          <w:p w:rsidR="00464AA7" w:rsidRPr="00464AA7" w:rsidRDefault="00A73C11" w:rsidP="00464AA7">
            <w:pPr>
              <w:pStyle w:val="00"/>
            </w:pPr>
            <w:r w:rsidRPr="00464AA7">
              <w:t>1</w:t>
            </w:r>
            <w:r>
              <w:t>,</w:t>
            </w:r>
            <w:r w:rsidRPr="00464AA7">
              <w:t>0</w:t>
            </w:r>
            <w:r w:rsidR="00464AA7" w:rsidRPr="00464AA7">
              <w:t>0</w:t>
            </w:r>
          </w:p>
        </w:tc>
        <w:tc>
          <w:tcPr>
            <w:tcW w:w="2500" w:type="dxa"/>
            <w:tcBorders>
              <w:top w:val="nil"/>
              <w:left w:val="nil"/>
              <w:bottom w:val="single" w:sz="4" w:space="0" w:color="auto"/>
              <w:right w:val="single" w:sz="4" w:space="0" w:color="auto"/>
            </w:tcBorders>
            <w:shd w:val="clear" w:color="auto" w:fill="auto"/>
            <w:noWrap/>
            <w:vAlign w:val="center"/>
            <w:hideMark/>
          </w:tcPr>
          <w:p w:rsidR="00464AA7" w:rsidRPr="00464AA7" w:rsidRDefault="00A73C11" w:rsidP="00464AA7">
            <w:pPr>
              <w:pStyle w:val="00"/>
            </w:pPr>
            <w:r w:rsidRPr="00464AA7">
              <w:t>1</w:t>
            </w:r>
            <w:r>
              <w:t>,</w:t>
            </w:r>
            <w:r w:rsidRPr="00464AA7">
              <w:t>1</w:t>
            </w:r>
            <w:r w:rsidR="00464AA7" w:rsidRPr="00464AA7">
              <w:t>9</w:t>
            </w:r>
          </w:p>
        </w:tc>
      </w:tr>
      <w:tr w:rsidR="00464AA7" w:rsidRPr="00464AA7" w:rsidTr="005D4AF3">
        <w:trPr>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464AA7" w:rsidRPr="00464AA7" w:rsidRDefault="00464AA7" w:rsidP="00464AA7">
            <w:pPr>
              <w:pStyle w:val="00"/>
            </w:pPr>
            <w:r w:rsidRPr="00464AA7">
              <w:t>15</w:t>
            </w:r>
          </w:p>
        </w:tc>
        <w:tc>
          <w:tcPr>
            <w:tcW w:w="4800" w:type="dxa"/>
            <w:tcBorders>
              <w:top w:val="nil"/>
              <w:left w:val="nil"/>
              <w:bottom w:val="single" w:sz="4" w:space="0" w:color="auto"/>
              <w:right w:val="single" w:sz="4" w:space="0" w:color="auto"/>
            </w:tcBorders>
            <w:shd w:val="clear" w:color="auto" w:fill="auto"/>
            <w:vAlign w:val="center"/>
            <w:hideMark/>
          </w:tcPr>
          <w:p w:rsidR="00464AA7" w:rsidRPr="00464AA7" w:rsidRDefault="00464AA7" w:rsidP="005B1F1F">
            <w:pPr>
              <w:pStyle w:val="0"/>
            </w:pPr>
            <w:r w:rsidRPr="00464AA7">
              <w:t xml:space="preserve">котельная </w:t>
            </w:r>
            <w:r w:rsidR="001E37AC">
              <w:t>№2</w:t>
            </w:r>
            <w:r w:rsidRPr="00464AA7">
              <w:t>поселк</w:t>
            </w:r>
            <w:r w:rsidR="005B1F1F">
              <w:t>а</w:t>
            </w:r>
            <w:r w:rsidRPr="00464AA7">
              <w:t xml:space="preserve"> Санаторий Кисегач</w:t>
            </w:r>
            <w:r w:rsidR="001E37AC">
              <w:t>, ОО «Русь»</w:t>
            </w:r>
          </w:p>
        </w:tc>
        <w:tc>
          <w:tcPr>
            <w:tcW w:w="2780" w:type="dxa"/>
            <w:tcBorders>
              <w:top w:val="nil"/>
              <w:left w:val="nil"/>
              <w:bottom w:val="single" w:sz="4" w:space="0" w:color="auto"/>
              <w:right w:val="single" w:sz="4" w:space="0" w:color="auto"/>
            </w:tcBorders>
            <w:shd w:val="clear" w:color="auto" w:fill="auto"/>
            <w:noWrap/>
            <w:vAlign w:val="center"/>
            <w:hideMark/>
          </w:tcPr>
          <w:p w:rsidR="00464AA7" w:rsidRPr="00464AA7" w:rsidRDefault="00464AA7" w:rsidP="00464AA7">
            <w:pPr>
              <w:pStyle w:val="00"/>
            </w:pPr>
            <w:r w:rsidRPr="00464AA7">
              <w:t>отсутствует</w:t>
            </w:r>
          </w:p>
        </w:tc>
        <w:tc>
          <w:tcPr>
            <w:tcW w:w="2500" w:type="dxa"/>
            <w:tcBorders>
              <w:top w:val="nil"/>
              <w:left w:val="nil"/>
              <w:bottom w:val="single" w:sz="4" w:space="0" w:color="auto"/>
              <w:right w:val="single" w:sz="4" w:space="0" w:color="auto"/>
            </w:tcBorders>
            <w:shd w:val="clear" w:color="auto" w:fill="auto"/>
            <w:noWrap/>
            <w:vAlign w:val="center"/>
            <w:hideMark/>
          </w:tcPr>
          <w:p w:rsidR="00464AA7" w:rsidRPr="00464AA7" w:rsidRDefault="00A73C11" w:rsidP="00464AA7">
            <w:pPr>
              <w:pStyle w:val="00"/>
            </w:pPr>
            <w:r w:rsidRPr="00464AA7">
              <w:t>0</w:t>
            </w:r>
            <w:r>
              <w:t>,</w:t>
            </w:r>
            <w:r w:rsidRPr="00464AA7">
              <w:t>2</w:t>
            </w:r>
            <w:r w:rsidR="00464AA7" w:rsidRPr="00464AA7">
              <w:t>1</w:t>
            </w:r>
          </w:p>
        </w:tc>
      </w:tr>
      <w:tr w:rsidR="00464AA7" w:rsidRPr="00464AA7" w:rsidTr="005D4AF3">
        <w:trPr>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464AA7" w:rsidRPr="00464AA7" w:rsidRDefault="00464AA7" w:rsidP="00464AA7">
            <w:pPr>
              <w:pStyle w:val="00"/>
            </w:pPr>
            <w:r w:rsidRPr="00464AA7">
              <w:t>16</w:t>
            </w:r>
          </w:p>
        </w:tc>
        <w:tc>
          <w:tcPr>
            <w:tcW w:w="4800" w:type="dxa"/>
            <w:tcBorders>
              <w:top w:val="nil"/>
              <w:left w:val="nil"/>
              <w:bottom w:val="single" w:sz="4" w:space="0" w:color="auto"/>
              <w:right w:val="single" w:sz="4" w:space="0" w:color="auto"/>
            </w:tcBorders>
            <w:shd w:val="clear" w:color="auto" w:fill="auto"/>
            <w:vAlign w:val="center"/>
            <w:hideMark/>
          </w:tcPr>
          <w:p w:rsidR="00464AA7" w:rsidRPr="00464AA7" w:rsidRDefault="00464AA7" w:rsidP="00464AA7">
            <w:pPr>
              <w:pStyle w:val="0"/>
            </w:pPr>
            <w:r w:rsidRPr="00464AA7">
              <w:t>котельная ООО «Лесная сказка»</w:t>
            </w:r>
          </w:p>
        </w:tc>
        <w:tc>
          <w:tcPr>
            <w:tcW w:w="2780" w:type="dxa"/>
            <w:tcBorders>
              <w:top w:val="nil"/>
              <w:left w:val="nil"/>
              <w:bottom w:val="single" w:sz="4" w:space="0" w:color="auto"/>
              <w:right w:val="single" w:sz="4" w:space="0" w:color="auto"/>
            </w:tcBorders>
            <w:shd w:val="clear" w:color="auto" w:fill="auto"/>
            <w:noWrap/>
            <w:vAlign w:val="center"/>
            <w:hideMark/>
          </w:tcPr>
          <w:p w:rsidR="00464AA7" w:rsidRPr="00464AA7" w:rsidRDefault="00464AA7" w:rsidP="00464AA7">
            <w:pPr>
              <w:pStyle w:val="00"/>
            </w:pPr>
            <w:r w:rsidRPr="00464AA7">
              <w:t>отсутствует</w:t>
            </w:r>
          </w:p>
        </w:tc>
        <w:tc>
          <w:tcPr>
            <w:tcW w:w="2500" w:type="dxa"/>
            <w:tcBorders>
              <w:top w:val="nil"/>
              <w:left w:val="nil"/>
              <w:bottom w:val="single" w:sz="4" w:space="0" w:color="auto"/>
              <w:right w:val="single" w:sz="4" w:space="0" w:color="auto"/>
            </w:tcBorders>
            <w:shd w:val="clear" w:color="auto" w:fill="auto"/>
            <w:noWrap/>
            <w:vAlign w:val="center"/>
            <w:hideMark/>
          </w:tcPr>
          <w:p w:rsidR="00464AA7" w:rsidRPr="00464AA7" w:rsidRDefault="00464AA7" w:rsidP="00464AA7">
            <w:pPr>
              <w:pStyle w:val="00"/>
            </w:pPr>
            <w:r w:rsidRPr="00464AA7">
              <w:t>н/д</w:t>
            </w:r>
          </w:p>
        </w:tc>
      </w:tr>
    </w:tbl>
    <w:p w:rsidR="00712558" w:rsidRPr="00C663DB" w:rsidRDefault="00712558" w:rsidP="00CE2CCB">
      <w:pPr>
        <w:pStyle w:val="30"/>
      </w:pPr>
      <w:bookmarkStart w:id="79" w:name="_Toc3276361"/>
      <w:bookmarkStart w:id="80" w:name="_Toc9269458"/>
      <w:r w:rsidRPr="00C663DB">
        <w:lastRenderedPageBreak/>
        <w:t>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bookmarkEnd w:id="79"/>
      <w:bookmarkEnd w:id="80"/>
    </w:p>
    <w:p w:rsidR="00712558" w:rsidRPr="00C663DB" w:rsidRDefault="00712558" w:rsidP="00712558">
      <w:pPr>
        <w:rPr>
          <w:lang w:eastAsia="ru-RU"/>
        </w:rPr>
      </w:pPr>
      <w:r w:rsidRPr="00C663DB">
        <w:rPr>
          <w:lang w:eastAsia="ru-RU"/>
        </w:rPr>
        <w:t xml:space="preserve">В </w:t>
      </w:r>
      <w:r w:rsidR="00464AA7">
        <w:rPr>
          <w:lang w:eastAsia="ru-RU"/>
        </w:rPr>
        <w:t>Чебаркульском городском округе</w:t>
      </w:r>
      <w:r w:rsidRPr="00C663DB">
        <w:rPr>
          <w:lang w:eastAsia="ru-RU"/>
        </w:rPr>
        <w:t xml:space="preserve"> используется закрытая система теплоснабжения. Учет максимального и среднечасового расхода не ведется.</w:t>
      </w:r>
    </w:p>
    <w:p w:rsidR="00712558" w:rsidRPr="00C663DB" w:rsidRDefault="00712558" w:rsidP="00CE2CCB">
      <w:pPr>
        <w:pStyle w:val="30"/>
      </w:pPr>
      <w:bookmarkStart w:id="81" w:name="_Toc3276362"/>
      <w:bookmarkStart w:id="82" w:name="_Toc9269459"/>
      <w:r w:rsidRPr="00C663DB">
        <w:t>Сведения о наличии баков-аккумуляторов</w:t>
      </w:r>
      <w:bookmarkEnd w:id="81"/>
      <w:bookmarkEnd w:id="82"/>
    </w:p>
    <w:p w:rsidR="00712558" w:rsidRPr="00C663DB" w:rsidRDefault="00712558" w:rsidP="00712558">
      <w:pPr>
        <w:rPr>
          <w:lang w:eastAsia="ru-RU"/>
        </w:rPr>
      </w:pPr>
      <w:r w:rsidRPr="00C663DB">
        <w:rPr>
          <w:lang w:eastAsia="ru-RU"/>
        </w:rPr>
        <w:t xml:space="preserve">Сведения о баках-аккумуляторах </w:t>
      </w:r>
      <w:r w:rsidR="000A5DCF">
        <w:rPr>
          <w:lang w:eastAsia="ru-RU"/>
        </w:rPr>
        <w:t>отсутствуют</w:t>
      </w:r>
      <w:r w:rsidRPr="00C663DB">
        <w:rPr>
          <w:lang w:eastAsia="ru-RU"/>
        </w:rPr>
        <w:t>.</w:t>
      </w:r>
    </w:p>
    <w:p w:rsidR="00712558" w:rsidRPr="00C663DB" w:rsidRDefault="00712558" w:rsidP="00CE2CCB">
      <w:pPr>
        <w:pStyle w:val="30"/>
      </w:pPr>
      <w:bookmarkStart w:id="83" w:name="_Toc3276363"/>
      <w:bookmarkStart w:id="84" w:name="_Toc9269460"/>
      <w:r w:rsidRPr="00C663DB">
        <w:t>Нормативный и фактический (для эксплуатационного и аварийного режимов) часовой расход подпиточной воды в зоне действия источников тепловой энергии</w:t>
      </w:r>
      <w:bookmarkEnd w:id="83"/>
      <w:bookmarkEnd w:id="84"/>
    </w:p>
    <w:p w:rsidR="00712558" w:rsidRPr="00C663DB" w:rsidRDefault="00712558" w:rsidP="000A5DCF">
      <w:pPr>
        <w:rPr>
          <w:lang w:eastAsia="ru-RU"/>
        </w:rPr>
      </w:pPr>
      <w:r w:rsidRPr="00C663DB">
        <w:rPr>
          <w:lang w:eastAsia="ru-RU"/>
        </w:rPr>
        <w:t>Нормативный</w:t>
      </w:r>
      <w:r w:rsidRPr="00C663DB">
        <w:t xml:space="preserve"> часовой расход подпиточной воды для эксплуатационного </w:t>
      </w:r>
      <w:r w:rsidR="000A5DCF">
        <w:t xml:space="preserve">режима приведен в </w:t>
      </w:r>
      <w:r w:rsidR="007B6D0B" w:rsidRPr="00F920D9">
        <w:t>таблице</w:t>
      </w:r>
      <w:r w:rsidR="000A5DCF">
        <w:t xml:space="preserve"> </w:t>
      </w:r>
      <w:r w:rsidR="00C50130">
        <w:t>9</w:t>
      </w:r>
      <w:r w:rsidR="000A5DCF">
        <w:t>. Расход подпиточной воды для а</w:t>
      </w:r>
      <w:r w:rsidRPr="00C663DB">
        <w:t>варийн</w:t>
      </w:r>
      <w:r w:rsidR="004C2A2E">
        <w:t>ых</w:t>
      </w:r>
      <w:r w:rsidRPr="00C663DB">
        <w:t xml:space="preserve"> режимов не определялся.</w:t>
      </w:r>
      <w:r w:rsidR="000A5DCF">
        <w:t xml:space="preserve"> Данные по ф</w:t>
      </w:r>
      <w:r w:rsidRPr="00C663DB">
        <w:t>актически</w:t>
      </w:r>
      <w:r w:rsidR="000A5DCF">
        <w:t>м</w:t>
      </w:r>
      <w:r w:rsidRPr="00C663DB">
        <w:t xml:space="preserve"> часово</w:t>
      </w:r>
      <w:r w:rsidR="000A5DCF">
        <w:t>м</w:t>
      </w:r>
      <w:r w:rsidRPr="00C663DB">
        <w:t xml:space="preserve"> расход</w:t>
      </w:r>
      <w:r w:rsidR="000A5DCF">
        <w:t xml:space="preserve">ам </w:t>
      </w:r>
      <w:r w:rsidRPr="00C663DB">
        <w:t xml:space="preserve">подпиточной воды для эксплуатационного и аварийного режимов </w:t>
      </w:r>
      <w:r w:rsidR="000A5DCF">
        <w:t>отсутствует.</w:t>
      </w:r>
    </w:p>
    <w:p w:rsidR="00712558" w:rsidRPr="00C663DB" w:rsidRDefault="00712558" w:rsidP="00CE2CCB">
      <w:pPr>
        <w:pStyle w:val="30"/>
      </w:pPr>
      <w:bookmarkStart w:id="85" w:name="_Toc3276364"/>
      <w:bookmarkStart w:id="86" w:name="_Toc9269461"/>
      <w:r w:rsidRPr="00C663DB">
        <w:t>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bookmarkEnd w:id="85"/>
      <w:bookmarkEnd w:id="86"/>
    </w:p>
    <w:p w:rsidR="007B3B0A" w:rsidRDefault="007B3B0A" w:rsidP="00BA78C1">
      <w:r w:rsidRPr="00C663DB">
        <w:t>В соответствии с п.</w:t>
      </w:r>
      <w:r w:rsidR="00A73C11" w:rsidRPr="00C663DB">
        <w:t>6</w:t>
      </w:r>
      <w:r w:rsidR="00A73C11">
        <w:t>.</w:t>
      </w:r>
      <w:r w:rsidR="00A73C11" w:rsidRPr="00C663DB">
        <w:t>1</w:t>
      </w:r>
      <w:r w:rsidRPr="00C663DB">
        <w:t>7, СП 12</w:t>
      </w:r>
      <w:r w:rsidR="00A73C11" w:rsidRPr="00C663DB">
        <w:t>4</w:t>
      </w:r>
      <w:r w:rsidR="00A73C11">
        <w:t>.</w:t>
      </w:r>
      <w:r w:rsidR="00A73C11" w:rsidRPr="00C663DB">
        <w:t>1</w:t>
      </w:r>
      <w:r w:rsidRPr="00C663DB">
        <w:t>333</w:t>
      </w:r>
      <w:r w:rsidR="00A73C11" w:rsidRPr="00C663DB">
        <w:t>0</w:t>
      </w:r>
      <w:r w:rsidR="00A73C11">
        <w:t>.</w:t>
      </w:r>
      <w:r w:rsidR="00A73C11" w:rsidRPr="00C663DB">
        <w:t>2</w:t>
      </w:r>
      <w:r w:rsidRPr="00C663DB">
        <w:t xml:space="preserve">012 СНиП 41-02-2003. </w:t>
      </w:r>
      <w:r w:rsidR="004C2A2E">
        <w:t>«</w:t>
      </w:r>
      <w:r w:rsidRPr="00C663DB">
        <w:t>Тепловые сети</w:t>
      </w:r>
      <w:r w:rsidR="004C2A2E">
        <w:t>»</w:t>
      </w:r>
      <w:r w:rsidRPr="00C663DB">
        <w:t>, для открытых и закрытых систем теплоснабжения должна предусматриваться дополнительно аварийная подпитка химически необработанной и недеаэрированной водой, расход которой принимается в количестве 2 % объема воды в трубопроводах тепловых сетей и присоединенных к ним системах отопления, вентиляции и в системах горячего водоснабжения для открытых систем теплоснабжения.</w:t>
      </w:r>
    </w:p>
    <w:p w:rsidR="001D2D3C" w:rsidRPr="00C663DB" w:rsidRDefault="00E469BE" w:rsidP="00BA78C1">
      <w:r w:rsidRPr="00C663DB">
        <w:t xml:space="preserve">Так как </w:t>
      </w:r>
      <w:r w:rsidR="00FD14D3">
        <w:t xml:space="preserve">в Чебаркульском городском округе используется закрытая система теплоснабжения и изменений в схеме распределения тепловой энергии не </w:t>
      </w:r>
      <w:r w:rsidR="004C2A2E">
        <w:t>планируется</w:t>
      </w:r>
      <w:r w:rsidR="00FD14D3">
        <w:t>, то существенных изменений баланса производительности ВПУ и пот</w:t>
      </w:r>
      <w:r w:rsidR="007B3B0A">
        <w:t>е</w:t>
      </w:r>
      <w:r w:rsidR="00FD14D3">
        <w:t xml:space="preserve">рь теплоносителя не произойдет. </w:t>
      </w:r>
      <w:r w:rsidR="007B3B0A">
        <w:t xml:space="preserve">При реализации варианта 2 потребители и тепловые сети от ЦТП г.Чебаркуль будут переключены на новый источник. В результате этого объем нормативных потерь </w:t>
      </w:r>
      <w:r w:rsidR="007B3B0A" w:rsidRPr="001F0E64">
        <w:t xml:space="preserve">теплоносителя на участках и системах теплопотребления данных потребителей перейдет от котельной </w:t>
      </w:r>
      <w:r w:rsidR="0088044B" w:rsidRPr="001F0E64">
        <w:t>ПАО «Уралкуз»</w:t>
      </w:r>
      <w:r w:rsidR="007B3B0A">
        <w:t xml:space="preserve"> на новый источник и составит 1,0 т/ч (0,43 т/ч на восполнение нормативных утечек из трубопроводов и 0,57 т/ч на восполнение утечек из систем теплопотребления абонентов).</w:t>
      </w:r>
    </w:p>
    <w:p w:rsidR="001D2D3C" w:rsidRDefault="007B3B0A" w:rsidP="00BA78C1">
      <w:r>
        <w:t>Таким образом, д</w:t>
      </w:r>
      <w:r w:rsidR="001D2D3C" w:rsidRPr="00C663DB">
        <w:t>ополнительные мероприятия по повышению объемов а</w:t>
      </w:r>
      <w:r w:rsidR="00A92B66">
        <w:t>варийной подпитки не требуются.</w:t>
      </w:r>
    </w:p>
    <w:p w:rsidR="00A92B66" w:rsidRPr="00202974" w:rsidRDefault="00A92B66" w:rsidP="00A92B66">
      <w:pPr>
        <w:pStyle w:val="30"/>
      </w:pPr>
      <w:bookmarkStart w:id="87" w:name="_Toc9269462"/>
      <w:r w:rsidRPr="00202974">
        <w:t>Описание изменений в балансах производительности водоподготовительных установок за период предшествующий актуализации схемы теплоснабжения</w:t>
      </w:r>
      <w:bookmarkEnd w:id="87"/>
    </w:p>
    <w:p w:rsidR="00A92B66" w:rsidRPr="00A92B66" w:rsidRDefault="00A92B66" w:rsidP="00A92B66">
      <w:pPr>
        <w:rPr>
          <w:lang w:eastAsia="ru-RU"/>
        </w:rPr>
      </w:pPr>
      <w:r w:rsidRPr="00202974">
        <w:rPr>
          <w:lang w:eastAsia="ru-RU"/>
        </w:rPr>
        <w:t xml:space="preserve">Изменений </w:t>
      </w:r>
      <w:r w:rsidR="001E2339" w:rsidRPr="00202974">
        <w:t xml:space="preserve">в балансах производительности водоподготовительных установок и потребления теплоносителя теплопотребляющими установками потребителей вызванных строительством, реконструкцией и модернизацией </w:t>
      </w:r>
      <w:r w:rsidRPr="00202974">
        <w:rPr>
          <w:lang w:eastAsia="ru-RU"/>
        </w:rPr>
        <w:t xml:space="preserve">водоподготовительных устройств за </w:t>
      </w:r>
      <w:r w:rsidR="001E2339" w:rsidRPr="00202974">
        <w:rPr>
          <w:lang w:eastAsia="ru-RU"/>
        </w:rPr>
        <w:t>период</w:t>
      </w:r>
      <w:r w:rsidR="008F65F8" w:rsidRPr="00202974">
        <w:rPr>
          <w:lang w:eastAsia="ru-RU"/>
        </w:rPr>
        <w:t>,</w:t>
      </w:r>
      <w:r w:rsidRPr="00202974">
        <w:rPr>
          <w:lang w:eastAsia="ru-RU"/>
        </w:rPr>
        <w:t xml:space="preserve"> предшествующий актуализации схемы теплоснабжения</w:t>
      </w:r>
      <w:r w:rsidR="008F65F8" w:rsidRPr="00202974">
        <w:rPr>
          <w:lang w:eastAsia="ru-RU"/>
        </w:rPr>
        <w:t>,</w:t>
      </w:r>
      <w:r w:rsidRPr="00202974">
        <w:rPr>
          <w:lang w:eastAsia="ru-RU"/>
        </w:rPr>
        <w:t xml:space="preserve"> не </w:t>
      </w:r>
      <w:r w:rsidR="001E2339" w:rsidRPr="00202974">
        <w:rPr>
          <w:lang w:eastAsia="ru-RU"/>
        </w:rPr>
        <w:t>прои</w:t>
      </w:r>
      <w:r w:rsidR="00202974" w:rsidRPr="00202974">
        <w:rPr>
          <w:lang w:eastAsia="ru-RU"/>
        </w:rPr>
        <w:t>зошло</w:t>
      </w:r>
      <w:r w:rsidR="001E2339" w:rsidRPr="00202974">
        <w:rPr>
          <w:lang w:eastAsia="ru-RU"/>
        </w:rPr>
        <w:t>.</w:t>
      </w:r>
      <w:r w:rsidR="00714ABA" w:rsidRPr="00202974">
        <w:rPr>
          <w:lang w:eastAsia="ru-RU"/>
        </w:rPr>
        <w:t xml:space="preserve"> В актуализированной редакции проведена корректировка балансов с учетом текущих данных.</w:t>
      </w:r>
    </w:p>
    <w:p w:rsidR="001D2D3C" w:rsidRPr="009733EE" w:rsidRDefault="001D2D3C" w:rsidP="00822983">
      <w:pPr>
        <w:pStyle w:val="1"/>
      </w:pPr>
      <w:bookmarkStart w:id="88" w:name="_Toc487116725"/>
      <w:bookmarkStart w:id="89" w:name="_Toc3276365"/>
      <w:bookmarkStart w:id="90" w:name="_Toc9269463"/>
      <w:r w:rsidRPr="00C663DB">
        <w:lastRenderedPageBreak/>
        <w:t>Предложения по строительству,</w:t>
      </w:r>
      <w:r w:rsidRPr="009733EE">
        <w:t xml:space="preserve"> реконструкции и</w:t>
      </w:r>
      <w:r w:rsidR="00A76A1C" w:rsidRPr="009733EE">
        <w:t xml:space="preserve"> техническому перевооружению источн</w:t>
      </w:r>
      <w:r w:rsidRPr="009733EE">
        <w:t>иков тепловой энергии</w:t>
      </w:r>
      <w:bookmarkEnd w:id="88"/>
      <w:bookmarkEnd w:id="89"/>
      <w:bookmarkEnd w:id="90"/>
    </w:p>
    <w:p w:rsidR="001D2D3C" w:rsidRPr="009733EE" w:rsidRDefault="00712558" w:rsidP="00CE2CCB">
      <w:pPr>
        <w:pStyle w:val="30"/>
      </w:pPr>
      <w:bookmarkStart w:id="91" w:name="_Toc3276366"/>
      <w:bookmarkStart w:id="92" w:name="_Toc9269464"/>
      <w:r w:rsidRPr="009733EE">
        <w:t>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методическими указаниями по разработке схем теплоснабжения</w:t>
      </w:r>
      <w:bookmarkEnd w:id="91"/>
      <w:bookmarkEnd w:id="92"/>
    </w:p>
    <w:p w:rsidR="001D2D3C" w:rsidRPr="009733EE" w:rsidRDefault="001D2D3C" w:rsidP="00BA78C1">
      <w:r w:rsidRPr="009733EE">
        <w:t>Согласно статье 14</w:t>
      </w:r>
      <w:r w:rsidR="00202974">
        <w:t xml:space="preserve"> </w:t>
      </w:r>
      <w:r w:rsidRPr="009733EE">
        <w:t xml:space="preserve"> ФЗ №190 «О теплоснабжении» от 2</w:t>
      </w:r>
      <w:r w:rsidR="00A73C11" w:rsidRPr="009733EE">
        <w:t>7</w:t>
      </w:r>
      <w:r w:rsidR="00A73C11">
        <w:t>.</w:t>
      </w:r>
      <w:r w:rsidR="00A73C11" w:rsidRPr="009733EE">
        <w:t>07</w:t>
      </w:r>
      <w:r w:rsidR="00A73C11">
        <w:t>.</w:t>
      </w:r>
      <w:r w:rsidR="00A73C11" w:rsidRPr="009733EE">
        <w:t>2</w:t>
      </w:r>
      <w:r w:rsidRPr="009733EE">
        <w:t>010 года</w:t>
      </w:r>
      <w:r w:rsidR="00BB33DF" w:rsidRPr="009733EE">
        <w:t xml:space="preserve"> подключение те</w:t>
      </w:r>
      <w:r w:rsidRPr="009733EE">
        <w:t>пло</w:t>
      </w:r>
      <w:r w:rsidR="00BB33DF" w:rsidRPr="009733EE">
        <w:t>п</w:t>
      </w:r>
      <w:r w:rsidRPr="009733EE">
        <w:t>отр</w:t>
      </w:r>
      <w:r w:rsidR="00BB33DF" w:rsidRPr="009733EE">
        <w:t>е</w:t>
      </w:r>
      <w:r w:rsidRPr="009733EE">
        <w:t>бляющих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ФЗ №190 «О теплоснабжении» и правилами подключения к системам тепл</w:t>
      </w:r>
      <w:r w:rsidR="00BB33DF" w:rsidRPr="009733EE">
        <w:t>оснабжения, утвержденными Прави</w:t>
      </w:r>
      <w:r w:rsidRPr="009733EE">
        <w:t>тельством Российской Федерации.</w:t>
      </w:r>
    </w:p>
    <w:p w:rsidR="001D2D3C" w:rsidRPr="009733EE" w:rsidRDefault="001D2D3C" w:rsidP="00BA78C1">
      <w:r w:rsidRPr="009733EE">
        <w:t>Подключение осуществляется на основании договора на подключение к системе теплоснабжения, который является публичным для теплоснабжающей организации, теплосетевой организации. Правила выбора теплоснабжающей организации или теплосетевой организации, к которой следует обращаться заинтересованным в подключении к системе теплоснабжения лицам и которая н</w:t>
      </w:r>
      <w:r w:rsidR="005B1F1F">
        <w:t>е</w:t>
      </w:r>
      <w:r w:rsidRPr="009733EE">
        <w:t xml:space="preserve"> вправе отказать им в услуге </w:t>
      </w:r>
      <w:r w:rsidR="005B1F1F">
        <w:t>п</w:t>
      </w:r>
      <w:r w:rsidRPr="009733EE">
        <w:t>о такому подключению и в заключени</w:t>
      </w:r>
      <w:r w:rsidR="005B1F1F">
        <w:t>и</w:t>
      </w:r>
      <w:r w:rsidRPr="009733EE">
        <w:t xml:space="preserve"> соответствующего договора, устанавливаются правилами подключения к системам теплоснабжения, утвержденными Правительством Российской Федерации.</w:t>
      </w:r>
    </w:p>
    <w:p w:rsidR="001D2D3C" w:rsidRPr="009733EE" w:rsidRDefault="001D2D3C" w:rsidP="00BA78C1">
      <w:r w:rsidRPr="009733EE">
        <w:t>При наличии</w:t>
      </w:r>
      <w:r w:rsidR="00582C15" w:rsidRPr="009733EE">
        <w:t xml:space="preserve"> </w:t>
      </w:r>
      <w:r w:rsidRPr="009733EE">
        <w:tab/>
        <w:t>технической возможности подключения</w:t>
      </w:r>
      <w:r w:rsidRPr="009733EE">
        <w:tab/>
        <w:t>к системе</w:t>
      </w:r>
      <w:r w:rsidR="00582C15" w:rsidRPr="009733EE">
        <w:t xml:space="preserve"> </w:t>
      </w:r>
      <w:r w:rsidRPr="009733EE">
        <w:t>теплоснабжения и при наличии свободной мощности в соответствующей точке подключения отказ потребителю, в том числе застройщику, в заключени</w:t>
      </w:r>
      <w:r w:rsidR="005B1F1F">
        <w:t>и</w:t>
      </w:r>
      <w:r w:rsidRPr="009733EE">
        <w:t xml:space="preserve">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Нормативные 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Федерации.</w:t>
      </w:r>
    </w:p>
    <w:p w:rsidR="001D2D3C" w:rsidRPr="009733EE" w:rsidRDefault="001D2D3C" w:rsidP="00BA78C1">
      <w:r w:rsidRPr="009733EE">
        <w:t xml:space="preserve">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но при наличии в утвержденной в установленном порядке инвестиционной программе теплоснабжающей организации или теплосетевой организации мероприятий </w:t>
      </w:r>
      <w:r w:rsidR="00582C15" w:rsidRPr="009733EE">
        <w:t>п</w:t>
      </w:r>
      <w:r w:rsidRPr="009733EE">
        <w:t>о развитию системы теплос</w:t>
      </w:r>
      <w:r w:rsidR="00582C15" w:rsidRPr="009733EE">
        <w:t>набжения и снятию технических огр</w:t>
      </w:r>
      <w:r w:rsidRPr="009733EE">
        <w:t>аничений, позволяющих обеспечить техническую возможность подключения к системе теплоснабжения объекта капитального строительства, отказ в заключени</w:t>
      </w:r>
      <w:r w:rsidR="005B1F1F">
        <w:t>и</w:t>
      </w:r>
      <w:r w:rsidRPr="009733EE">
        <w:t xml:space="preserve"> договора на </w:t>
      </w:r>
      <w:r w:rsidR="00582C15" w:rsidRPr="009733EE">
        <w:t>его</w:t>
      </w:r>
      <w:r w:rsidR="00BB33DF" w:rsidRPr="009733EE">
        <w:t xml:space="preserve"> подключение не</w:t>
      </w:r>
      <w:r w:rsidRPr="009733EE">
        <w:t xml:space="preserve"> допускается. 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теплосетевой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w:t>
      </w:r>
    </w:p>
    <w:p w:rsidR="001D2D3C" w:rsidRPr="009733EE" w:rsidRDefault="001D2D3C" w:rsidP="00BA78C1">
      <w:r w:rsidRPr="009733EE">
        <w:t>В случае технической невозможности подключения к системе теплоснабжения объекта капитальною строительства</w:t>
      </w:r>
      <w:r w:rsidR="00DD0D54" w:rsidRPr="009733EE">
        <w:t>,</w:t>
      </w:r>
      <w:r w:rsidRPr="009733EE">
        <w:t xml:space="preserve">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w:t>
      </w:r>
      <w:r w:rsidRPr="009733EE">
        <w:lastRenderedPageBreak/>
        <w:t>порядке инвестиционной про</w:t>
      </w:r>
      <w:r w:rsidR="00582C15" w:rsidRPr="009733EE">
        <w:t>гр</w:t>
      </w:r>
      <w:r w:rsidRPr="009733EE">
        <w:t>амм</w:t>
      </w:r>
      <w:r w:rsidR="00582C15" w:rsidRPr="009733EE">
        <w:t>е</w:t>
      </w:r>
      <w:r w:rsidRPr="009733EE">
        <w:t xml:space="preserve"> теплоснабжающей организации ил</w:t>
      </w:r>
      <w:r w:rsidR="00BB33DF" w:rsidRPr="009733EE">
        <w:t>и теплосетевой организации мероприятий п</w:t>
      </w:r>
      <w:r w:rsidRPr="009733EE">
        <w:t>о развитию системы теплоснабжения и снятию технических о</w:t>
      </w:r>
      <w:r w:rsidR="00582C15" w:rsidRPr="009733EE">
        <w:t>гр</w:t>
      </w:r>
      <w:r w:rsidRPr="009733EE">
        <w:t>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организация или теплосетевая ор</w:t>
      </w:r>
      <w:r w:rsidR="00582C15" w:rsidRPr="009733EE">
        <w:t>г</w:t>
      </w:r>
      <w:r w:rsidRPr="009733EE">
        <w:t xml:space="preserve">анизация в сроки и в порядке, которые установлены правилами подключения к системам теплоснабжения, </w:t>
      </w:r>
      <w:r w:rsidR="00582C15" w:rsidRPr="009733EE">
        <w:t>утвержденными</w:t>
      </w:r>
      <w:r w:rsidRPr="009733EE">
        <w:t xml:space="preserve"> Правительством Российской Федерации, обязана обратиться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w:t>
      </w:r>
      <w:r w:rsidR="00BB33DF" w:rsidRPr="009733EE">
        <w:t xml:space="preserve"> о включении в не</w:t>
      </w:r>
      <w:r w:rsidR="00DD0D54" w:rsidRPr="009733EE">
        <w:t>е</w:t>
      </w:r>
      <w:r w:rsidR="00BB33DF" w:rsidRPr="009733EE">
        <w:t xml:space="preserve"> мероприятий п</w:t>
      </w:r>
      <w:r w:rsidRPr="009733EE">
        <w:t xml:space="preserve">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w:t>
      </w:r>
      <w:r w:rsidR="00582C15" w:rsidRPr="009733EE">
        <w:t>государственной</w:t>
      </w:r>
      <w:r w:rsidRPr="009733EE">
        <w:t xml:space="preserve"> политики в сфере теплоснабжения, или орган местного самоуправления, утвердивший схему теплоснабжения, в сроки, в порядке и на основании критериев, которые установлены порядком разработки и утверждения схем теплоснабжения, </w:t>
      </w:r>
      <w:r w:rsidR="00582C15" w:rsidRPr="009733EE">
        <w:t>утвержденным</w:t>
      </w:r>
      <w:r w:rsidRPr="009733EE">
        <w:t xml:space="preserve"> Правительством Российской Федерации, принимает решение о внесении изменений в схему теплоснабжения или об отказе во внесении в нес таких изменений. В случае если теплоснабжающая</w:t>
      </w:r>
      <w:r w:rsidR="00DD0D54" w:rsidRPr="009733EE">
        <w:t xml:space="preserve"> или теплосетевая организация не</w:t>
      </w:r>
      <w:r w:rsidRPr="009733EE">
        <w:t xml:space="preserve"> направит в установленный срок и (или) представит с нарушением установленною порядка в федеральный орган</w:t>
      </w:r>
      <w:r w:rsidR="00582C15" w:rsidRPr="009733EE">
        <w:t xml:space="preserve"> </w:t>
      </w:r>
      <w:r w:rsidRPr="009733EE">
        <w:t xml:space="preserve">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w:t>
      </w:r>
      <w:r w:rsidR="00961B06" w:rsidRPr="009733EE">
        <w:t>не</w:t>
      </w:r>
      <w:r w:rsidRPr="009733EE">
        <w:t>дискриминационного доступа к товарам.</w:t>
      </w:r>
    </w:p>
    <w:p w:rsidR="001D2D3C" w:rsidRPr="009733EE" w:rsidRDefault="001D2D3C" w:rsidP="00BA78C1">
      <w:r w:rsidRPr="009733EE">
        <w:t>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w:t>
      </w:r>
      <w:r w:rsidR="00DD0D54" w:rsidRPr="009733EE">
        <w:t>рамму. После принятия органом рег</w:t>
      </w:r>
      <w:r w:rsidRPr="009733EE">
        <w:t>улирования решения об изменении инвестиционной про</w:t>
      </w:r>
      <w:r w:rsidR="00961B06" w:rsidRPr="009733EE">
        <w:t>гр</w:t>
      </w:r>
      <w:r w:rsidRPr="009733EE">
        <w:t>аммы он обязан учесть внесенное в указанную инвестиционную про</w:t>
      </w:r>
      <w:r w:rsidR="00961B06" w:rsidRPr="009733EE">
        <w:t>гр</w:t>
      </w:r>
      <w:r w:rsidRPr="009733EE">
        <w:t>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капитальною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w:t>
      </w:r>
    </w:p>
    <w:p w:rsidR="001D2D3C" w:rsidRPr="009733EE" w:rsidRDefault="001D2D3C" w:rsidP="00BA78C1">
      <w:r w:rsidRPr="009733EE">
        <w:t>Таким образом, вновь вводимые потребители, обратившиеся соответствующим образом в теплоснабжающую организацию, должны быть подключены к централизованному теплоснабжению, если такое подсоединение возможно в перспективе.</w:t>
      </w:r>
    </w:p>
    <w:p w:rsidR="001D2D3C" w:rsidRPr="009733EE" w:rsidRDefault="001D2D3C" w:rsidP="00BA78C1">
      <w:r w:rsidRPr="009733EE">
        <w:t xml:space="preserve">С потребителями, находящимися за </w:t>
      </w:r>
      <w:r w:rsidR="00961B06" w:rsidRPr="009733EE">
        <w:t>гр</w:t>
      </w:r>
      <w:r w:rsidRPr="009733EE">
        <w:t>аницей радиуса эффективного теплоснабжения, могут быть заключены договор</w:t>
      </w:r>
      <w:r w:rsidR="00202974">
        <w:t>ы</w:t>
      </w:r>
      <w:r w:rsidRPr="009733EE">
        <w:t xml:space="preserve"> долгосро</w:t>
      </w:r>
      <w:r w:rsidR="00DD0D54" w:rsidRPr="009733EE">
        <w:t>чного теплоснабжения п</w:t>
      </w:r>
      <w:r w:rsidRPr="009733EE">
        <w:t xml:space="preserve">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w:t>
      </w:r>
      <w:r w:rsidR="00202974">
        <w:t>э</w:t>
      </w:r>
      <w:r w:rsidRPr="009733EE">
        <w:t>ффективно</w:t>
      </w:r>
      <w:r w:rsidR="00202974">
        <w:t>го</w:t>
      </w:r>
      <w:r w:rsidRPr="009733EE">
        <w:t xml:space="preserve"> теплоснабжения.</w:t>
      </w:r>
    </w:p>
    <w:p w:rsidR="001D2D3C" w:rsidRPr="009733EE" w:rsidRDefault="001D2D3C" w:rsidP="00BA78C1">
      <w:r w:rsidRPr="009733EE">
        <w:t>Кроме того, согласно СП 4</w:t>
      </w:r>
      <w:r w:rsidR="00A73C11" w:rsidRPr="009733EE">
        <w:t>2</w:t>
      </w:r>
      <w:r w:rsidR="00A73C11">
        <w:t>.</w:t>
      </w:r>
      <w:r w:rsidR="00A73C11" w:rsidRPr="009733EE">
        <w:t>1</w:t>
      </w:r>
      <w:r w:rsidRPr="009733EE">
        <w:t>3333</w:t>
      </w:r>
      <w:r w:rsidR="00A73C11" w:rsidRPr="009733EE">
        <w:t>0</w:t>
      </w:r>
      <w:r w:rsidR="00A73C11">
        <w:t>.</w:t>
      </w:r>
      <w:r w:rsidR="00A73C11" w:rsidRPr="009733EE">
        <w:t>2</w:t>
      </w:r>
      <w:r w:rsidRPr="009733EE">
        <w:t>011 "Градостроительство. Планировка и застройка городских и сельских поселений", в районах многоквартирной жилой</w:t>
      </w:r>
      <w:r w:rsidR="00961B06" w:rsidRPr="009733EE">
        <w:t xml:space="preserve"> </w:t>
      </w:r>
      <w:r w:rsidRPr="009733EE">
        <w:t xml:space="preserve">застройки малой этажности, а также одно- двухквартирной жилой застройки с приусадебными (приквартирными) земельными участками допускается предусматривать </w:t>
      </w:r>
      <w:r w:rsidR="007315A2" w:rsidRPr="009733EE">
        <w:t xml:space="preserve">теплоснабжение </w:t>
      </w:r>
      <w:r w:rsidRPr="009733EE">
        <w:t xml:space="preserve">от котельных на </w:t>
      </w:r>
      <w:r w:rsidR="00961B06" w:rsidRPr="009733EE">
        <w:t>гр</w:t>
      </w:r>
      <w:r w:rsidRPr="009733EE">
        <w:t>у</w:t>
      </w:r>
      <w:r w:rsidR="00961B06" w:rsidRPr="009733EE">
        <w:t>п</w:t>
      </w:r>
      <w:r w:rsidRPr="009733EE">
        <w:t xml:space="preserve">пу жилых и общественных зданий или от индивидуальных источников </w:t>
      </w:r>
      <w:r w:rsidRPr="009733EE">
        <w:lastRenderedPageBreak/>
        <w:t>тепла при соблюдении технических регламентов, экологических, санитарно-гигиенических, а также противопожарных требований</w:t>
      </w:r>
      <w:r w:rsidR="007315A2">
        <w:t>.</w:t>
      </w:r>
      <w:r w:rsidRPr="009733EE">
        <w:t xml:space="preserve"> Групповые котельные допускается размещать на селитебной территории с целью сокращения потерь при транспорте теплоносителя и снижения тарифа на тепловую энергию.</w:t>
      </w:r>
    </w:p>
    <w:p w:rsidR="001D2D3C" w:rsidRPr="009733EE" w:rsidRDefault="001D2D3C" w:rsidP="00BA78C1">
      <w:r w:rsidRPr="009733EE">
        <w:t>Согласно СП 6</w:t>
      </w:r>
      <w:r w:rsidR="00A73C11" w:rsidRPr="009733EE">
        <w:t>0</w:t>
      </w:r>
      <w:r w:rsidR="00A73C11">
        <w:t>.</w:t>
      </w:r>
      <w:r w:rsidR="00A73C11" w:rsidRPr="009733EE">
        <w:t>1</w:t>
      </w:r>
      <w:r w:rsidRPr="009733EE">
        <w:t>333</w:t>
      </w:r>
      <w:r w:rsidR="00A73C11" w:rsidRPr="009733EE">
        <w:t>0</w:t>
      </w:r>
      <w:r w:rsidR="00A73C11">
        <w:t>.</w:t>
      </w:r>
      <w:r w:rsidR="00A73C11" w:rsidRPr="009733EE">
        <w:t>2</w:t>
      </w:r>
      <w:r w:rsidRPr="009733EE">
        <w:t>012 "Отопление, вентиляция и кондиционирование воздуха", для индивидуальною теплоснабжения зданий следует применять теплогенераторы полной заводской готовности на газообразном, жидком и твердом топливе общей тсплопроизводительностью до 360 кВт с параметрами теплоносителя нс более 95°С и 0,6 МПа. Теплогенераторы следует размещать в отдельном помещении на любом надземном этаже, а также в цокольном и подвальном этажах отапливаемого здания.</w:t>
      </w:r>
    </w:p>
    <w:p w:rsidR="001D2D3C" w:rsidRPr="009733EE" w:rsidRDefault="001D2D3C" w:rsidP="00BA78C1">
      <w:r w:rsidRPr="009733EE">
        <w:t>Условия организации поквартирного теплоснабжения определены в СП 5</w:t>
      </w:r>
      <w:r w:rsidR="00A73C11" w:rsidRPr="009733EE">
        <w:t>4</w:t>
      </w:r>
      <w:r w:rsidR="00A73C11">
        <w:t>.</w:t>
      </w:r>
      <w:r w:rsidR="00A73C11" w:rsidRPr="009733EE">
        <w:t>1</w:t>
      </w:r>
      <w:r w:rsidRPr="009733EE">
        <w:t>333</w:t>
      </w:r>
      <w:r w:rsidR="00A73C11" w:rsidRPr="009733EE">
        <w:t>0</w:t>
      </w:r>
      <w:r w:rsidR="00A73C11">
        <w:t>.</w:t>
      </w:r>
      <w:r w:rsidR="00A73C11" w:rsidRPr="009733EE">
        <w:t>2</w:t>
      </w:r>
      <w:r w:rsidRPr="009733EE">
        <w:t>011 "Здания жилые многоквартирные" и С</w:t>
      </w:r>
      <w:r w:rsidR="00961B06" w:rsidRPr="009733EE">
        <w:t>П</w:t>
      </w:r>
      <w:r w:rsidRPr="009733EE">
        <w:t xml:space="preserve"> 6</w:t>
      </w:r>
      <w:r w:rsidR="00A73C11" w:rsidRPr="009733EE">
        <w:t>0</w:t>
      </w:r>
      <w:r w:rsidR="00A73C11">
        <w:t>.</w:t>
      </w:r>
      <w:r w:rsidR="00A73C11" w:rsidRPr="009733EE">
        <w:t>1</w:t>
      </w:r>
      <w:r w:rsidRPr="009733EE">
        <w:t>333</w:t>
      </w:r>
      <w:r w:rsidR="00A73C11" w:rsidRPr="009733EE">
        <w:t>0</w:t>
      </w:r>
      <w:r w:rsidR="00A73C11">
        <w:t>.</w:t>
      </w:r>
      <w:r w:rsidR="00A73C11" w:rsidRPr="009733EE">
        <w:t>2</w:t>
      </w:r>
      <w:r w:rsidRPr="009733EE">
        <w:t>012 "Отопление, вентиляция и кондиционирование воздуха.</w:t>
      </w:r>
    </w:p>
    <w:p w:rsidR="001D2D3C" w:rsidRPr="009733EE" w:rsidRDefault="001D2D3C" w:rsidP="00BA78C1">
      <w:r w:rsidRPr="009733EE">
        <w:t>Согласно п.15, с. 14, ФЗ №190 от 2</w:t>
      </w:r>
      <w:r w:rsidR="00A73C11" w:rsidRPr="009733EE">
        <w:t>7</w:t>
      </w:r>
      <w:r w:rsidR="00A73C11">
        <w:t>.</w:t>
      </w:r>
      <w:r w:rsidR="00A73C11" w:rsidRPr="009733EE">
        <w:t>07</w:t>
      </w:r>
      <w:r w:rsidR="00A73C11">
        <w:t>.</w:t>
      </w:r>
      <w:r w:rsidR="00A73C11" w:rsidRPr="009733EE">
        <w:t>2</w:t>
      </w:r>
      <w:r w:rsidRPr="009733EE">
        <w:t xml:space="preserve">010 г., </w:t>
      </w:r>
      <w:r w:rsidR="00AC575B">
        <w:t>и Постановлением</w:t>
      </w:r>
      <w:r w:rsidR="00AC575B" w:rsidRPr="00AC575B">
        <w:t xml:space="preserve"> Правительства РФ от 5</w:t>
      </w:r>
      <w:r w:rsidR="00AC575B">
        <w:t>.07.</w:t>
      </w:r>
      <w:r w:rsidR="00AC575B" w:rsidRPr="00AC575B">
        <w:t xml:space="preserve">2018 г. </w:t>
      </w:r>
      <w:r w:rsidR="00AC575B">
        <w:t>№</w:t>
      </w:r>
      <w:r w:rsidR="00AC575B" w:rsidRPr="00AC575B">
        <w:t> 787</w:t>
      </w:r>
      <w:r w:rsidR="00AC575B">
        <w:t xml:space="preserve"> «</w:t>
      </w:r>
      <w:r w:rsidR="00AC575B" w:rsidRPr="00AC575B">
        <w:t>О подключении (технологическом присоединении) к системам теплоснабжения, недискриминационном доступе к услугам в сфере теплоснабжения, изменении и признании утратившими силу некоторых актов Правительства Российской Федерации</w:t>
      </w:r>
      <w:r w:rsidR="00AC575B">
        <w:t>»</w:t>
      </w:r>
      <w:r w:rsidR="00AC575B" w:rsidRPr="009733EE">
        <w:t xml:space="preserve"> </w:t>
      </w:r>
      <w:r w:rsidRPr="009733EE">
        <w:t>запрещается переход 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правилами подключения к системам теплоснабжения, утвержденными Правительством Российской Федерации, при наличии осуществленного в надлежащем порядке подключения к системам теплоснабжения многоквартирных домов.</w:t>
      </w:r>
    </w:p>
    <w:p w:rsidR="00712558" w:rsidRPr="009733EE" w:rsidRDefault="00712558" w:rsidP="00CE2CCB">
      <w:pPr>
        <w:pStyle w:val="30"/>
      </w:pPr>
      <w:bookmarkStart w:id="93" w:name="_Toc3276367"/>
      <w:bookmarkStart w:id="94" w:name="_Toc9269465"/>
      <w:r w:rsidRPr="009733EE">
        <w:rPr>
          <w:rFonts w:eastAsiaTheme="minorHAnsi"/>
        </w:rPr>
        <w:t>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w:t>
      </w:r>
      <w:r w:rsidRPr="009733EE">
        <w:t xml:space="preserve"> надежного теплоснабжения потребителей</w:t>
      </w:r>
      <w:bookmarkEnd w:id="93"/>
      <w:bookmarkEnd w:id="94"/>
    </w:p>
    <w:p w:rsidR="00712558" w:rsidRPr="009733EE" w:rsidRDefault="00712558" w:rsidP="00712558">
      <w:r w:rsidRPr="009733EE">
        <w:rPr>
          <w:lang w:eastAsia="ru-RU"/>
        </w:rPr>
        <w:t>Объекты</w:t>
      </w:r>
      <w:r w:rsidR="004C2A2E">
        <w:rPr>
          <w:lang w:eastAsia="ru-RU"/>
        </w:rPr>
        <w:t>,</w:t>
      </w:r>
      <w:r w:rsidRPr="009733EE">
        <w:rPr>
          <w:lang w:eastAsia="ru-RU"/>
        </w:rPr>
        <w:t xml:space="preserve"> </w:t>
      </w:r>
      <w:r w:rsidRPr="009733EE">
        <w:t>мощность которых поставляется в вынужденном режиме в целях обеспечения надежного теплоснабжения потребителей отсутствуют.</w:t>
      </w:r>
    </w:p>
    <w:p w:rsidR="00712558" w:rsidRPr="009733EE" w:rsidRDefault="00712558" w:rsidP="00CE2CCB">
      <w:pPr>
        <w:pStyle w:val="30"/>
      </w:pPr>
      <w:bookmarkStart w:id="95" w:name="_Toc3276368"/>
      <w:bookmarkStart w:id="96" w:name="_Toc9269466"/>
      <w:r w:rsidRPr="009733EE">
        <w:t>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w:t>
      </w:r>
      <w:bookmarkEnd w:id="95"/>
      <w:r w:rsidR="007315A2">
        <w:t>)</w:t>
      </w:r>
      <w:bookmarkEnd w:id="96"/>
    </w:p>
    <w:p w:rsidR="00712558" w:rsidRPr="009733EE" w:rsidRDefault="00712558" w:rsidP="00712558">
      <w:r w:rsidRPr="009733EE">
        <w:rPr>
          <w:lang w:eastAsia="ru-RU"/>
        </w:rPr>
        <w:t>Объекты</w:t>
      </w:r>
      <w:r w:rsidR="004C2A2E">
        <w:rPr>
          <w:lang w:eastAsia="ru-RU"/>
        </w:rPr>
        <w:t>,</w:t>
      </w:r>
      <w:r w:rsidRPr="009733EE">
        <w:rPr>
          <w:lang w:eastAsia="ru-RU"/>
        </w:rPr>
        <w:t xml:space="preserve"> </w:t>
      </w:r>
      <w:r w:rsidRPr="009733EE">
        <w:t>мощность которых поставляется в вынужденном режиме в целях обеспечения надежного теплоснабжения потребителей отсутствуют.</w:t>
      </w:r>
    </w:p>
    <w:p w:rsidR="007315A2" w:rsidRPr="007315A2" w:rsidRDefault="00712558" w:rsidP="00BA78C1">
      <w:pPr>
        <w:pStyle w:val="30"/>
      </w:pPr>
      <w:bookmarkStart w:id="97" w:name="_Toc9269467"/>
      <w:bookmarkStart w:id="98" w:name="_Toc3276369"/>
      <w:r w:rsidRPr="009733EE">
        <w:t>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bookmarkEnd w:id="97"/>
      <w:r w:rsidRPr="007315A2">
        <w:rPr>
          <w:color w:val="FF0000"/>
        </w:rPr>
        <w:t xml:space="preserve"> </w:t>
      </w:r>
      <w:bookmarkEnd w:id="98"/>
    </w:p>
    <w:p w:rsidR="001D2D3C" w:rsidRPr="007315A2" w:rsidRDefault="001D2D3C" w:rsidP="00443757">
      <w:r w:rsidRPr="007315A2">
        <w:t>В настоящем разделе и дал</w:t>
      </w:r>
      <w:r w:rsidR="00961B06" w:rsidRPr="007315A2">
        <w:t>ее рассматриваются мероприятия п</w:t>
      </w:r>
      <w:r w:rsidRPr="007315A2">
        <w:t xml:space="preserve">о строительству, реконструкции и модернизации источников тепловой энергии, находящихся на </w:t>
      </w:r>
      <w:r w:rsidR="00034859" w:rsidRPr="007315A2">
        <w:t>территории Чебаркульского городского округа.</w:t>
      </w:r>
    </w:p>
    <w:p w:rsidR="001D2D3C" w:rsidRPr="009733EE" w:rsidRDefault="001D2D3C" w:rsidP="00BA78C1">
      <w:r w:rsidRPr="009733EE">
        <w:t>Строительство источников тепловой энергии с комбинированной выработкой тепловой и электрической энергии для обеспечения перспективных тепловых на</w:t>
      </w:r>
      <w:r w:rsidR="00961B06" w:rsidRPr="009733EE">
        <w:t>г</w:t>
      </w:r>
      <w:r w:rsidRPr="009733EE">
        <w:t>рузок н</w:t>
      </w:r>
      <w:r w:rsidR="00961B06" w:rsidRPr="009733EE">
        <w:t>е</w:t>
      </w:r>
      <w:r w:rsidRPr="009733EE">
        <w:t xml:space="preserve"> предусматривается ввиду низких и непостоянно возможных электрических и тепловых нагрузок, которые можно подключить к источнику комбинированной выработки тепловой и электрической энергии, что приводит к значительным затратам на строительство и дальнейшую эксп</w:t>
      </w:r>
      <w:r w:rsidR="00961B06" w:rsidRPr="009733EE">
        <w:t>луатацию подобной установки, т.е</w:t>
      </w:r>
      <w:r w:rsidRPr="009733EE">
        <w:t>. экономически нс обосновано.</w:t>
      </w:r>
    </w:p>
    <w:p w:rsidR="007315A2" w:rsidRDefault="00BF5CA3" w:rsidP="00BF5CA3">
      <w:pPr>
        <w:pStyle w:val="30"/>
      </w:pPr>
      <w:bookmarkStart w:id="99" w:name="_Toc3276370"/>
      <w:bookmarkStart w:id="100" w:name="_Toc9269468"/>
      <w:r w:rsidRPr="009733EE">
        <w:lastRenderedPageBreak/>
        <w:t>Обоснование предлагаемых для реконструкции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bookmarkEnd w:id="99"/>
      <w:bookmarkEnd w:id="100"/>
    </w:p>
    <w:p w:rsidR="00BF5CA3" w:rsidRPr="007315A2" w:rsidRDefault="00BF5CA3" w:rsidP="00443757">
      <w:r w:rsidRPr="007315A2">
        <w:t>Источники тепловой энергии, функционирующие в режиме комбинированной выработки электрической и тепловой энергии, отсутствуют.</w:t>
      </w:r>
    </w:p>
    <w:p w:rsidR="00BF5CA3" w:rsidRPr="009733EE" w:rsidRDefault="00BF5CA3" w:rsidP="00CE2CCB">
      <w:pPr>
        <w:pStyle w:val="30"/>
      </w:pPr>
      <w:bookmarkStart w:id="101" w:name="_Toc3276371"/>
      <w:bookmarkStart w:id="102" w:name="_Toc9269469"/>
      <w:r w:rsidRPr="009733EE">
        <w:t>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101"/>
      <w:bookmarkEnd w:id="102"/>
    </w:p>
    <w:p w:rsidR="00BF5CA3" w:rsidRPr="009733EE" w:rsidRDefault="00BF5CA3" w:rsidP="00BF5CA3">
      <w:pPr>
        <w:rPr>
          <w:lang w:eastAsia="ru-RU"/>
        </w:rPr>
      </w:pPr>
      <w:r w:rsidRPr="009733EE">
        <w:rPr>
          <w:lang w:eastAsia="ru-RU"/>
        </w:rPr>
        <w:t xml:space="preserve">Источники </w:t>
      </w:r>
      <w:r w:rsidRPr="009733EE">
        <w:t>тепловой энергии, функционирующие в режиме комбинированной выработки электрической и тепловой энергии, отсутствуют.</w:t>
      </w:r>
    </w:p>
    <w:p w:rsidR="00BF5CA3" w:rsidRDefault="00BF5CA3" w:rsidP="00CE2CCB">
      <w:pPr>
        <w:pStyle w:val="30"/>
        <w:rPr>
          <w:rFonts w:eastAsiaTheme="majorEastAsia"/>
          <w:lang w:bidi="ru-RU"/>
        </w:rPr>
      </w:pPr>
      <w:bookmarkStart w:id="103" w:name="_Toc3276372"/>
      <w:bookmarkStart w:id="104" w:name="_Toc9269470"/>
      <w:bookmarkStart w:id="105" w:name="_Toc487116729"/>
      <w:r w:rsidRPr="009733EE">
        <w:rPr>
          <w:rFonts w:eastAsiaTheme="majorEastAsia"/>
          <w:lang w:bidi="ru-RU"/>
        </w:rPr>
        <w:t>Обоснование предлагаемых для реконструкции котельных с увеличением зоны их действия путем включения в нее зон действия существующих источников тепловой энергии</w:t>
      </w:r>
      <w:bookmarkEnd w:id="103"/>
      <w:bookmarkEnd w:id="104"/>
      <w:r w:rsidR="007026CD">
        <w:rPr>
          <w:rFonts w:eastAsiaTheme="majorEastAsia"/>
          <w:lang w:bidi="ru-RU"/>
        </w:rPr>
        <w:t xml:space="preserve">.   </w:t>
      </w:r>
      <w:r w:rsidR="007026CD" w:rsidRPr="007026CD">
        <w:rPr>
          <w:rFonts w:eastAsiaTheme="majorEastAsia"/>
          <w:b w:val="0"/>
          <w:lang w:bidi="ru-RU"/>
        </w:rPr>
        <w:t>Нет</w:t>
      </w:r>
    </w:p>
    <w:p w:rsidR="00BF5CA3" w:rsidRPr="009733EE" w:rsidRDefault="00BF5CA3" w:rsidP="00CE2CCB">
      <w:pPr>
        <w:pStyle w:val="30"/>
      </w:pPr>
      <w:bookmarkStart w:id="106" w:name="_Toc3276373"/>
      <w:bookmarkStart w:id="107" w:name="_Toc9269471"/>
      <w:r w:rsidRPr="009733EE">
        <w:t>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bookmarkEnd w:id="106"/>
      <w:bookmarkEnd w:id="107"/>
    </w:p>
    <w:p w:rsidR="00BF5CA3" w:rsidRPr="009733EE" w:rsidRDefault="00BF5CA3" w:rsidP="00BF5CA3">
      <w:r w:rsidRPr="009733EE">
        <w:rPr>
          <w:lang w:eastAsia="ru-RU"/>
        </w:rPr>
        <w:t xml:space="preserve">Источники </w:t>
      </w:r>
      <w:r w:rsidRPr="009733EE">
        <w:t>тепловой энергии, функционирующие в режиме комбинированной выработки электрической и тепловой энергии, отсутствуют.</w:t>
      </w:r>
    </w:p>
    <w:p w:rsidR="00BF5CA3" w:rsidRPr="009733EE" w:rsidRDefault="00BF5CA3" w:rsidP="00CE2CCB">
      <w:pPr>
        <w:pStyle w:val="30"/>
      </w:pPr>
      <w:bookmarkStart w:id="108" w:name="_Toc3276374"/>
      <w:bookmarkStart w:id="109" w:name="_Toc9269472"/>
      <w:r w:rsidRPr="009733EE">
        <w:t>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bookmarkEnd w:id="108"/>
      <w:bookmarkEnd w:id="109"/>
    </w:p>
    <w:p w:rsidR="00BF5CA3" w:rsidRPr="009733EE" w:rsidRDefault="00BF5CA3" w:rsidP="00BF5CA3">
      <w:r w:rsidRPr="009733EE">
        <w:rPr>
          <w:lang w:eastAsia="ru-RU"/>
        </w:rPr>
        <w:t xml:space="preserve">Источники </w:t>
      </w:r>
      <w:r w:rsidRPr="009733EE">
        <w:t>тепловой энергии, функционирующие в режиме комбинированной выработки электрической и тепловой энергии, отсутствуют. Расширение зон не планируется.</w:t>
      </w:r>
    </w:p>
    <w:p w:rsidR="00BF5CA3" w:rsidRPr="009733EE" w:rsidRDefault="00BF5CA3" w:rsidP="00CE2CCB">
      <w:pPr>
        <w:pStyle w:val="30"/>
      </w:pPr>
      <w:bookmarkStart w:id="110" w:name="_Toc3276375"/>
      <w:bookmarkStart w:id="111" w:name="_Toc9269473"/>
      <w:r w:rsidRPr="009733EE">
        <w:t>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bookmarkEnd w:id="110"/>
      <w:bookmarkEnd w:id="111"/>
    </w:p>
    <w:p w:rsidR="00BF5CA3" w:rsidRPr="009733EE" w:rsidRDefault="00BF5CA3" w:rsidP="00BF5CA3">
      <w:pPr>
        <w:rPr>
          <w:lang w:eastAsia="ru-RU"/>
        </w:rPr>
      </w:pPr>
      <w:r w:rsidRPr="009733EE">
        <w:t>Вывод в резерв и (или) вывод из эксплуатации котельных при передаче тепловых нагрузок на другие источники тепловой энергии не предусм</w:t>
      </w:r>
      <w:r w:rsidR="004C2A2E">
        <w:t>а</w:t>
      </w:r>
      <w:r w:rsidRPr="009733EE">
        <w:t>тривается.</w:t>
      </w:r>
    </w:p>
    <w:p w:rsidR="00BF5CA3" w:rsidRPr="009733EE" w:rsidRDefault="00BF5CA3" w:rsidP="00CE2CCB">
      <w:pPr>
        <w:pStyle w:val="30"/>
      </w:pPr>
      <w:bookmarkStart w:id="112" w:name="_Toc3276376"/>
      <w:bookmarkStart w:id="113" w:name="_Toc9269474"/>
      <w:r w:rsidRPr="009733EE">
        <w:t>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bookmarkEnd w:id="112"/>
      <w:bookmarkEnd w:id="113"/>
    </w:p>
    <w:p w:rsidR="00BF5CA3" w:rsidRPr="009733EE" w:rsidRDefault="00BF5CA3" w:rsidP="00BF5CA3">
      <w:r w:rsidRPr="009733EE">
        <w:t>Основн</w:t>
      </w:r>
      <w:r w:rsidR="00C04617">
        <w:t>ыми</w:t>
      </w:r>
      <w:r w:rsidRPr="009733EE">
        <w:t xml:space="preserve"> </w:t>
      </w:r>
      <w:r w:rsidR="00C04617">
        <w:t xml:space="preserve">проблемами </w:t>
      </w:r>
      <w:r w:rsidRPr="009733EE">
        <w:t xml:space="preserve">потребителей </w:t>
      </w:r>
      <w:r w:rsidRPr="00AF19B0">
        <w:t>с низкой тепловой нагрузкой</w:t>
      </w:r>
      <w:r w:rsidR="00C04617" w:rsidRPr="00AF19B0">
        <w:t>,</w:t>
      </w:r>
      <w:r w:rsidR="00C04617">
        <w:t xml:space="preserve"> подключенных к централизованной системе теплоснабжения является обеспечение их</w:t>
      </w:r>
      <w:r w:rsidRPr="009733EE">
        <w:t xml:space="preserve"> расчетным количеством </w:t>
      </w:r>
      <w:r w:rsidR="00C04617">
        <w:t xml:space="preserve">тепловой энергии. Из-за низкой плотности тепловой нагрузки возрастают относительные потери в тепловых сетях. Из-за низкой скорости движения теплоносителя </w:t>
      </w:r>
      <w:r w:rsidR="00363DEF">
        <w:t xml:space="preserve">в сети </w:t>
      </w:r>
      <w:r w:rsidR="00C04617">
        <w:t xml:space="preserve">происходит </w:t>
      </w:r>
      <w:r w:rsidRPr="009733EE">
        <w:t xml:space="preserve">остывание теплоносителя на концевых участках сети. </w:t>
      </w:r>
      <w:r w:rsidR="00363DEF">
        <w:t>Н</w:t>
      </w:r>
      <w:r w:rsidR="00C04617">
        <w:t>а вводах индивидуальных домохозяйств экономически нецелесообразно</w:t>
      </w:r>
      <w:r w:rsidR="00C327B3">
        <w:t xml:space="preserve"> устраивать тепловые пункты для размещения смешивающих и дросселирующих устройств, теплообменников ГВС, приборов учета тепловой энергии. При температурном графике, превышающем допустимый</w:t>
      </w:r>
      <w:r w:rsidR="00781B66">
        <w:t xml:space="preserve"> во внутренних тепловых сетях 105</w:t>
      </w:r>
      <w:r w:rsidR="00C327B3" w:rsidRPr="00C327B3">
        <w:t>/</w:t>
      </w:r>
      <w:r w:rsidR="00C327B3">
        <w:t xml:space="preserve">70, эксплуатация систем отопления без смешивающих устройств запрещена. </w:t>
      </w:r>
      <w:r w:rsidRPr="009733EE">
        <w:t xml:space="preserve">Из-за высокого значения отопительной характеристики индивидуальной застройки фактическое потребление тепла превосходит расчетные значения по  нормативным показателям. В результате этого у </w:t>
      </w:r>
      <w:r w:rsidRPr="009733EE">
        <w:lastRenderedPageBreak/>
        <w:t xml:space="preserve">энергоснабжающих организаций возникают убытки из-за недоначисления оплаты за потребленное тепло. Оптимальным решением в данном случае является перевод </w:t>
      </w:r>
      <w:r w:rsidR="00197293">
        <w:t>таких</w:t>
      </w:r>
      <w:r w:rsidRPr="009733EE">
        <w:t xml:space="preserve"> потребителей на индивидуальное отопление. С точки зрения эффективности будут полностью исключены потери тепловой энергии на её передачу. Для жителей существенным достоинством перевода на индивидуальное отопление является возможность самостоятельно устанавливать комфортную температуру внутреннего воздуха. Для энергоснабжающих организаций повышается эффективность теплоснабжения.</w:t>
      </w:r>
    </w:p>
    <w:p w:rsidR="00405336" w:rsidRPr="009733EE" w:rsidRDefault="00405336" w:rsidP="00BF5CA3">
      <w:r>
        <w:t>Также основанием для перевода на индивидуальное теплоснабжение является решение собственников МКД о переводе их домов на индивидуальное теплоснабжение при соблюдении всех требований действующего законодательства.</w:t>
      </w:r>
    </w:p>
    <w:p w:rsidR="00BF5CA3" w:rsidRDefault="00363DEF" w:rsidP="00BF5CA3">
      <w:r>
        <w:t xml:space="preserve">Объекты </w:t>
      </w:r>
      <w:r w:rsidR="00BF5CA3" w:rsidRPr="009733EE">
        <w:t xml:space="preserve">индивидуальной застройки </w:t>
      </w:r>
      <w:r w:rsidR="00405336">
        <w:t xml:space="preserve">и МКД, </w:t>
      </w:r>
      <w:r w:rsidR="00BF5CA3" w:rsidRPr="009733EE">
        <w:t>соответствую</w:t>
      </w:r>
      <w:r>
        <w:t xml:space="preserve">щие </w:t>
      </w:r>
      <w:r w:rsidR="00BF5CA3" w:rsidRPr="009733EE">
        <w:t>данному условию</w:t>
      </w:r>
      <w:r w:rsidR="0088349C">
        <w:t>,</w:t>
      </w:r>
      <w:r>
        <w:t xml:space="preserve"> приведены ниже:</w:t>
      </w:r>
    </w:p>
    <w:p w:rsidR="00405336" w:rsidRDefault="00405336" w:rsidP="00BF5CA3"/>
    <w:tbl>
      <w:tblPr>
        <w:tblStyle w:val="ac"/>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60"/>
        <w:gridCol w:w="2361"/>
        <w:gridCol w:w="2317"/>
        <w:gridCol w:w="2317"/>
      </w:tblGrid>
      <w:tr w:rsidR="0088349C" w:rsidTr="00405336">
        <w:tc>
          <w:tcPr>
            <w:tcW w:w="2392" w:type="dxa"/>
            <w:vAlign w:val="center"/>
          </w:tcPr>
          <w:p w:rsidR="0088349C" w:rsidRPr="0088349C" w:rsidRDefault="0088349C" w:rsidP="00405336">
            <w:pPr>
              <w:ind w:firstLine="0"/>
              <w:jc w:val="left"/>
              <w:rPr>
                <w:b/>
              </w:rPr>
            </w:pPr>
            <w:r w:rsidRPr="0088349C">
              <w:rPr>
                <w:b/>
              </w:rPr>
              <w:t>ИЖС:</w:t>
            </w:r>
          </w:p>
        </w:tc>
        <w:tc>
          <w:tcPr>
            <w:tcW w:w="2393" w:type="dxa"/>
            <w:vAlign w:val="center"/>
          </w:tcPr>
          <w:p w:rsidR="0088349C" w:rsidRPr="00363DEF" w:rsidRDefault="0088349C" w:rsidP="00405336">
            <w:pPr>
              <w:ind w:firstLine="0"/>
              <w:jc w:val="left"/>
            </w:pPr>
          </w:p>
        </w:tc>
        <w:tc>
          <w:tcPr>
            <w:tcW w:w="2393" w:type="dxa"/>
            <w:vAlign w:val="center"/>
          </w:tcPr>
          <w:p w:rsidR="0088349C" w:rsidRDefault="0088349C" w:rsidP="00405336">
            <w:pPr>
              <w:ind w:firstLine="0"/>
              <w:jc w:val="left"/>
            </w:pPr>
          </w:p>
        </w:tc>
        <w:tc>
          <w:tcPr>
            <w:tcW w:w="2393" w:type="dxa"/>
            <w:vAlign w:val="center"/>
          </w:tcPr>
          <w:p w:rsidR="0088349C" w:rsidRPr="00363DEF" w:rsidRDefault="0088349C" w:rsidP="00405336">
            <w:pPr>
              <w:ind w:firstLine="0"/>
              <w:jc w:val="left"/>
            </w:pPr>
          </w:p>
        </w:tc>
      </w:tr>
      <w:tr w:rsidR="00197293" w:rsidTr="00405336">
        <w:tc>
          <w:tcPr>
            <w:tcW w:w="2392" w:type="dxa"/>
            <w:vAlign w:val="center"/>
          </w:tcPr>
          <w:p w:rsidR="00197293" w:rsidRDefault="00197293" w:rsidP="00405336">
            <w:pPr>
              <w:ind w:firstLine="0"/>
              <w:jc w:val="left"/>
            </w:pPr>
            <w:r w:rsidRPr="00363DEF">
              <w:t>ул.</w:t>
            </w:r>
            <w:r w:rsidRPr="00BB293A">
              <w:t>8марта</w:t>
            </w:r>
            <w:r>
              <w:t xml:space="preserve">, </w:t>
            </w:r>
            <w:r w:rsidRPr="00BB293A">
              <w:t>2</w:t>
            </w:r>
          </w:p>
        </w:tc>
        <w:tc>
          <w:tcPr>
            <w:tcW w:w="2393" w:type="dxa"/>
            <w:vAlign w:val="center"/>
          </w:tcPr>
          <w:p w:rsidR="00197293" w:rsidRDefault="00197293" w:rsidP="00405336">
            <w:pPr>
              <w:ind w:firstLine="0"/>
              <w:jc w:val="left"/>
            </w:pPr>
            <w:r w:rsidRPr="00363DEF">
              <w:t>ул.</w:t>
            </w:r>
            <w:r w:rsidRPr="00BB293A">
              <w:t>8марта</w:t>
            </w:r>
            <w:r>
              <w:t xml:space="preserve">, </w:t>
            </w:r>
            <w:r w:rsidRPr="00BB293A">
              <w:t>4</w:t>
            </w:r>
          </w:p>
        </w:tc>
        <w:tc>
          <w:tcPr>
            <w:tcW w:w="2393" w:type="dxa"/>
            <w:vAlign w:val="center"/>
          </w:tcPr>
          <w:p w:rsidR="00197293" w:rsidRDefault="00197293" w:rsidP="00405336">
            <w:pPr>
              <w:ind w:firstLine="0"/>
              <w:jc w:val="left"/>
            </w:pPr>
            <w:r>
              <w:t>ул.</w:t>
            </w:r>
            <w:r w:rsidRPr="00BB293A">
              <w:t>8марта</w:t>
            </w:r>
            <w:r>
              <w:t xml:space="preserve">, </w:t>
            </w:r>
            <w:r w:rsidRPr="00BB293A">
              <w:t>6</w:t>
            </w:r>
          </w:p>
        </w:tc>
        <w:tc>
          <w:tcPr>
            <w:tcW w:w="2393" w:type="dxa"/>
            <w:vAlign w:val="center"/>
          </w:tcPr>
          <w:p w:rsidR="00197293" w:rsidRPr="0029614D" w:rsidRDefault="00197293" w:rsidP="00405336">
            <w:pPr>
              <w:ind w:firstLine="0"/>
              <w:jc w:val="left"/>
              <w:rPr>
                <w:lang w:val="en-US"/>
              </w:rPr>
            </w:pPr>
            <w:r w:rsidRPr="00363DEF">
              <w:t>ул.</w:t>
            </w:r>
            <w:r w:rsidRPr="00BB293A">
              <w:t>Заря</w:t>
            </w:r>
            <w:r>
              <w:t xml:space="preserve">, </w:t>
            </w:r>
            <w:r w:rsidRPr="00BB293A">
              <w:t>1</w:t>
            </w:r>
            <w:r w:rsidR="0029614D">
              <w:rPr>
                <w:lang w:val="en-US"/>
              </w:rPr>
              <w:t>/1</w:t>
            </w:r>
          </w:p>
        </w:tc>
      </w:tr>
      <w:tr w:rsidR="00197293" w:rsidTr="00405336">
        <w:tc>
          <w:tcPr>
            <w:tcW w:w="2392" w:type="dxa"/>
            <w:vAlign w:val="center"/>
          </w:tcPr>
          <w:p w:rsidR="00197293" w:rsidRPr="0029614D" w:rsidRDefault="00197293" w:rsidP="00405336">
            <w:pPr>
              <w:ind w:firstLine="0"/>
              <w:jc w:val="left"/>
              <w:rPr>
                <w:lang w:val="en-US"/>
              </w:rPr>
            </w:pPr>
            <w:r w:rsidRPr="00363DEF">
              <w:t>ул.</w:t>
            </w:r>
            <w:r w:rsidRPr="00BB293A">
              <w:t>Заря</w:t>
            </w:r>
            <w:r>
              <w:t xml:space="preserve">, </w:t>
            </w:r>
            <w:r w:rsidRPr="00BB293A">
              <w:t>3</w:t>
            </w:r>
            <w:r w:rsidR="0029614D">
              <w:rPr>
                <w:lang w:val="en-US"/>
              </w:rPr>
              <w:t>/2</w:t>
            </w:r>
          </w:p>
        </w:tc>
        <w:tc>
          <w:tcPr>
            <w:tcW w:w="2393" w:type="dxa"/>
            <w:vAlign w:val="center"/>
          </w:tcPr>
          <w:p w:rsidR="00197293" w:rsidRDefault="00197293" w:rsidP="00405336">
            <w:pPr>
              <w:ind w:firstLine="0"/>
              <w:jc w:val="left"/>
            </w:pPr>
            <w:r w:rsidRPr="00363DEF">
              <w:t>ул.</w:t>
            </w:r>
            <w:r w:rsidRPr="00BB293A">
              <w:t>Иванова</w:t>
            </w:r>
            <w:r>
              <w:t xml:space="preserve">, </w:t>
            </w:r>
            <w:r w:rsidR="0029614D">
              <w:t>3</w:t>
            </w:r>
            <w:r w:rsidR="0029614D">
              <w:rPr>
                <w:lang w:val="en-US"/>
              </w:rPr>
              <w:t>/</w:t>
            </w:r>
            <w:r>
              <w:t>1</w:t>
            </w:r>
          </w:p>
        </w:tc>
        <w:tc>
          <w:tcPr>
            <w:tcW w:w="2393" w:type="dxa"/>
            <w:vAlign w:val="center"/>
          </w:tcPr>
          <w:p w:rsidR="00197293" w:rsidRPr="0029614D" w:rsidRDefault="00197293" w:rsidP="00405336">
            <w:pPr>
              <w:ind w:firstLine="0"/>
              <w:jc w:val="left"/>
              <w:rPr>
                <w:lang w:val="en-US"/>
              </w:rPr>
            </w:pPr>
            <w:r w:rsidRPr="00363DEF">
              <w:t>ул.</w:t>
            </w:r>
            <w:r w:rsidRPr="00BB293A">
              <w:t>Иванова</w:t>
            </w:r>
            <w:r>
              <w:t>, 3</w:t>
            </w:r>
            <w:r w:rsidR="0029614D">
              <w:rPr>
                <w:lang w:val="en-US"/>
              </w:rPr>
              <w:t>/2</w:t>
            </w:r>
          </w:p>
        </w:tc>
        <w:tc>
          <w:tcPr>
            <w:tcW w:w="2393" w:type="dxa"/>
            <w:vAlign w:val="center"/>
          </w:tcPr>
          <w:p w:rsidR="00197293" w:rsidRDefault="00197293" w:rsidP="00405336">
            <w:pPr>
              <w:ind w:firstLine="0"/>
              <w:jc w:val="left"/>
            </w:pPr>
            <w:r w:rsidRPr="00363DEF">
              <w:t>ул.</w:t>
            </w:r>
            <w:r w:rsidRPr="00BB293A">
              <w:t>Иванова</w:t>
            </w:r>
            <w:r>
              <w:t xml:space="preserve">, </w:t>
            </w:r>
            <w:r w:rsidRPr="00BB293A">
              <w:t>5</w:t>
            </w:r>
          </w:p>
        </w:tc>
      </w:tr>
      <w:tr w:rsidR="00197293" w:rsidTr="00405336">
        <w:tc>
          <w:tcPr>
            <w:tcW w:w="2392" w:type="dxa"/>
            <w:vAlign w:val="center"/>
          </w:tcPr>
          <w:p w:rsidR="00197293" w:rsidRPr="0029614D" w:rsidRDefault="0029614D" w:rsidP="00405336">
            <w:pPr>
              <w:ind w:firstLine="0"/>
              <w:jc w:val="left"/>
              <w:rPr>
                <w:lang w:val="en-US"/>
              </w:rPr>
            </w:pPr>
            <w:r w:rsidRPr="0029614D">
              <w:t>ул.Крупской, 8</w:t>
            </w:r>
            <w:r>
              <w:rPr>
                <w:lang w:val="en-US"/>
              </w:rPr>
              <w:t>/1</w:t>
            </w:r>
          </w:p>
        </w:tc>
        <w:tc>
          <w:tcPr>
            <w:tcW w:w="2393" w:type="dxa"/>
            <w:vAlign w:val="center"/>
          </w:tcPr>
          <w:p w:rsidR="00197293" w:rsidRPr="0029614D" w:rsidRDefault="00197293" w:rsidP="00405336">
            <w:pPr>
              <w:ind w:firstLine="0"/>
              <w:jc w:val="left"/>
              <w:rPr>
                <w:lang w:val="en-US"/>
              </w:rPr>
            </w:pPr>
            <w:r w:rsidRPr="00363DEF">
              <w:t>ул.</w:t>
            </w:r>
            <w:r w:rsidRPr="00BB293A">
              <w:t>Крупской</w:t>
            </w:r>
            <w:r>
              <w:t xml:space="preserve">, </w:t>
            </w:r>
            <w:r w:rsidRPr="00BB293A">
              <w:t>8</w:t>
            </w:r>
            <w:r w:rsidR="0029614D">
              <w:rPr>
                <w:lang w:val="en-US"/>
              </w:rPr>
              <w:t>/2</w:t>
            </w:r>
          </w:p>
        </w:tc>
        <w:tc>
          <w:tcPr>
            <w:tcW w:w="2393" w:type="dxa"/>
            <w:vAlign w:val="center"/>
          </w:tcPr>
          <w:p w:rsidR="00197293" w:rsidRPr="0029614D" w:rsidRDefault="00197293" w:rsidP="00405336">
            <w:pPr>
              <w:ind w:firstLine="0"/>
              <w:jc w:val="left"/>
              <w:rPr>
                <w:lang w:val="en-US"/>
              </w:rPr>
            </w:pPr>
            <w:r w:rsidRPr="00363DEF">
              <w:t>ул.</w:t>
            </w:r>
            <w:r w:rsidRPr="00BB293A">
              <w:t>Крупской</w:t>
            </w:r>
            <w:r>
              <w:t xml:space="preserve">, </w:t>
            </w:r>
            <w:r w:rsidR="0029614D">
              <w:rPr>
                <w:lang w:val="en-US"/>
              </w:rPr>
              <w:t>9/2</w:t>
            </w:r>
          </w:p>
        </w:tc>
        <w:tc>
          <w:tcPr>
            <w:tcW w:w="2393" w:type="dxa"/>
            <w:vAlign w:val="center"/>
          </w:tcPr>
          <w:p w:rsidR="00197293" w:rsidRPr="00363DEF" w:rsidRDefault="0029614D" w:rsidP="00405336">
            <w:pPr>
              <w:ind w:firstLine="0"/>
              <w:jc w:val="left"/>
            </w:pPr>
            <w:r w:rsidRPr="0029614D">
              <w:t xml:space="preserve">ул.Крупской, </w:t>
            </w:r>
            <w:r>
              <w:rPr>
                <w:lang w:val="en-US"/>
              </w:rPr>
              <w:t>10</w:t>
            </w:r>
            <w:r w:rsidRPr="0029614D">
              <w:rPr>
                <w:lang w:val="en-US"/>
              </w:rPr>
              <w:t>/</w:t>
            </w:r>
            <w:r>
              <w:rPr>
                <w:lang w:val="en-US"/>
              </w:rPr>
              <w:t>1</w:t>
            </w:r>
          </w:p>
        </w:tc>
      </w:tr>
      <w:tr w:rsidR="0029614D" w:rsidTr="00405336">
        <w:tc>
          <w:tcPr>
            <w:tcW w:w="2392" w:type="dxa"/>
            <w:vAlign w:val="center"/>
          </w:tcPr>
          <w:p w:rsidR="0029614D" w:rsidRPr="0029614D" w:rsidRDefault="0029614D" w:rsidP="00405336">
            <w:pPr>
              <w:ind w:firstLine="0"/>
              <w:jc w:val="left"/>
              <w:rPr>
                <w:lang w:val="en-US"/>
              </w:rPr>
            </w:pPr>
            <w:r w:rsidRPr="0029614D">
              <w:t xml:space="preserve">ул.Крупской, </w:t>
            </w:r>
            <w:r>
              <w:rPr>
                <w:lang w:val="en-US"/>
              </w:rPr>
              <w:t>10/2</w:t>
            </w:r>
          </w:p>
        </w:tc>
        <w:tc>
          <w:tcPr>
            <w:tcW w:w="2393" w:type="dxa"/>
            <w:vAlign w:val="center"/>
          </w:tcPr>
          <w:p w:rsidR="0029614D" w:rsidRPr="0029614D" w:rsidRDefault="0029614D" w:rsidP="00405336">
            <w:pPr>
              <w:ind w:firstLine="0"/>
              <w:jc w:val="left"/>
              <w:rPr>
                <w:lang w:val="en-US"/>
              </w:rPr>
            </w:pPr>
            <w:r w:rsidRPr="00363DEF">
              <w:t>ул.</w:t>
            </w:r>
            <w:r w:rsidRPr="00BB293A">
              <w:t>Крупской</w:t>
            </w:r>
            <w:r>
              <w:t xml:space="preserve">, </w:t>
            </w:r>
            <w:r>
              <w:rPr>
                <w:lang w:val="en-US"/>
              </w:rPr>
              <w:t>11/1</w:t>
            </w:r>
          </w:p>
        </w:tc>
        <w:tc>
          <w:tcPr>
            <w:tcW w:w="2393" w:type="dxa"/>
            <w:vAlign w:val="center"/>
          </w:tcPr>
          <w:p w:rsidR="0029614D" w:rsidRPr="0029614D" w:rsidRDefault="0029614D" w:rsidP="00405336">
            <w:pPr>
              <w:ind w:firstLine="0"/>
              <w:jc w:val="left"/>
              <w:rPr>
                <w:lang w:val="en-US"/>
              </w:rPr>
            </w:pPr>
            <w:r w:rsidRPr="00363DEF">
              <w:t>ул.</w:t>
            </w:r>
            <w:r w:rsidRPr="00BB293A">
              <w:t>Крупской</w:t>
            </w:r>
            <w:r>
              <w:t xml:space="preserve">, </w:t>
            </w:r>
            <w:r>
              <w:rPr>
                <w:lang w:val="en-US"/>
              </w:rPr>
              <w:t>11/2</w:t>
            </w:r>
          </w:p>
        </w:tc>
        <w:tc>
          <w:tcPr>
            <w:tcW w:w="2393" w:type="dxa"/>
            <w:vAlign w:val="center"/>
          </w:tcPr>
          <w:p w:rsidR="0029614D" w:rsidRPr="0029614D" w:rsidRDefault="0029614D" w:rsidP="00405336">
            <w:pPr>
              <w:ind w:firstLine="0"/>
              <w:jc w:val="left"/>
            </w:pPr>
            <w:r w:rsidRPr="0029614D">
              <w:t xml:space="preserve">ул.Крупской, </w:t>
            </w:r>
            <w:r>
              <w:rPr>
                <w:lang w:val="en-US"/>
              </w:rPr>
              <w:t>17</w:t>
            </w:r>
            <w:r w:rsidRPr="0029614D">
              <w:rPr>
                <w:lang w:val="en-US"/>
              </w:rPr>
              <w:t>/</w:t>
            </w:r>
            <w:r>
              <w:t>А</w:t>
            </w:r>
          </w:p>
        </w:tc>
      </w:tr>
      <w:tr w:rsidR="00197293" w:rsidTr="00405336">
        <w:tc>
          <w:tcPr>
            <w:tcW w:w="2392" w:type="dxa"/>
            <w:vAlign w:val="center"/>
          </w:tcPr>
          <w:p w:rsidR="00197293" w:rsidRPr="00363DEF" w:rsidRDefault="00197293" w:rsidP="00405336">
            <w:pPr>
              <w:ind w:firstLine="0"/>
              <w:jc w:val="left"/>
            </w:pPr>
            <w:r w:rsidRPr="00363DEF">
              <w:t>ул.</w:t>
            </w:r>
            <w:r w:rsidR="0029614D">
              <w:t>Дзержинского</w:t>
            </w:r>
            <w:r>
              <w:t xml:space="preserve">, </w:t>
            </w:r>
            <w:r w:rsidR="0029614D">
              <w:t>1</w:t>
            </w:r>
            <w:r w:rsidRPr="00BB293A">
              <w:t>7</w:t>
            </w:r>
          </w:p>
        </w:tc>
        <w:tc>
          <w:tcPr>
            <w:tcW w:w="2393" w:type="dxa"/>
            <w:vAlign w:val="center"/>
          </w:tcPr>
          <w:p w:rsidR="00197293" w:rsidRPr="00363DEF" w:rsidRDefault="0029614D" w:rsidP="00405336">
            <w:pPr>
              <w:ind w:firstLine="0"/>
              <w:jc w:val="left"/>
            </w:pPr>
            <w:r w:rsidRPr="0029614D">
              <w:t>ул.Дзержинского, 1</w:t>
            </w:r>
            <w:r>
              <w:t>9</w:t>
            </w:r>
          </w:p>
        </w:tc>
        <w:tc>
          <w:tcPr>
            <w:tcW w:w="2393" w:type="dxa"/>
            <w:vAlign w:val="center"/>
          </w:tcPr>
          <w:p w:rsidR="00197293" w:rsidRPr="00363DEF" w:rsidRDefault="00C47F15" w:rsidP="00405336">
            <w:pPr>
              <w:ind w:firstLine="0"/>
              <w:jc w:val="left"/>
            </w:pPr>
            <w:r>
              <w:t xml:space="preserve">ул. </w:t>
            </w:r>
            <w:r w:rsidR="0029614D">
              <w:t xml:space="preserve">Октябрьская, 50 </w:t>
            </w:r>
          </w:p>
        </w:tc>
        <w:tc>
          <w:tcPr>
            <w:tcW w:w="2393" w:type="dxa"/>
            <w:vAlign w:val="center"/>
          </w:tcPr>
          <w:p w:rsidR="00197293" w:rsidRPr="00A45C8B" w:rsidRDefault="00197293" w:rsidP="00405336">
            <w:pPr>
              <w:ind w:firstLine="0"/>
              <w:jc w:val="left"/>
            </w:pPr>
          </w:p>
        </w:tc>
      </w:tr>
    </w:tbl>
    <w:p w:rsidR="00AF19B0" w:rsidRDefault="00AF19B0" w:rsidP="00BB293A"/>
    <w:p w:rsidR="00363DEF" w:rsidRPr="00BB293A" w:rsidRDefault="00875E21" w:rsidP="00BB293A">
      <w:r>
        <w:t>Предлагается произвести перевод данных потребителей на индивидуальные источни</w:t>
      </w:r>
      <w:r w:rsidR="00AF19B0">
        <w:t>ки теплоснабжения в период с 2024-2028г.г.</w:t>
      </w:r>
    </w:p>
    <w:p w:rsidR="00BF5CA3" w:rsidRPr="009733EE" w:rsidRDefault="00BF5CA3" w:rsidP="00CE2CCB">
      <w:pPr>
        <w:pStyle w:val="30"/>
      </w:pPr>
      <w:bookmarkStart w:id="114" w:name="_Toc3276377"/>
      <w:bookmarkStart w:id="115" w:name="_Toc9269475"/>
      <w:r w:rsidRPr="009733EE">
        <w:t>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bookmarkEnd w:id="114"/>
      <w:bookmarkEnd w:id="115"/>
    </w:p>
    <w:p w:rsidR="00BF5CA3" w:rsidRPr="009733EE" w:rsidRDefault="00BF5CA3" w:rsidP="00BF5CA3">
      <w:pPr>
        <w:rPr>
          <w:lang w:eastAsia="ru-RU"/>
        </w:rPr>
      </w:pPr>
      <w:r w:rsidRPr="009733EE">
        <w:rPr>
          <w:lang w:eastAsia="ru-RU"/>
        </w:rPr>
        <w:t>Как указывалось выше</w:t>
      </w:r>
      <w:r w:rsidR="00CE2CCB" w:rsidRPr="009733EE">
        <w:rPr>
          <w:lang w:eastAsia="ru-RU"/>
        </w:rPr>
        <w:t xml:space="preserve">, </w:t>
      </w:r>
      <w:r w:rsidR="00875E21">
        <w:rPr>
          <w:lang w:eastAsia="ru-RU"/>
        </w:rPr>
        <w:t xml:space="preserve">значительных </w:t>
      </w:r>
      <w:r w:rsidR="00CE2CCB" w:rsidRPr="009733EE">
        <w:rPr>
          <w:lang w:eastAsia="ru-RU"/>
        </w:rPr>
        <w:t>изменений тепловой нагрузки не предвидится</w:t>
      </w:r>
      <w:r w:rsidR="00BF6180" w:rsidRPr="009733EE">
        <w:t>.</w:t>
      </w:r>
    </w:p>
    <w:p w:rsidR="00BF5CA3" w:rsidRPr="009733EE" w:rsidRDefault="00BF5CA3" w:rsidP="00CE2CCB">
      <w:pPr>
        <w:pStyle w:val="30"/>
      </w:pPr>
      <w:bookmarkStart w:id="116" w:name="_Toc3276378"/>
      <w:bookmarkStart w:id="117" w:name="_Toc9269476"/>
      <w:r w:rsidRPr="009733EE">
        <w:t>Анализ целесообразности ввода новых и реконструкции существующих источников тепловой энергии с использованием возобновляемых источников энергии, а также местных видов топлива</w:t>
      </w:r>
      <w:bookmarkEnd w:id="116"/>
      <w:bookmarkEnd w:id="117"/>
    </w:p>
    <w:p w:rsidR="00BF5CA3" w:rsidRPr="009733EE" w:rsidRDefault="00BF5CA3" w:rsidP="00BF5CA3">
      <w:r w:rsidRPr="009733EE">
        <w:t xml:space="preserve">Географическое положение и природно-климатические условия </w:t>
      </w:r>
      <w:r w:rsidR="00767C0B" w:rsidRPr="009733EE">
        <w:t>Чебаркульского городского округа</w:t>
      </w:r>
      <w:r w:rsidRPr="009733EE">
        <w:t xml:space="preserve"> не способствуют развитию возобновляемых источников энергии на ее территории. Ввиду незначительного объема биомассы (отходов древесины, отходов растениеводства и животноводства) получение органической субстанции не представляется возможным. Ограниченный ветроэнергетический ресурс Челябинской области (на территории средняя скорость ветра достигает 3,0 метра в секунду (далее по тексту – м/с) - не позволяет использовать ветровой генератор в качестве альтернативного источника энергии. Для выработки электроэнергии с применением ветровых установок необходима скорость ветра больше 14,0 м/с. Программы развития малой гидроэнергетики имеют экономическую эффективность лишь в регионах Российской Федерации с высоким потенциалом водных ресурсов. Исследования по определению годового валового прихода солнечной радиации в России показали низкую эффективность использования солнечного модуля. Ввиду ограниченности ресурсов возобновляемых источников (ветер, вода, солнце, биомасса) и отсутствия приливных и геотермальных источников развитие возобновляемых источников энергии в настоящее время не представляется возможным.</w:t>
      </w:r>
    </w:p>
    <w:p w:rsidR="00BF5CA3" w:rsidRPr="009733EE" w:rsidRDefault="00BF5CA3" w:rsidP="00BF5CA3">
      <w:r w:rsidRPr="009733EE">
        <w:t>Ввод новых и реконструкция существующих источников тепловой энергии с использованием возобновляемых источников энергии не планируется, мероприятия не предлагаются.</w:t>
      </w:r>
    </w:p>
    <w:p w:rsidR="00BF6180" w:rsidRPr="009733EE" w:rsidRDefault="00BF6180" w:rsidP="00BF6180">
      <w:pPr>
        <w:pStyle w:val="30"/>
      </w:pPr>
      <w:bookmarkStart w:id="118" w:name="_Toc3276379"/>
      <w:bookmarkStart w:id="119" w:name="_Toc9269477"/>
      <w:r w:rsidRPr="009733EE">
        <w:lastRenderedPageBreak/>
        <w:t>Обоснование организации теплоснабжения в производственных зонах на территории поселения, городского округа, города федерального значения;</w:t>
      </w:r>
      <w:bookmarkEnd w:id="118"/>
      <w:bookmarkEnd w:id="119"/>
    </w:p>
    <w:p w:rsidR="00BF5CA3" w:rsidRPr="009733EE" w:rsidRDefault="00BF6180" w:rsidP="00BF5CA3">
      <w:r w:rsidRPr="009733EE">
        <w:t>Организации теплоснабжения в производственных зонах на рассматриваемой территории не планируется.</w:t>
      </w:r>
    </w:p>
    <w:p w:rsidR="001E2339" w:rsidRPr="00202974" w:rsidRDefault="001E2339" w:rsidP="001E2339">
      <w:pPr>
        <w:pStyle w:val="30"/>
      </w:pPr>
      <w:bookmarkStart w:id="120" w:name="_Toc9269479"/>
      <w:bookmarkStart w:id="121" w:name="_Toc487116734"/>
      <w:bookmarkEnd w:id="105"/>
      <w:r w:rsidRPr="00202974">
        <w:t>Изменения в предложениях по строительству, реконструкции и техническому перевооружению источников тепловой энергии</w:t>
      </w:r>
      <w:bookmarkEnd w:id="120"/>
    </w:p>
    <w:p w:rsidR="00D275E4" w:rsidRDefault="00D275E4" w:rsidP="00D275E4">
      <w:r>
        <w:t>За период, предшествующий актуализации схемы теплоснабжения, новые источники тепловой энергии не вводились, произведена реконструкция котельной п.Мисяш путем строительства блочной модульной котельной.</w:t>
      </w:r>
    </w:p>
    <w:p w:rsidR="00D275E4" w:rsidRDefault="00D275E4" w:rsidP="00D275E4">
      <w:r>
        <w:t>В 2024 году планируется техническое перевооружение следующих котельных:</w:t>
      </w:r>
    </w:p>
    <w:p w:rsidR="001E2339" w:rsidRDefault="00D275E4" w:rsidP="00D275E4">
      <w:r>
        <w:t>котельная санатория «Чебаркуль», котельная Советская 269,  котельная г.Чебаркуль ул.Миасское шоссе 5. Перевооружение предусматривает замену существующих котлов на котлы типа RSA.</w:t>
      </w:r>
    </w:p>
    <w:p w:rsidR="004E37B6" w:rsidRPr="001F0E64" w:rsidRDefault="004E37B6" w:rsidP="00D275E4">
      <w:r w:rsidRPr="001F0E64">
        <w:t xml:space="preserve">В связи с передачей объектов коммунальной инфраструктуры (тепловые сети сеть ГВС, </w:t>
      </w:r>
      <w:r w:rsidR="00A80D9D" w:rsidRPr="001F0E64">
        <w:t>ТП-3, ТП-4, ТП-5</w:t>
      </w:r>
      <w:r w:rsidRPr="001F0E64">
        <w:t>) ра</w:t>
      </w:r>
      <w:r w:rsidR="00A80D9D" w:rsidRPr="001F0E64">
        <w:t>сположенных  на территории военного городка № 1 по адресу г.Чебаркуль,  ул Каширина в целях повышения качества и надежности теплоснабжения предусмотрены следующие мероприятия:</w:t>
      </w:r>
    </w:p>
    <w:p w:rsidR="004E1969" w:rsidRPr="001F0E64" w:rsidRDefault="00A80D9D" w:rsidP="004E1969">
      <w:r w:rsidRPr="001F0E64">
        <w:t>Выполнение работ по разработке проектной документации и строительству объекта: «Строительство блочно-модульной газовой котельной №3». Подключенная нагрузка  11.8 МВт/ч. Планируемая дата ввода в эксплуатацию 1 квартал 2026 года.</w:t>
      </w:r>
    </w:p>
    <w:p w:rsidR="00A80D9D" w:rsidRPr="001F0E64" w:rsidRDefault="00A80D9D" w:rsidP="00A80D9D">
      <w:r w:rsidRPr="001F0E64">
        <w:t>Выполнение работ по разработке проектной документации и строительству объекта: «Строительство блочно-модульной газовой котельной №4». Подключенная нагрузка  10.5 МВт/ч. Планируемая дата ввода в эксплуатацию 3 квартал 2026 года.</w:t>
      </w:r>
    </w:p>
    <w:p w:rsidR="00A80D9D" w:rsidRPr="001F0E64" w:rsidRDefault="00A80D9D" w:rsidP="00A80D9D">
      <w:r w:rsidRPr="001F0E64">
        <w:t>Выполнение работ по разработке проектной документации и строительству объекта: «Строительство блочно-модульной газовой котельной №5». Подключенная нагрузка  10.1 МВт/ч. Планируемая дата ввода в эксплуатацию 1 квартал 2026 года.</w:t>
      </w:r>
    </w:p>
    <w:p w:rsidR="00A80D9D" w:rsidRDefault="00A80D9D" w:rsidP="00A80D9D">
      <w:pPr>
        <w:sectPr w:rsidR="00A80D9D" w:rsidSect="00405336">
          <w:pgSz w:w="11907" w:h="16840" w:code="9"/>
          <w:pgMar w:top="1134" w:right="851" w:bottom="1134" w:left="1701" w:header="709" w:footer="709" w:gutter="0"/>
          <w:cols w:space="708"/>
          <w:docGrid w:linePitch="360"/>
        </w:sectPr>
      </w:pPr>
      <w:r w:rsidRPr="001F0E64">
        <w:t>Выполнение работ по разработке проектной документации и строительству объекта: «Строительство блочно-модульной газовой котельной п.Елагина». Подключенная нагрузка  1.9 МВт/ч. Планируемая дата ввода в эксплуатацию 3 квартал 2026 года</w:t>
      </w:r>
      <w:r w:rsidR="00941720" w:rsidRPr="001F0E64">
        <w:t>.</w:t>
      </w:r>
    </w:p>
    <w:p w:rsidR="004E1969" w:rsidRDefault="008D0D6B" w:rsidP="00C63862">
      <w:pPr>
        <w:pStyle w:val="00"/>
      </w:pPr>
      <w:r>
        <w:lastRenderedPageBreak/>
        <w:drawing>
          <wp:inline distT="0" distB="0" distL="0" distR="0" wp14:anchorId="4CC6FBF1" wp14:editId="08BC17B5">
            <wp:extent cx="8773160" cy="2230617"/>
            <wp:effectExtent l="19050" t="0" r="8890"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srcRect t="5725"/>
                    <a:stretch>
                      <a:fillRect/>
                    </a:stretch>
                  </pic:blipFill>
                  <pic:spPr bwMode="auto">
                    <a:xfrm>
                      <a:off x="0" y="0"/>
                      <a:ext cx="8771433" cy="2230178"/>
                    </a:xfrm>
                    <a:prstGeom prst="rect">
                      <a:avLst/>
                    </a:prstGeom>
                    <a:noFill/>
                    <a:ln w="9525">
                      <a:noFill/>
                      <a:miter lim="800000"/>
                      <a:headEnd/>
                      <a:tailEnd/>
                    </a:ln>
                  </pic:spPr>
                </pic:pic>
              </a:graphicData>
            </a:graphic>
          </wp:inline>
        </w:drawing>
      </w:r>
    </w:p>
    <w:p w:rsidR="00481F2C" w:rsidRDefault="004E1969" w:rsidP="00C63862">
      <w:pPr>
        <w:pStyle w:val="af"/>
      </w:pPr>
      <w:r>
        <w:t xml:space="preserve">Рисунок </w:t>
      </w:r>
      <w:r w:rsidR="009138C5">
        <w:rPr>
          <w:noProof/>
        </w:rPr>
        <w:fldChar w:fldCharType="begin"/>
      </w:r>
      <w:r w:rsidR="009138C5">
        <w:rPr>
          <w:noProof/>
        </w:rPr>
        <w:instrText xml:space="preserve"> SEQ Рисунок \* ARABIC </w:instrText>
      </w:r>
      <w:r w:rsidR="009138C5">
        <w:rPr>
          <w:noProof/>
        </w:rPr>
        <w:fldChar w:fldCharType="separate"/>
      </w:r>
      <w:r w:rsidR="002B0226">
        <w:rPr>
          <w:noProof/>
        </w:rPr>
        <w:t>2</w:t>
      </w:r>
      <w:r w:rsidR="009138C5">
        <w:rPr>
          <w:noProof/>
        </w:rPr>
        <w:fldChar w:fldCharType="end"/>
      </w:r>
      <w:r>
        <w:t>.</w:t>
      </w:r>
      <w:r w:rsidR="00C63862">
        <w:t xml:space="preserve"> Р</w:t>
      </w:r>
      <w:r w:rsidR="00C63862" w:rsidRPr="004E1969">
        <w:t>аспределения температур теплоносителя для переходного периода</w:t>
      </w:r>
      <w:r w:rsidR="00C63862">
        <w:br/>
        <w:t>(температура теплоносителя в подающем трубопроводе на источнике 6</w:t>
      </w:r>
      <w:r w:rsidR="000701D8">
        <w:t>5</w:t>
      </w:r>
      <w:r w:rsidR="00C63862">
        <w:t xml:space="preserve"> °С)</w:t>
      </w:r>
      <w:r w:rsidR="00EA6DC8">
        <w:t>.</w:t>
      </w:r>
    </w:p>
    <w:p w:rsidR="00885072" w:rsidRDefault="00885072" w:rsidP="00C63862">
      <w:pPr>
        <w:pStyle w:val="00"/>
      </w:pPr>
      <w:r>
        <w:drawing>
          <wp:inline distT="0" distB="0" distL="0" distR="0" wp14:anchorId="32E63559" wp14:editId="449972D2">
            <wp:extent cx="8643075" cy="2354626"/>
            <wp:effectExtent l="19050" t="0" r="5625" b="0"/>
            <wp:docPr id="8"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srcRect/>
                    <a:stretch>
                      <a:fillRect/>
                    </a:stretch>
                  </pic:blipFill>
                  <pic:spPr bwMode="auto">
                    <a:xfrm>
                      <a:off x="0" y="0"/>
                      <a:ext cx="8644049" cy="2354891"/>
                    </a:xfrm>
                    <a:prstGeom prst="rect">
                      <a:avLst/>
                    </a:prstGeom>
                    <a:noFill/>
                    <a:ln w="9525">
                      <a:noFill/>
                      <a:miter lim="800000"/>
                      <a:headEnd/>
                      <a:tailEnd/>
                    </a:ln>
                  </pic:spPr>
                </pic:pic>
              </a:graphicData>
            </a:graphic>
          </wp:inline>
        </w:drawing>
      </w:r>
    </w:p>
    <w:p w:rsidR="004E1969" w:rsidRDefault="00885072" w:rsidP="00953C0F">
      <w:pPr>
        <w:pStyle w:val="af"/>
      </w:pPr>
      <w:r>
        <w:t xml:space="preserve">Рисунок </w:t>
      </w:r>
      <w:r w:rsidR="009138C5">
        <w:rPr>
          <w:noProof/>
        </w:rPr>
        <w:fldChar w:fldCharType="begin"/>
      </w:r>
      <w:r w:rsidR="009138C5">
        <w:rPr>
          <w:noProof/>
        </w:rPr>
        <w:instrText xml:space="preserve"> SEQ Рисунок \* ARABIC </w:instrText>
      </w:r>
      <w:r w:rsidR="009138C5">
        <w:rPr>
          <w:noProof/>
        </w:rPr>
        <w:fldChar w:fldCharType="separate"/>
      </w:r>
      <w:r w:rsidR="002B0226">
        <w:rPr>
          <w:noProof/>
        </w:rPr>
        <w:t>3</w:t>
      </w:r>
      <w:r w:rsidR="009138C5">
        <w:rPr>
          <w:noProof/>
        </w:rPr>
        <w:fldChar w:fldCharType="end"/>
      </w:r>
      <w:r>
        <w:t>.</w:t>
      </w:r>
      <w:r w:rsidR="00C63862">
        <w:t xml:space="preserve"> Р</w:t>
      </w:r>
      <w:r w:rsidR="00C63862" w:rsidRPr="004E1969">
        <w:t>аспределения температур теплоносителя для переходного периода</w:t>
      </w:r>
      <w:r w:rsidR="00C63862">
        <w:br/>
        <w:t>(температура теплоносителя в подающем трубопроводе на источнике 85 °С)</w:t>
      </w:r>
      <w:r w:rsidR="00EA6DC8">
        <w:t>.</w:t>
      </w:r>
      <w:r w:rsidR="004E1969">
        <w:br w:type="page"/>
      </w:r>
    </w:p>
    <w:p w:rsidR="00953C0F" w:rsidRDefault="00953C0F" w:rsidP="00953C0F">
      <w:pPr>
        <w:pStyle w:val="00"/>
      </w:pPr>
      <w:r>
        <w:lastRenderedPageBreak/>
        <w:drawing>
          <wp:inline distT="0" distB="0" distL="0" distR="0" wp14:anchorId="4DD6B3CF" wp14:editId="40BCFE04">
            <wp:extent cx="7805033" cy="5324170"/>
            <wp:effectExtent l="19050" t="0" r="5467"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srcRect/>
                    <a:stretch>
                      <a:fillRect/>
                    </a:stretch>
                  </pic:blipFill>
                  <pic:spPr bwMode="auto">
                    <a:xfrm>
                      <a:off x="0" y="0"/>
                      <a:ext cx="7809695" cy="5327350"/>
                    </a:xfrm>
                    <a:prstGeom prst="rect">
                      <a:avLst/>
                    </a:prstGeom>
                    <a:noFill/>
                    <a:ln w="9525">
                      <a:noFill/>
                      <a:miter lim="800000"/>
                      <a:headEnd/>
                      <a:tailEnd/>
                    </a:ln>
                  </pic:spPr>
                </pic:pic>
              </a:graphicData>
            </a:graphic>
          </wp:inline>
        </w:drawing>
      </w:r>
    </w:p>
    <w:p w:rsidR="004E1969" w:rsidRDefault="004E1969" w:rsidP="00C63862">
      <w:pPr>
        <w:pStyle w:val="af"/>
      </w:pPr>
      <w:r>
        <w:t xml:space="preserve">Рисунок </w:t>
      </w:r>
      <w:r w:rsidR="009138C5">
        <w:rPr>
          <w:noProof/>
        </w:rPr>
        <w:fldChar w:fldCharType="begin"/>
      </w:r>
      <w:r w:rsidR="009138C5">
        <w:rPr>
          <w:noProof/>
        </w:rPr>
        <w:instrText xml:space="preserve"> SEQ Рисунок \* ARABIC </w:instrText>
      </w:r>
      <w:r w:rsidR="009138C5">
        <w:rPr>
          <w:noProof/>
        </w:rPr>
        <w:fldChar w:fldCharType="separate"/>
      </w:r>
      <w:r w:rsidR="002B0226">
        <w:rPr>
          <w:noProof/>
        </w:rPr>
        <w:t>4</w:t>
      </w:r>
      <w:r w:rsidR="009138C5">
        <w:rPr>
          <w:noProof/>
        </w:rPr>
        <w:fldChar w:fldCharType="end"/>
      </w:r>
      <w:r>
        <w:t xml:space="preserve">. </w:t>
      </w:r>
      <w:r w:rsidR="00C63862">
        <w:t xml:space="preserve">Радиус </w:t>
      </w:r>
      <w:r>
        <w:t xml:space="preserve">эффективного </w:t>
      </w:r>
      <w:r w:rsidRPr="001F0E64">
        <w:t xml:space="preserve">теплоснабжения от котельной </w:t>
      </w:r>
      <w:r w:rsidR="0088044B" w:rsidRPr="001F0E64">
        <w:t>ПАО «Уралкуз»</w:t>
      </w:r>
    </w:p>
    <w:p w:rsidR="004E1969" w:rsidRDefault="004E1969" w:rsidP="004E1969">
      <w:pPr>
        <w:sectPr w:rsidR="004E1969" w:rsidSect="00EA6DC8">
          <w:pgSz w:w="16840" w:h="11907" w:orient="landscape" w:code="9"/>
          <w:pgMar w:top="1701" w:right="1134" w:bottom="851" w:left="1134" w:header="709" w:footer="709" w:gutter="0"/>
          <w:cols w:space="708"/>
          <w:docGrid w:linePitch="360"/>
        </w:sectPr>
      </w:pPr>
    </w:p>
    <w:p w:rsidR="00303FD1" w:rsidRPr="009733EE" w:rsidRDefault="00303FD1" w:rsidP="00822983">
      <w:pPr>
        <w:pStyle w:val="1"/>
      </w:pPr>
      <w:bookmarkStart w:id="122" w:name="_Toc3276381"/>
      <w:bookmarkStart w:id="123" w:name="_Toc9269480"/>
      <w:r w:rsidRPr="009733EE">
        <w:lastRenderedPageBreak/>
        <w:t xml:space="preserve">Предложения </w:t>
      </w:r>
      <w:r w:rsidR="00EA61E7" w:rsidRPr="009733EE">
        <w:t>п</w:t>
      </w:r>
      <w:r w:rsidRPr="009733EE">
        <w:t>о строительству и реконструкции тепловых</w:t>
      </w:r>
      <w:r w:rsidR="00D07931" w:rsidRPr="009733EE">
        <w:t xml:space="preserve"> </w:t>
      </w:r>
      <w:r w:rsidRPr="009733EE">
        <w:t>сетей</w:t>
      </w:r>
      <w:bookmarkEnd w:id="121"/>
      <w:bookmarkEnd w:id="122"/>
      <w:bookmarkEnd w:id="123"/>
    </w:p>
    <w:p w:rsidR="00303FD1" w:rsidRDefault="00BF6180" w:rsidP="00BF6180">
      <w:pPr>
        <w:pStyle w:val="30"/>
      </w:pPr>
      <w:bookmarkStart w:id="124" w:name="_Toc3276382"/>
      <w:bookmarkStart w:id="125" w:name="_Toc9269481"/>
      <w:r w:rsidRPr="009733EE">
        <w:t>Предложения по реконструкции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124"/>
      <w:bookmarkEnd w:id="125"/>
    </w:p>
    <w:p w:rsidR="00224760" w:rsidRPr="001F0E64" w:rsidRDefault="00224760" w:rsidP="00224760">
      <w:pPr>
        <w:rPr>
          <w:lang w:eastAsia="ru-RU"/>
        </w:rPr>
      </w:pPr>
      <w:r>
        <w:rPr>
          <w:lang w:eastAsia="ru-RU"/>
        </w:rPr>
        <w:t xml:space="preserve">Для повышения энергоэффективности, уменьшению затрат связанных с распределением и транспортировкой тепловой энергии </w:t>
      </w:r>
      <w:r w:rsidR="00ED7065">
        <w:rPr>
          <w:lang w:eastAsia="ru-RU"/>
        </w:rPr>
        <w:t xml:space="preserve">на жилые и не жилые здания, а так же объекты соц. назначения, расположенных в 4 микрорайоне, провести модернизацию ЦТП </w:t>
      </w:r>
      <w:r w:rsidR="00ED7065" w:rsidRPr="001F0E64">
        <w:rPr>
          <w:lang w:eastAsia="ru-RU"/>
        </w:rPr>
        <w:t>до 2024г.</w:t>
      </w:r>
    </w:p>
    <w:p w:rsidR="00AE6F05" w:rsidRPr="001F0E64" w:rsidRDefault="00AE6F05" w:rsidP="00224760">
      <w:pPr>
        <w:rPr>
          <w:lang w:eastAsia="ru-RU"/>
        </w:rPr>
      </w:pPr>
      <w:r w:rsidRPr="001F0E64">
        <w:rPr>
          <w:lang w:eastAsia="ru-RU"/>
        </w:rPr>
        <w:t>Для повышения качества теплоснабжения объектов</w:t>
      </w:r>
      <w:r w:rsidR="00D80DA4" w:rsidRPr="001F0E64">
        <w:rPr>
          <w:lang w:eastAsia="ru-RU"/>
        </w:rPr>
        <w:t>,</w:t>
      </w:r>
      <w:r w:rsidRPr="001F0E64">
        <w:rPr>
          <w:lang w:eastAsia="ru-RU"/>
        </w:rPr>
        <w:t xml:space="preserve"> расположенных по адресу г.Чебаркуль ул.Каширина в 2025 году планируется произвести строительство тепловой сети Ду 150мм общей протяженностью 60м от У-4.1.1 до ТК-4.1.3.2 что позволить снизить дефицит распределения и транспортировки тепловой энергии до жилых домов № 48 и №49.</w:t>
      </w:r>
    </w:p>
    <w:p w:rsidR="00303FD1" w:rsidRDefault="00BF6180" w:rsidP="00BF6180">
      <w:pPr>
        <w:pStyle w:val="30"/>
      </w:pPr>
      <w:bookmarkStart w:id="126" w:name="_Toc3276383"/>
      <w:bookmarkStart w:id="127" w:name="_Toc9269482"/>
      <w:r w:rsidRPr="001F0E64">
        <w:t>Предложения по строительству тепловых сетей для обеспечения перспективных приростов тепловой нагрузки под жилищную, комплексную</w:t>
      </w:r>
      <w:r w:rsidRPr="009733EE">
        <w:t xml:space="preserve"> или производственную застройку во вновь осваиваемых районах поселения, городского округа, города федерального значения</w:t>
      </w:r>
      <w:bookmarkEnd w:id="126"/>
      <w:bookmarkEnd w:id="127"/>
    </w:p>
    <w:p w:rsidR="00AE6F05" w:rsidRPr="00AE6F05" w:rsidRDefault="00AE6F05" w:rsidP="00AE6F05">
      <w:pPr>
        <w:rPr>
          <w:lang w:eastAsia="ru-RU"/>
        </w:rPr>
      </w:pPr>
      <w:r w:rsidRPr="001F0E64">
        <w:rPr>
          <w:lang w:eastAsia="ru-RU"/>
        </w:rPr>
        <w:t>Отсутствуют</w:t>
      </w:r>
    </w:p>
    <w:p w:rsidR="00BE1490" w:rsidRDefault="00BE1490" w:rsidP="00BE1490">
      <w:pPr>
        <w:pStyle w:val="30"/>
      </w:pPr>
      <w:bookmarkStart w:id="128" w:name="_Toc3276384"/>
      <w:bookmarkStart w:id="129" w:name="_Toc9269483"/>
      <w:r w:rsidRPr="009733EE">
        <w:t>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128"/>
      <w:bookmarkEnd w:id="129"/>
    </w:p>
    <w:p w:rsidR="001F0E64" w:rsidRPr="001F0E64" w:rsidRDefault="001F0E64" w:rsidP="001F0E64">
      <w:pPr>
        <w:rPr>
          <w:lang w:eastAsia="ru-RU"/>
        </w:rPr>
      </w:pPr>
    </w:p>
    <w:p w:rsidR="00AE6F05" w:rsidRPr="001F0E64" w:rsidRDefault="00AE6F05" w:rsidP="00D647FA">
      <w:r w:rsidRPr="001F0E64">
        <w:t>В целях повышения надежности теплоснабжения потребителей расположенных в военном городке №1 по ул.Каширина необходимо предусмотреть:</w:t>
      </w:r>
    </w:p>
    <w:p w:rsidR="00AE6F05" w:rsidRPr="001F0E64" w:rsidRDefault="00D647FA" w:rsidP="00D647FA">
      <w:pPr>
        <w:pStyle w:val="a3"/>
        <w:numPr>
          <w:ilvl w:val="0"/>
          <w:numId w:val="30"/>
        </w:numPr>
        <w:ind w:left="0" w:firstLine="709"/>
      </w:pPr>
      <w:r w:rsidRPr="001F0E64">
        <w:t>Капитальный ремонт тепловой сети  Ду 150мм протяженностью 64м между жилыми домами №35 и №36.</w:t>
      </w:r>
    </w:p>
    <w:p w:rsidR="00D647FA" w:rsidRPr="001F0E64" w:rsidRDefault="00D647FA" w:rsidP="00D647FA">
      <w:pPr>
        <w:pStyle w:val="a3"/>
        <w:numPr>
          <w:ilvl w:val="0"/>
          <w:numId w:val="30"/>
        </w:numPr>
        <w:ind w:left="0" w:firstLine="709"/>
      </w:pPr>
      <w:r w:rsidRPr="001F0E64">
        <w:t>Строительство тепловой сети Ду 200мм протяженностью 57 м от ТК-3.7 до У-4.1.2</w:t>
      </w:r>
    </w:p>
    <w:p w:rsidR="00D647FA" w:rsidRPr="00AE6F05" w:rsidRDefault="00D647FA" w:rsidP="00D647FA">
      <w:pPr>
        <w:pStyle w:val="a3"/>
        <w:numPr>
          <w:ilvl w:val="0"/>
          <w:numId w:val="0"/>
        </w:numPr>
        <w:ind w:firstLine="709"/>
      </w:pPr>
      <w:r w:rsidRPr="001F0E64">
        <w:t>Реализация данных мероприятий позволит осуществить резервирование между всеми источниками тепловой энергии  в военном городке №1</w:t>
      </w:r>
    </w:p>
    <w:p w:rsidR="00AE6F05" w:rsidRPr="00AE6F05" w:rsidRDefault="00AE6F05" w:rsidP="00BE1490">
      <w:pPr>
        <w:rPr>
          <w:strike/>
          <w:lang w:eastAsia="ru-RU"/>
        </w:rPr>
      </w:pPr>
    </w:p>
    <w:p w:rsidR="00BE1490" w:rsidRPr="009733EE" w:rsidRDefault="00BE1490" w:rsidP="00BE1490">
      <w:pPr>
        <w:pStyle w:val="30"/>
      </w:pPr>
      <w:bookmarkStart w:id="130" w:name="_Toc3276385"/>
      <w:bookmarkStart w:id="131" w:name="_Toc9269484"/>
      <w:r w:rsidRPr="009733EE">
        <w:t>Предложения по строительству или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130"/>
      <w:bookmarkEnd w:id="131"/>
    </w:p>
    <w:p w:rsidR="005B2004" w:rsidRPr="00C04420" w:rsidRDefault="005B2004" w:rsidP="005B2004">
      <w:r>
        <w:t xml:space="preserve">Для выявления мероприятий </w:t>
      </w:r>
      <w:r w:rsidRPr="009F4BB0">
        <w:t xml:space="preserve">по строительству и реконструкции тепловых сетей для повышения эффективности функционирования системы теплоснабжения </w:t>
      </w:r>
      <w:r>
        <w:t xml:space="preserve">теплоснабжающими и теплосетевыми организациями проводятся технические обследования. Технические обследования проводятся в соответствие с Ст. 23 п.11 190-ФЗ «О теплоснабжении» 27.07.2010 г. </w:t>
      </w:r>
      <w:r w:rsidRPr="00A238EF">
        <w:t>с изменениями на 29 июля 201</w:t>
      </w:r>
      <w:r>
        <w:t>8</w:t>
      </w:r>
      <w:r w:rsidRPr="00A238EF">
        <w:t xml:space="preserve"> года</w:t>
      </w:r>
      <w:r>
        <w:t xml:space="preserve"> а, также в соответствие с </w:t>
      </w:r>
      <w:r w:rsidRPr="0009644A">
        <w:t xml:space="preserve">приказом </w:t>
      </w:r>
      <w:r>
        <w:t xml:space="preserve">Минстроя </w:t>
      </w:r>
      <w:r w:rsidRPr="0009644A">
        <w:t xml:space="preserve">от 21 августа 2015г. №606/пр «Об утверждении Методики комплексного определения показателей технико-экономического состояния систем теплоснабжения (за исключением теплопотребляющих установок потребителей тепловой энергии, теплоносителя, а также источников тепловой энергии, функционирующих в режиме комбинированной выработки электрической и тепловой </w:t>
      </w:r>
      <w:r w:rsidRPr="0009644A">
        <w:lastRenderedPageBreak/>
        <w:t>энергии), в том числе показателей физического износа и энергетической эффективности объектов теплоснабжения, и Порядка осуществлени</w:t>
      </w:r>
      <w:r>
        <w:t>я мониторинга таких показателей</w:t>
      </w:r>
      <w:r w:rsidRPr="0009644A">
        <w:t>.</w:t>
      </w:r>
      <w:r>
        <w:t xml:space="preserve"> </w:t>
      </w:r>
      <w:r w:rsidRPr="00C04420">
        <w:t>Техническое обследование объектов теплоснабжения проводится организациями, осуществляющими регулируемые виды деятельности в сфере теплоснабжения, самостоятельно либо с привлечением специализированных организаций.</w:t>
      </w:r>
    </w:p>
    <w:p w:rsidR="005B2004" w:rsidRPr="00C04420" w:rsidRDefault="005B2004" w:rsidP="005B2004">
      <w:r w:rsidRPr="00C04420">
        <w:t>Состав работ по техническому обследованию включает в себя:</w:t>
      </w:r>
    </w:p>
    <w:p w:rsidR="005B2004" w:rsidRPr="00C04420" w:rsidRDefault="005B2004" w:rsidP="005B2004">
      <w:r w:rsidRPr="00C04420">
        <w:t>а) камеральное обследование;</w:t>
      </w:r>
    </w:p>
    <w:p w:rsidR="005B2004" w:rsidRPr="00C04420" w:rsidRDefault="005B2004" w:rsidP="005B2004">
      <w:r w:rsidRPr="00C04420">
        <w:t>б) техническую инвентаризацию имущества, включая натурное, визуально-измерительное обследования и инструментальное обследование объектов теплоснабжения.</w:t>
      </w:r>
    </w:p>
    <w:p w:rsidR="005B2004" w:rsidRPr="00C04420" w:rsidRDefault="005B2004" w:rsidP="005B2004">
      <w:r w:rsidRPr="00C04420">
        <w:t>При проведении камерального обследования объектов теплоснабжения рассматривается нормативно-техническая документация, включающая в себя сведения о техническом состоянии, аварийности объектов теплоснабжения, о сроках эксплуатации и износе объектов теплоснабжения, а также соответствие фактических технико-экономических показателей теплоснабжающих и теплосетевых организаций нормативным значениям таких показателей, содержащихся в утвержденной в установленном порядке схеме теплоснабжения поселения, городского округа.</w:t>
      </w:r>
    </w:p>
    <w:p w:rsidR="005B2004" w:rsidRPr="00C04420" w:rsidRDefault="005B2004" w:rsidP="005B2004">
      <w:r w:rsidRPr="00C04420">
        <w:t>При отсутствии технической информации составляется конструктивная схема объектов - основание для натурного обследования систем теплоснабжения.</w:t>
      </w:r>
    </w:p>
    <w:p w:rsidR="005B2004" w:rsidRPr="00C04420" w:rsidRDefault="005B2004" w:rsidP="005B2004">
      <w:r w:rsidRPr="00C04420">
        <w:t>При наличии в организациях информационных систем учета, созданных для централизованного ведения и актуализации данных о местоположении, технических характеристиках объектов теплоснабжения, а также бухгалтерской, эксплуатационной, ремонтной и иной информации, отражающей техническое состояние объектов, камеральное обследование проводится на основании анализа сведений таких информационных систем.</w:t>
      </w:r>
    </w:p>
    <w:p w:rsidR="005B2004" w:rsidRPr="00C04420" w:rsidRDefault="005B2004" w:rsidP="005B2004">
      <w:bookmarkStart w:id="132" w:name="_Toc428262795"/>
      <w:r w:rsidRPr="00C04420">
        <w:t>Структура (этапы) обследования</w:t>
      </w:r>
      <w:bookmarkEnd w:id="132"/>
      <w:r w:rsidRPr="00C04420">
        <w:t>:</w:t>
      </w:r>
    </w:p>
    <w:p w:rsidR="005B2004" w:rsidRPr="00C04420" w:rsidRDefault="005B2004" w:rsidP="005B2004">
      <w:r w:rsidRPr="00C04420">
        <w:t>Первоначально выполнялся этап документального и инструментального обследования всех составляющих системы теплоснабжения объектов. В ходе обследования проведена первичная обработка имеющейся документальной информации по каждому объекту (технологической, общестроительной, электротехнической и др.), определены основные технологические и энергетические показатели объекта путем проведения параметрических измерений в реальном времени. По сути, была проведена «паспортизация» всех объектов, составляющих соответствующую систему.</w:t>
      </w:r>
    </w:p>
    <w:p w:rsidR="005B2004" w:rsidRPr="00C04420" w:rsidRDefault="005B2004" w:rsidP="005B2004">
      <w:r w:rsidRPr="00C04420">
        <w:t>В ходе следующего за документальным и инструментальным обследованием аналитического этапа для каждого объекта и системы в целом были обеспечены: обработка и анализ документальной информации и результатов параметрических измерений; предварительное определение новых типов оборудования и/или технологий, целесообразных к применению на обследуемом объекте с учетом перспектив его дальнейшей эксплуатации; анализ существующих технических решений и рекомендации о целесообразности проведения модернизации и внедрения новых технологий.</w:t>
      </w:r>
    </w:p>
    <w:p w:rsidR="005B2004" w:rsidRDefault="005B2004" w:rsidP="005B2004">
      <w:r w:rsidRPr="00C04420">
        <w:t>По итогам составлен акт технического обследования, который представляет собой структурированный документ, содержащий в себе перечень параметров, технических характеристик и фактических показателей объектов, в отношении которых проводилось техническое обследование, описание выявленных дефектов и заключение о возможности, условиях и сроках дальнейшей эксплуатации. Также на основании технико-экономического анализа и плановых показателей надежности, качества и энергетической эффективности выдвинуты рекомендации по мероприятиям и возможным проектным решениям для их достижения и дальнейшей эксплуатации.</w:t>
      </w:r>
    </w:p>
    <w:p w:rsidR="005B2004" w:rsidRDefault="005B2004" w:rsidP="005B2004">
      <w:r>
        <w:t>На основании результатов обследования составляется программа мероприятий по повышению эффективности и надежности теплоснабжения, которая подлежит включению в схему теплоснабжения.</w:t>
      </w:r>
    </w:p>
    <w:p w:rsidR="005B2004" w:rsidRDefault="005B2004" w:rsidP="005B2004">
      <w:r>
        <w:t xml:space="preserve">К настоящему времени такие обследования не проводились, инвестиционные программы теплоснабжающими организациями не представлены. </w:t>
      </w:r>
    </w:p>
    <w:p w:rsidR="003E6187" w:rsidRDefault="004B3314" w:rsidP="003E6187">
      <w:r w:rsidRPr="004B3314">
        <w:lastRenderedPageBreak/>
        <w:t xml:space="preserve">Для резервирования на случай аварийных ситуаций, ремонтов необходимо строительство резервной линии от ул. Ленина,16 (У- </w:t>
      </w:r>
      <w:r w:rsidRPr="004B3314">
        <w:rPr>
          <w:lang w:val="en-US"/>
        </w:rPr>
        <w:t>III</w:t>
      </w:r>
      <w:r w:rsidRPr="004B3314">
        <w:t xml:space="preserve">.8.8) до ул. Мира, 15 (У-1.12.16) ДУ-150. </w:t>
      </w:r>
      <w:r w:rsidR="003E6187">
        <w:t>в</w:t>
      </w:r>
      <w:r w:rsidR="003E6187" w:rsidRPr="00F524F9">
        <w:t>); ул. Крылова восстановление перемычки от котельной ПАО «Уралкуз» и котельной районной больницы для резервирования.</w:t>
      </w:r>
      <w:bookmarkStart w:id="133" w:name="_GoBack"/>
      <w:bookmarkEnd w:id="133"/>
    </w:p>
    <w:p w:rsidR="004B3314" w:rsidRPr="004B3314" w:rsidRDefault="004B3314" w:rsidP="004B3314"/>
    <w:p w:rsidR="004B3314" w:rsidRPr="004B3314" w:rsidRDefault="004B3314" w:rsidP="004B3314">
      <w:pPr>
        <w:numPr>
          <w:ilvl w:val="2"/>
          <w:numId w:val="29"/>
        </w:numPr>
        <w:rPr>
          <w:b/>
          <w:bCs/>
        </w:rPr>
      </w:pPr>
      <w:bookmarkStart w:id="134" w:name="_Toc9269485"/>
      <w:bookmarkStart w:id="135" w:name="_Toc3276386"/>
      <w:r w:rsidRPr="004B3314">
        <w:rPr>
          <w:b/>
          <w:bCs/>
        </w:rPr>
        <w:t>Предложения по строительству тепловых сетей для обеспечения нормативной надежности теплоснабжения</w:t>
      </w:r>
      <w:bookmarkEnd w:id="134"/>
      <w:bookmarkEnd w:id="135"/>
    </w:p>
    <w:p w:rsidR="004B3314" w:rsidRPr="004B3314" w:rsidRDefault="004B3314" w:rsidP="004B3314">
      <w:r w:rsidRPr="004B3314">
        <w:t>Основной проблемой организации качественного и надежного теплоснабжения является значительный износ тепловых сетей. Большинство тепловых сетей проложено до 1988 года и исчерпали эксплуатационный ресурс в 25 лет. Сети работают на конструктивном запасе прочности. В такой ситуации замене тепловых сетей отводится первостепенное значение. Для выявления приоритетных участков замены тепловых сетей проводятся технические обследования, включающие в себя визуальные осмотры трубопроводов и толщинометрию в шурфовках, обследование вырезок трубопроводов при заменах сетей и ремонтах, анализ аварий и инцидентов на сетях, данных гидравлических испытаний. Обследования проводятся в соответствие с приказом Минстроя от 21 августа 2015г. №606/пр.</w:t>
      </w:r>
    </w:p>
    <w:p w:rsidR="004B3314" w:rsidRPr="004B3314" w:rsidRDefault="004B3314" w:rsidP="004B3314">
      <w:r w:rsidRPr="004B3314">
        <w:t xml:space="preserve">Степень физического износа сетей по результатам обследований относится к группам: </w:t>
      </w:r>
    </w:p>
    <w:p w:rsidR="004B3314" w:rsidRPr="004B3314" w:rsidRDefault="004B3314" w:rsidP="004B3314">
      <w:r w:rsidRPr="004B3314">
        <w:t>«а» -</w:t>
      </w:r>
      <w:r w:rsidRPr="004B3314">
        <w:rPr>
          <w:b/>
          <w:bCs/>
        </w:rPr>
        <w:t xml:space="preserve"> </w:t>
      </w:r>
      <w:r w:rsidRPr="004B3314">
        <w:t>оборудование новое или почти новое, нарушений в работе не выявляется, к состоянию и внешнему виду нареканий нет;</w:t>
      </w:r>
    </w:p>
    <w:p w:rsidR="004B3314" w:rsidRPr="004B3314" w:rsidRDefault="004B3314" w:rsidP="004B3314">
      <w:r w:rsidRPr="004B3314">
        <w:t>«б» - оборудование в работе, находится в не аварийном состоянии, но периодически возникают технические неполадки, которые устраняются в межремонтные интервалы;</w:t>
      </w:r>
    </w:p>
    <w:p w:rsidR="004B3314" w:rsidRPr="004B3314" w:rsidRDefault="004B3314" w:rsidP="004B3314">
      <w:r w:rsidRPr="004B3314">
        <w:t>«в» - оборудование в работе, находится в не аварийном состоянии, но периодически возникают технические неполадки (чаще, чем указанные заводом изготовителем межремонтные интервалы).</w:t>
      </w:r>
    </w:p>
    <w:p w:rsidR="004B3314" w:rsidRPr="004B3314" w:rsidRDefault="004B3314" w:rsidP="004B3314">
      <w:r w:rsidRPr="004B3314">
        <w:t>«г» - аварийные сети, эксплуатации не подлежат.</w:t>
      </w:r>
    </w:p>
    <w:p w:rsidR="004B3314" w:rsidRPr="004B3314" w:rsidRDefault="004B3314" w:rsidP="004B3314">
      <w:r w:rsidRPr="004B3314">
        <w:t xml:space="preserve">По результатам обследования составляется программа замены сетей. </w:t>
      </w:r>
    </w:p>
    <w:p w:rsidR="004B3314" w:rsidRPr="004B3314" w:rsidRDefault="004B3314" w:rsidP="004B3314">
      <w:r w:rsidRPr="004B3314">
        <w:t xml:space="preserve">В первую очередь замене подлежат сети группы «г» и «в». </w:t>
      </w:r>
    </w:p>
    <w:p w:rsidR="004B3314" w:rsidRPr="004B3314" w:rsidRDefault="004B3314" w:rsidP="004B3314">
      <w:r w:rsidRPr="004B3314">
        <w:t>Реализация мероприятий реконструкции тепловых сетей позволит:</w:t>
      </w:r>
    </w:p>
    <w:p w:rsidR="004B3314" w:rsidRPr="004B3314" w:rsidRDefault="004B3314" w:rsidP="004B3314">
      <w:pPr>
        <w:rPr>
          <w:lang w:bidi="ru-RU"/>
        </w:rPr>
      </w:pPr>
      <w:r w:rsidRPr="004B3314">
        <w:rPr>
          <w:lang w:bidi="ru-RU"/>
        </w:rPr>
        <w:t>снизить аварийность, потери тепловой энергии и уровень эксплуатационных расходов, повысить срок службы котельного оборудования;</w:t>
      </w:r>
    </w:p>
    <w:p w:rsidR="004B3314" w:rsidRPr="004B3314" w:rsidRDefault="004B3314" w:rsidP="004B3314">
      <w:pPr>
        <w:rPr>
          <w:lang w:bidi="ru-RU"/>
        </w:rPr>
      </w:pPr>
      <w:r w:rsidRPr="004B3314">
        <w:rPr>
          <w:lang w:bidi="ru-RU"/>
        </w:rPr>
        <w:t>снизить риск возникновения чрезвычайных ситуаций на объектах теплоснабжения;</w:t>
      </w:r>
    </w:p>
    <w:p w:rsidR="004B3314" w:rsidRPr="004B3314" w:rsidRDefault="004B3314" w:rsidP="004B3314">
      <w:pPr>
        <w:rPr>
          <w:lang w:bidi="ru-RU"/>
        </w:rPr>
      </w:pPr>
      <w:r w:rsidRPr="004B3314">
        <w:rPr>
          <w:lang w:bidi="ru-RU"/>
        </w:rPr>
        <w:t>обеспечить стабильным и качественным теплоснабжением население;</w:t>
      </w:r>
    </w:p>
    <w:p w:rsidR="004B3314" w:rsidRPr="004B3314" w:rsidRDefault="004B3314" w:rsidP="004B3314">
      <w:pPr>
        <w:rPr>
          <w:lang w:bidi="ru-RU"/>
        </w:rPr>
      </w:pPr>
      <w:r w:rsidRPr="004B3314">
        <w:rPr>
          <w:lang w:bidi="ru-RU"/>
        </w:rPr>
        <w:t>повысить эффективность планирования в части расходов средств местного бюджета на реализацию мероприятий по развитию и модернизации объектов коммунальной инфраструктуры муниципальной собственности.</w:t>
      </w:r>
    </w:p>
    <w:p w:rsidR="004B3314" w:rsidRPr="001F0E64" w:rsidRDefault="004B3314" w:rsidP="004B3314">
      <w:r w:rsidRPr="001F0E64">
        <w:t>В настоящ</w:t>
      </w:r>
      <w:r w:rsidR="008F0703" w:rsidRPr="001F0E64">
        <w:t>ее время МУП «Теплоком»</w:t>
      </w:r>
      <w:r w:rsidRPr="001F0E64">
        <w:t xml:space="preserve"> </w:t>
      </w:r>
      <w:r w:rsidR="008F0703" w:rsidRPr="001F0E64">
        <w:t xml:space="preserve">проводит разработку инвестиционной программы (далее-ИП) на 2026 и последующие годы основными мероприятиями которой является реконструкция(модернизация) существующих тепловых сетей с целью повышения надежности и энергоэффективности </w:t>
      </w:r>
      <w:r w:rsidRPr="001F0E64">
        <w:t xml:space="preserve">теплоснабжения. </w:t>
      </w:r>
      <w:r w:rsidR="008F0703" w:rsidRPr="001F0E64">
        <w:t>Мероприятия, которые предусмотрены ИП МУП «Теплоком»</w:t>
      </w:r>
    </w:p>
    <w:p w:rsidR="008F0703" w:rsidRPr="001F0E64" w:rsidRDefault="008F0703" w:rsidP="004B3314">
      <w:r w:rsidRPr="001F0E64">
        <w:t>1.Реконструкция тепловых сетей п.Елагина на сумму 395 тыс. руб.</w:t>
      </w:r>
    </w:p>
    <w:p w:rsidR="008F0703" w:rsidRPr="001F0E64" w:rsidRDefault="008F0703" w:rsidP="004B3314">
      <w:r w:rsidRPr="001F0E64">
        <w:t>2. Реконструкция тепловых сетей г.Чебаркуль на сумму 2337 тыс. руб.</w:t>
      </w:r>
    </w:p>
    <w:p w:rsidR="008F0703" w:rsidRPr="001F0E64" w:rsidRDefault="008F0703" w:rsidP="004B3314">
      <w:r w:rsidRPr="001F0E64">
        <w:t>3. Реконструкция тепловых сетей на территории пансионата «Сосновая горка» на сумму 262 тыс. руб.</w:t>
      </w:r>
    </w:p>
    <w:p w:rsidR="008F0703" w:rsidRPr="001F0E64" w:rsidRDefault="008F0703" w:rsidP="004B3314">
      <w:r w:rsidRPr="001F0E64">
        <w:t>4. Реконструкция тепловых сетей на территории санатория «</w:t>
      </w:r>
      <w:r w:rsidR="00E962D6" w:rsidRPr="001F0E64">
        <w:t>Кисегач</w:t>
      </w:r>
      <w:r w:rsidRPr="001F0E64">
        <w:t xml:space="preserve">» на сумму </w:t>
      </w:r>
      <w:r w:rsidR="00E962D6" w:rsidRPr="001F0E64">
        <w:t>356</w:t>
      </w:r>
      <w:r w:rsidRPr="001F0E64">
        <w:t xml:space="preserve"> тыс. руб.</w:t>
      </w:r>
    </w:p>
    <w:p w:rsidR="008F0703" w:rsidRPr="001F0E64" w:rsidRDefault="008F0703" w:rsidP="004B3314">
      <w:r w:rsidRPr="001F0E64">
        <w:t xml:space="preserve">5. Реконструкция тепловых сетей от котельной по ул.Советская д.269 на сумму </w:t>
      </w:r>
      <w:r w:rsidR="002B0226" w:rsidRPr="001F0E64">
        <w:t>471</w:t>
      </w:r>
      <w:r w:rsidRPr="001F0E64">
        <w:t xml:space="preserve"> тыс. руб.</w:t>
      </w:r>
    </w:p>
    <w:p w:rsidR="00E962D6" w:rsidRPr="001F0E64" w:rsidRDefault="002B0226" w:rsidP="00E962D6">
      <w:r w:rsidRPr="001F0E64">
        <w:t>6. Реконструкция тепловых сетей от котельной расположенной Миасское ш. д.5 на сумму 1743 тыс. руб.</w:t>
      </w:r>
    </w:p>
    <w:p w:rsidR="002B0226" w:rsidRPr="001F0E64" w:rsidRDefault="002B0226" w:rsidP="004B3314">
      <w:r w:rsidRPr="001F0E64">
        <w:lastRenderedPageBreak/>
        <w:t>Мероприятиями предусмотрена замена трубопроводов и теплоизоляции на ноыве трубопроводы в ППУ изоляции.</w:t>
      </w:r>
    </w:p>
    <w:p w:rsidR="004B3314" w:rsidRPr="001F0E64" w:rsidRDefault="004B3314" w:rsidP="004B3314">
      <w:pPr>
        <w:numPr>
          <w:ilvl w:val="2"/>
          <w:numId w:val="29"/>
        </w:numPr>
        <w:rPr>
          <w:b/>
          <w:bCs/>
        </w:rPr>
      </w:pPr>
      <w:bookmarkStart w:id="136" w:name="_Toc9269486"/>
      <w:bookmarkStart w:id="137" w:name="_Toc3276387"/>
      <w:r w:rsidRPr="001F0E64">
        <w:rPr>
          <w:b/>
          <w:bCs/>
        </w:rPr>
        <w:t>Предложения по реконструкции тепловых сетей с увеличением диаметра трубопроводов для обеспечения перспективных приростов тепловой нагрузки</w:t>
      </w:r>
      <w:bookmarkEnd w:id="136"/>
      <w:bookmarkEnd w:id="137"/>
    </w:p>
    <w:p w:rsidR="00D647FA" w:rsidRPr="001F0E64" w:rsidRDefault="00D647FA" w:rsidP="004B3314">
      <w:r w:rsidRPr="001F0E64">
        <w:t>Отсутствует</w:t>
      </w:r>
    </w:p>
    <w:p w:rsidR="004B3314" w:rsidRPr="001F0E64" w:rsidRDefault="004B3314" w:rsidP="004B3314"/>
    <w:p w:rsidR="004B3314" w:rsidRPr="001F0E64" w:rsidRDefault="004B3314" w:rsidP="004B3314">
      <w:pPr>
        <w:numPr>
          <w:ilvl w:val="2"/>
          <w:numId w:val="29"/>
        </w:numPr>
        <w:rPr>
          <w:b/>
          <w:bCs/>
        </w:rPr>
      </w:pPr>
      <w:bookmarkStart w:id="138" w:name="_Toc9269487"/>
      <w:bookmarkStart w:id="139" w:name="_Toc3276388"/>
      <w:r w:rsidRPr="001F0E64">
        <w:rPr>
          <w:b/>
          <w:bCs/>
        </w:rPr>
        <w:t>Предложения по реконструкции тепловых сетей, подлежащих замене в связи с исчерпанием эксплуатационного ресурса</w:t>
      </w:r>
      <w:bookmarkEnd w:id="138"/>
      <w:bookmarkEnd w:id="139"/>
    </w:p>
    <w:p w:rsidR="004B3314" w:rsidRPr="001F0E64" w:rsidRDefault="004B3314" w:rsidP="004B3314">
      <w:r w:rsidRPr="001F0E64">
        <w:t>Теплотрассы по улицам Крупской, 8 Марта, Энгельса, Дзержинского (частный сектор) по степени физического износа тепловых сетей по результатам обследований, относятся к группе: «Г», т.е. это аварийные сети и эксплуатации не подлежат. Требуется ликвидация сетей и перехода домов частного сектора на индивидуальные источники отопления.</w:t>
      </w:r>
    </w:p>
    <w:p w:rsidR="004B3314" w:rsidRPr="001F0E64" w:rsidRDefault="004B3314" w:rsidP="004B3314">
      <w:r w:rsidRPr="001F0E64">
        <w:t xml:space="preserve">Требуется ликвидация теплотрасс относящихся к группе: «Г» от тепловой камеры ТК </w:t>
      </w:r>
      <w:r w:rsidRPr="001F0E64">
        <w:rPr>
          <w:lang w:val="en-US"/>
        </w:rPr>
        <w:t>II</w:t>
      </w:r>
      <w:r w:rsidRPr="001F0E64">
        <w:t xml:space="preserve">.3.2 до гаражей по ул. Суворова и прохождения теплотрасс по территории Газком. </w:t>
      </w:r>
    </w:p>
    <w:p w:rsidR="002B0226" w:rsidRPr="001F0E64" w:rsidRDefault="002B0226" w:rsidP="004B3314">
      <w:r w:rsidRPr="001F0E64">
        <w:t>На период 2025-2026 предусмотрен ремонт тепловых сетей:</w:t>
      </w:r>
    </w:p>
    <w:p w:rsidR="002B0226" w:rsidRPr="001F0E64" w:rsidRDefault="002B0226" w:rsidP="004B3314">
      <w:r w:rsidRPr="001F0E64">
        <w:t>В г.Чебаркуль по ул. Крупской и ул.Электростальской,</w:t>
      </w:r>
    </w:p>
    <w:p w:rsidR="00FB383A" w:rsidRPr="001F0E64" w:rsidRDefault="00FB383A" w:rsidP="004B3314">
      <w:r w:rsidRPr="001F0E64">
        <w:t>На территории санатория «Еловое»</w:t>
      </w:r>
    </w:p>
    <w:p w:rsidR="00D647FA" w:rsidRPr="001F0E64" w:rsidRDefault="00D647FA" w:rsidP="004B3314">
      <w:r w:rsidRPr="001F0E64">
        <w:t>В период 2025-2027 года предусмотрен ремонт тепловых сетей</w:t>
      </w:r>
      <w:r w:rsidR="002B0226" w:rsidRPr="001F0E64">
        <w:t xml:space="preserve"> </w:t>
      </w:r>
      <w:r w:rsidRPr="001F0E64">
        <w:t>по ул.Каширина военного городка №1 в т.ч:</w:t>
      </w:r>
    </w:p>
    <w:p w:rsidR="00D647FA" w:rsidRPr="001F0E64" w:rsidRDefault="00D647FA" w:rsidP="004B3314">
      <w:r w:rsidRPr="001F0E64">
        <w:t>От ТК-3.8 до ТК-3.8.8 Ду 150 мм общей протяженность</w:t>
      </w:r>
      <w:r w:rsidR="00D64CDA" w:rsidRPr="001F0E64">
        <w:t>ю 0,44км</w:t>
      </w:r>
    </w:p>
    <w:p w:rsidR="00D64CDA" w:rsidRPr="001F0E64" w:rsidRDefault="00D64CDA" w:rsidP="004B3314">
      <w:r w:rsidRPr="001F0E64">
        <w:t>От ТК-5.1-ТК-5.3. Ду 200 мм общей протяженностью 0,12 км</w:t>
      </w:r>
    </w:p>
    <w:p w:rsidR="00D64CDA" w:rsidRPr="001F0E64" w:rsidRDefault="00D64CDA" w:rsidP="004B3314">
      <w:r w:rsidRPr="001F0E64">
        <w:t>От У-3.14 до У-5.1.5 Ду-150 общей протяженностью 0,064 км.</w:t>
      </w:r>
    </w:p>
    <w:p w:rsidR="00D64CDA" w:rsidRPr="001F0E64" w:rsidRDefault="00D64CDA" w:rsidP="004B3314"/>
    <w:p w:rsidR="00B15D18" w:rsidRPr="001F0E64" w:rsidRDefault="00B15D18" w:rsidP="00B15D18">
      <w:pPr>
        <w:pStyle w:val="30"/>
      </w:pPr>
      <w:bookmarkStart w:id="140" w:name="_Toc3276389"/>
      <w:bookmarkStart w:id="141" w:name="_Toc9269488"/>
      <w:r w:rsidRPr="001F0E64">
        <w:t>Предложения по строительству и реконструкции насосных станций</w:t>
      </w:r>
      <w:bookmarkEnd w:id="140"/>
      <w:bookmarkEnd w:id="141"/>
    </w:p>
    <w:p w:rsidR="00B15D18" w:rsidRDefault="00B15D18" w:rsidP="00B15D18">
      <w:pPr>
        <w:rPr>
          <w:lang w:eastAsia="ru-RU"/>
        </w:rPr>
      </w:pPr>
      <w:r w:rsidRPr="001F0E64">
        <w:t>Гидравлический расчет перспективной схемы теплоснабжения показал, что во всех режимах работы тепловых сетей обеспечивается планируемая нагрузка тепловой энер</w:t>
      </w:r>
      <w:r w:rsidRPr="009733EE">
        <w:t>гией. Строительство и реконструкция существующих насосных станций не планируется</w:t>
      </w:r>
      <w:r w:rsidRPr="009733EE">
        <w:rPr>
          <w:lang w:eastAsia="ru-RU"/>
        </w:rPr>
        <w:t>.</w:t>
      </w:r>
    </w:p>
    <w:p w:rsidR="001E2339" w:rsidRPr="00ED72EC" w:rsidRDefault="001E2339" w:rsidP="001E2339">
      <w:pPr>
        <w:pStyle w:val="30"/>
      </w:pPr>
      <w:bookmarkStart w:id="142" w:name="_Toc9269489"/>
      <w:r w:rsidRPr="00ED72EC">
        <w:t>Изменения в предложениях по строительству и реконструкции тепловых сетей</w:t>
      </w:r>
      <w:bookmarkEnd w:id="142"/>
    </w:p>
    <w:p w:rsidR="001E2339" w:rsidRPr="001E2339" w:rsidRDefault="001E2339" w:rsidP="001E2339">
      <w:pPr>
        <w:rPr>
          <w:lang w:eastAsia="ru-RU"/>
        </w:rPr>
      </w:pPr>
      <w:r w:rsidRPr="00ED72EC">
        <w:t>Изменений в предложениях по строительству и реконструкции тепловых сетей за период, предшествующий актуализации схемы теплоснабжения, вызванных строительством новых и реконструкции</w:t>
      </w:r>
      <w:r w:rsidR="00061C83" w:rsidRPr="00ED72EC">
        <w:t xml:space="preserve"> существующих</w:t>
      </w:r>
      <w:r w:rsidRPr="00ED72EC">
        <w:t xml:space="preserve"> тепловых сетей и сооружений на них</w:t>
      </w:r>
      <w:r w:rsidR="00061C83" w:rsidRPr="00ED72EC">
        <w:t xml:space="preserve"> </w:t>
      </w:r>
      <w:r w:rsidR="00D64CDA" w:rsidRPr="001F0E64">
        <w:t>отражены в настоящем разделе Схемы теплоснабжения</w:t>
      </w:r>
      <w:r w:rsidR="00061C83" w:rsidRPr="001F0E64">
        <w:t>.</w:t>
      </w:r>
    </w:p>
    <w:p w:rsidR="00B15D18" w:rsidRPr="009733EE" w:rsidRDefault="00B15D18" w:rsidP="00822983">
      <w:pPr>
        <w:pStyle w:val="1"/>
        <w:rPr>
          <w:lang w:eastAsia="ru-RU"/>
        </w:rPr>
      </w:pPr>
      <w:bookmarkStart w:id="143" w:name="_Toc3276390"/>
      <w:bookmarkStart w:id="144" w:name="_Toc9269490"/>
      <w:r w:rsidRPr="009733EE">
        <w:rPr>
          <w:lang w:eastAsia="ru-RU"/>
        </w:rPr>
        <w:lastRenderedPageBreak/>
        <w:t>Предложения по переводу открытых систем теплоснабжения (горячего водоснабжения) в закрытые системы горячего водоснабжения</w:t>
      </w:r>
      <w:bookmarkEnd w:id="143"/>
      <w:bookmarkEnd w:id="144"/>
    </w:p>
    <w:p w:rsidR="00B15D18" w:rsidRPr="009733EE" w:rsidRDefault="00B15D18" w:rsidP="00B15D18">
      <w:pPr>
        <w:pStyle w:val="30"/>
      </w:pPr>
      <w:bookmarkStart w:id="145" w:name="_Toc3276391"/>
      <w:bookmarkStart w:id="146" w:name="_Toc9269491"/>
      <w:r w:rsidRPr="009733EE">
        <w:t>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bookmarkEnd w:id="145"/>
      <w:bookmarkEnd w:id="146"/>
    </w:p>
    <w:p w:rsidR="00B15D18" w:rsidRPr="009733EE" w:rsidRDefault="00B15D18" w:rsidP="00C63862">
      <w:r w:rsidRPr="009733EE">
        <w:t xml:space="preserve">В настоящее время система теплоснабжения </w:t>
      </w:r>
      <w:r w:rsidR="00C63862">
        <w:t>Чебаркульского городского округа</w:t>
      </w:r>
      <w:r w:rsidRPr="009733EE">
        <w:t xml:space="preserve"> выполнена по закрытой схеме. Учитывая </w:t>
      </w:r>
      <w:r w:rsidR="00C63862">
        <w:t xml:space="preserve">износ теплообменного оборудования, рекомендуется разработать программу по </w:t>
      </w:r>
      <w:r w:rsidRPr="009733EE">
        <w:t>восстановлени</w:t>
      </w:r>
      <w:r w:rsidR="00C63862">
        <w:t>ю</w:t>
      </w:r>
      <w:r w:rsidRPr="009733EE">
        <w:t xml:space="preserve"> работоспособности оборудования нагрева воды у абонентов, </w:t>
      </w:r>
      <w:r w:rsidR="001E37AC" w:rsidRPr="009733EE">
        <w:t>например,</w:t>
      </w:r>
      <w:r w:rsidRPr="009733EE">
        <w:t xml:space="preserve"> установк</w:t>
      </w:r>
      <w:r w:rsidR="0091008B">
        <w:t>у</w:t>
      </w:r>
      <w:r w:rsidRPr="009733EE">
        <w:t xml:space="preserve"> пластинчатых теплообменников с минимальной реконструкцией существу</w:t>
      </w:r>
      <w:r w:rsidR="00C63862">
        <w:t>ющих помещений тепловых пунктов.</w:t>
      </w:r>
    </w:p>
    <w:p w:rsidR="00B15D18" w:rsidRPr="009733EE" w:rsidRDefault="00B15D18" w:rsidP="00B15D18">
      <w:pPr>
        <w:pStyle w:val="30"/>
      </w:pPr>
      <w:bookmarkStart w:id="147" w:name="_Toc3276392"/>
      <w:bookmarkStart w:id="148" w:name="_Toc9269492"/>
      <w:r w:rsidRPr="009733EE">
        <w:t>Выбор и обоснование метода регулирования отпуска тепловой энергии от источников тепловой энергии</w:t>
      </w:r>
      <w:bookmarkEnd w:id="147"/>
      <w:bookmarkEnd w:id="148"/>
    </w:p>
    <w:p w:rsidR="00B15D18" w:rsidRPr="009733EE" w:rsidRDefault="00C63862" w:rsidP="00B15D18">
      <w:pPr>
        <w:rPr>
          <w:lang w:eastAsia="ru-RU"/>
        </w:rPr>
      </w:pPr>
      <w:r>
        <w:rPr>
          <w:lang w:eastAsia="ru-RU"/>
        </w:rPr>
        <w:t xml:space="preserve">Учитывая отсутствие автоматики на вводах потребителей, наиболее оптимальным является качественный метод регулирования отпуска </w:t>
      </w:r>
      <w:r w:rsidRPr="009733EE">
        <w:t>тепловой энергии от источников тепловой энергии</w:t>
      </w:r>
      <w:r>
        <w:t>.</w:t>
      </w:r>
    </w:p>
    <w:p w:rsidR="00B15D18" w:rsidRPr="009733EE" w:rsidRDefault="00B15D18" w:rsidP="00B15D18">
      <w:pPr>
        <w:pStyle w:val="30"/>
      </w:pPr>
      <w:bookmarkStart w:id="149" w:name="_Toc3276393"/>
      <w:bookmarkStart w:id="150" w:name="_Toc9269493"/>
      <w:r w:rsidRPr="009733EE">
        <w:t>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bookmarkEnd w:id="149"/>
      <w:bookmarkEnd w:id="150"/>
    </w:p>
    <w:p w:rsidR="00B15D18" w:rsidRPr="009733EE" w:rsidRDefault="00B15D18" w:rsidP="00B15D18">
      <w:pPr>
        <w:rPr>
          <w:lang w:eastAsia="ru-RU"/>
        </w:rPr>
      </w:pPr>
      <w:r w:rsidRPr="009733EE">
        <w:t>Проводить реконструкцию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 не требуется.</w:t>
      </w:r>
    </w:p>
    <w:p w:rsidR="00B15D18" w:rsidRPr="009733EE" w:rsidRDefault="00B15D18" w:rsidP="00B15D18">
      <w:pPr>
        <w:pStyle w:val="30"/>
      </w:pPr>
      <w:bookmarkStart w:id="151" w:name="_Toc3276394"/>
      <w:bookmarkStart w:id="152" w:name="_Toc9269494"/>
      <w:r w:rsidRPr="009733EE">
        <w:t>Расчет потребности инвестиций для перевода открытой системы теплоснабжения (горячего водоснабжения) в закрытую систему горячего водоснабжения</w:t>
      </w:r>
      <w:bookmarkEnd w:id="151"/>
      <w:bookmarkEnd w:id="152"/>
    </w:p>
    <w:p w:rsidR="00B15D18" w:rsidRPr="009733EE" w:rsidRDefault="00C63862" w:rsidP="00B15D18">
      <w:pPr>
        <w:rPr>
          <w:lang w:eastAsia="ru-RU"/>
        </w:rPr>
      </w:pPr>
      <w:r w:rsidRPr="009733EE">
        <w:t>Проводить реконструкцию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 не требуется.</w:t>
      </w:r>
    </w:p>
    <w:p w:rsidR="00B15D18" w:rsidRPr="009733EE" w:rsidRDefault="00B15D18" w:rsidP="00B15D18">
      <w:pPr>
        <w:pStyle w:val="30"/>
      </w:pPr>
      <w:bookmarkStart w:id="153" w:name="_Toc3276395"/>
      <w:bookmarkStart w:id="154" w:name="_Toc9269495"/>
      <w:r w:rsidRPr="009733EE">
        <w:t>Оценка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bookmarkEnd w:id="153"/>
      <w:bookmarkEnd w:id="154"/>
    </w:p>
    <w:p w:rsidR="00B15D18" w:rsidRPr="009733EE" w:rsidRDefault="00B15D18" w:rsidP="00B15D18">
      <w:pPr>
        <w:rPr>
          <w:lang w:eastAsia="ru-RU"/>
        </w:rPr>
      </w:pPr>
      <w:r w:rsidRPr="009733EE">
        <w:rPr>
          <w:lang w:eastAsia="ru-RU"/>
        </w:rPr>
        <w:t xml:space="preserve">Ввиду отсутствия открытой системы теплоснабжения </w:t>
      </w:r>
      <w:r w:rsidRPr="009733EE">
        <w:t>оценка целевых показателей эффективности и качества теплоснабжения не проводилась.</w:t>
      </w:r>
    </w:p>
    <w:p w:rsidR="00B15D18" w:rsidRPr="009733EE" w:rsidRDefault="00B15D18" w:rsidP="00B15D18">
      <w:pPr>
        <w:pStyle w:val="30"/>
      </w:pPr>
      <w:bookmarkStart w:id="155" w:name="_Toc3276396"/>
      <w:bookmarkStart w:id="156" w:name="_Toc9269496"/>
      <w:r w:rsidRPr="009733EE">
        <w:t>Предложения по источникам инвестиций</w:t>
      </w:r>
      <w:bookmarkEnd w:id="155"/>
      <w:bookmarkEnd w:id="156"/>
    </w:p>
    <w:p w:rsidR="00B15D18" w:rsidRPr="009733EE" w:rsidRDefault="00B15D18" w:rsidP="00B15D18">
      <w:pPr>
        <w:rPr>
          <w:lang w:eastAsia="ru-RU" w:bidi="ru-RU"/>
        </w:rPr>
      </w:pPr>
      <w:r w:rsidRPr="009733EE">
        <w:rPr>
          <w:lang w:eastAsia="ru-RU"/>
        </w:rPr>
        <w:t xml:space="preserve">Ввиду отсутствия открытой системы теплоснабжения </w:t>
      </w:r>
      <w:r w:rsidRPr="009733EE">
        <w:t>предложения по источникам финансирования не рассматривались.</w:t>
      </w:r>
    </w:p>
    <w:p w:rsidR="00303FD1" w:rsidRPr="009733EE" w:rsidRDefault="00303FD1" w:rsidP="00822983">
      <w:pPr>
        <w:pStyle w:val="1"/>
      </w:pPr>
      <w:bookmarkStart w:id="157" w:name="_Toc487116740"/>
      <w:bookmarkStart w:id="158" w:name="_Toc3276397"/>
      <w:bookmarkStart w:id="159" w:name="_Toc9269497"/>
      <w:r w:rsidRPr="009733EE">
        <w:lastRenderedPageBreak/>
        <w:t>Перспективные топливные балансы</w:t>
      </w:r>
      <w:bookmarkEnd w:id="157"/>
      <w:bookmarkEnd w:id="158"/>
      <w:bookmarkEnd w:id="159"/>
    </w:p>
    <w:p w:rsidR="00303FD1" w:rsidRDefault="00B15D18" w:rsidP="00B15D18">
      <w:pPr>
        <w:pStyle w:val="30"/>
      </w:pPr>
      <w:bookmarkStart w:id="160" w:name="_Toc3276398"/>
      <w:bookmarkStart w:id="161" w:name="_Toc9269498"/>
      <w:r w:rsidRPr="009733EE">
        <w:t>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bookmarkEnd w:id="160"/>
      <w:bookmarkEnd w:id="161"/>
    </w:p>
    <w:p w:rsidR="0054319E" w:rsidRDefault="0054319E" w:rsidP="0054319E">
      <w:pPr>
        <w:rPr>
          <w:lang w:eastAsia="ru-RU"/>
        </w:rPr>
      </w:pPr>
      <w:r>
        <w:rPr>
          <w:lang w:eastAsia="ru-RU"/>
        </w:rPr>
        <w:t xml:space="preserve">В </w:t>
      </w:r>
      <w:r w:rsidR="007B6D0B" w:rsidRPr="0035413B">
        <w:rPr>
          <w:lang w:eastAsia="ru-RU"/>
        </w:rPr>
        <w:t>таблице</w:t>
      </w:r>
      <w:r>
        <w:rPr>
          <w:lang w:eastAsia="ru-RU"/>
        </w:rPr>
        <w:t xml:space="preserve"> </w:t>
      </w:r>
      <w:r w:rsidR="00F04800">
        <w:rPr>
          <w:lang w:eastAsia="ru-RU"/>
        </w:rPr>
        <w:t>1</w:t>
      </w:r>
      <w:r w:rsidR="00D878B0">
        <w:rPr>
          <w:lang w:eastAsia="ru-RU"/>
        </w:rPr>
        <w:t>1</w:t>
      </w:r>
      <w:r>
        <w:rPr>
          <w:lang w:eastAsia="ru-RU"/>
        </w:rPr>
        <w:t xml:space="preserve"> и </w:t>
      </w:r>
      <w:r w:rsidR="007B6D0B" w:rsidRPr="0035413B">
        <w:rPr>
          <w:lang w:eastAsia="ru-RU"/>
        </w:rPr>
        <w:t>таблице</w:t>
      </w:r>
      <w:r>
        <w:rPr>
          <w:lang w:eastAsia="ru-RU"/>
        </w:rPr>
        <w:t xml:space="preserve"> 1</w:t>
      </w:r>
      <w:r w:rsidR="00D878B0">
        <w:rPr>
          <w:lang w:eastAsia="ru-RU"/>
        </w:rPr>
        <w:t>2</w:t>
      </w:r>
      <w:r>
        <w:rPr>
          <w:lang w:eastAsia="ru-RU"/>
        </w:rPr>
        <w:t xml:space="preserve"> приведен расчет </w:t>
      </w:r>
      <w:r w:rsidRPr="009733EE">
        <w:t xml:space="preserve">по каждому источнику тепловой энергии перспективных максимальных часовых и годовых </w:t>
      </w:r>
      <w:r w:rsidR="004E691F">
        <w:t xml:space="preserve">объемов </w:t>
      </w:r>
      <w:r w:rsidRPr="009733EE">
        <w:t>расход</w:t>
      </w:r>
      <w:r w:rsidR="004E691F">
        <w:t>а</w:t>
      </w:r>
      <w:r w:rsidRPr="009733EE">
        <w:t xml:space="preserve"> основного вида топлива для обеспечения нормативного функционирования источников тепловой энергии на территории городского округа</w:t>
      </w:r>
      <w:r w:rsidR="00EE5DF9">
        <w:t xml:space="preserve"> в зимний период</w:t>
      </w:r>
      <w:r>
        <w:t>.</w:t>
      </w:r>
      <w:r w:rsidR="00EE5DF9">
        <w:t xml:space="preserve"> В летний период используется только система горячего водоснабжения.</w:t>
      </w:r>
    </w:p>
    <w:p w:rsidR="0054319E" w:rsidRDefault="0054319E" w:rsidP="0054319E">
      <w:pPr>
        <w:rPr>
          <w:lang w:eastAsia="ru-RU"/>
        </w:rPr>
        <w:sectPr w:rsidR="0054319E" w:rsidSect="00405336">
          <w:pgSz w:w="11907" w:h="16840" w:code="9"/>
          <w:pgMar w:top="1134" w:right="851" w:bottom="1134" w:left="1701" w:header="709" w:footer="709" w:gutter="0"/>
          <w:cols w:space="708"/>
          <w:docGrid w:linePitch="360"/>
        </w:sectPr>
      </w:pPr>
    </w:p>
    <w:p w:rsidR="0054319E" w:rsidRPr="004E691F" w:rsidRDefault="0054319E" w:rsidP="0054319E">
      <w:pPr>
        <w:pStyle w:val="aff6"/>
      </w:pPr>
      <w:r>
        <w:lastRenderedPageBreak/>
        <w:t xml:space="preserve">Таблица </w:t>
      </w:r>
      <w:r w:rsidR="00D878B0">
        <w:t>11</w:t>
      </w:r>
      <w:r w:rsidR="004E691F" w:rsidRPr="004E691F">
        <w:t xml:space="preserve"> </w:t>
      </w:r>
    </w:p>
    <w:tbl>
      <w:tblPr>
        <w:tblW w:w="5000" w:type="pct"/>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15"/>
        <w:gridCol w:w="3106"/>
        <w:gridCol w:w="1555"/>
        <w:gridCol w:w="990"/>
        <w:gridCol w:w="990"/>
        <w:gridCol w:w="1556"/>
        <w:gridCol w:w="1695"/>
        <w:gridCol w:w="1977"/>
        <w:gridCol w:w="1978"/>
      </w:tblGrid>
      <w:tr w:rsidR="0054319E" w:rsidRPr="00140B1D" w:rsidTr="004E691F">
        <w:trPr>
          <w:trHeight w:val="20"/>
        </w:trPr>
        <w:tc>
          <w:tcPr>
            <w:tcW w:w="723" w:type="dxa"/>
            <w:shd w:val="clear" w:color="auto" w:fill="auto"/>
            <w:noWrap/>
            <w:vAlign w:val="center"/>
            <w:hideMark/>
          </w:tcPr>
          <w:p w:rsidR="0054319E" w:rsidRPr="00140B1D" w:rsidRDefault="0054319E" w:rsidP="0054319E">
            <w:pPr>
              <w:pStyle w:val="00"/>
              <w:rPr>
                <w:sz w:val="20"/>
                <w:szCs w:val="20"/>
              </w:rPr>
            </w:pPr>
            <w:r w:rsidRPr="00140B1D">
              <w:rPr>
                <w:sz w:val="20"/>
                <w:szCs w:val="20"/>
              </w:rPr>
              <w:t> </w:t>
            </w:r>
          </w:p>
        </w:tc>
        <w:tc>
          <w:tcPr>
            <w:tcW w:w="3157" w:type="dxa"/>
            <w:shd w:val="clear" w:color="auto" w:fill="auto"/>
            <w:noWrap/>
            <w:vAlign w:val="center"/>
            <w:hideMark/>
          </w:tcPr>
          <w:p w:rsidR="0054319E" w:rsidRPr="0091008B" w:rsidRDefault="0054319E" w:rsidP="0054319E">
            <w:pPr>
              <w:pStyle w:val="00"/>
              <w:rPr>
                <w:sz w:val="21"/>
                <w:szCs w:val="21"/>
              </w:rPr>
            </w:pPr>
            <w:r w:rsidRPr="0091008B">
              <w:rPr>
                <w:sz w:val="21"/>
                <w:szCs w:val="21"/>
              </w:rPr>
              <w:t>Наименование ис</w:t>
            </w:r>
            <w:r w:rsidR="0091008B">
              <w:rPr>
                <w:sz w:val="21"/>
                <w:szCs w:val="21"/>
              </w:rPr>
              <w:t>т</w:t>
            </w:r>
            <w:r w:rsidRPr="0091008B">
              <w:rPr>
                <w:sz w:val="21"/>
                <w:szCs w:val="21"/>
              </w:rPr>
              <w:t>очника</w:t>
            </w:r>
          </w:p>
        </w:tc>
        <w:tc>
          <w:tcPr>
            <w:tcW w:w="1579" w:type="dxa"/>
            <w:shd w:val="clear" w:color="auto" w:fill="auto"/>
            <w:vAlign w:val="center"/>
            <w:hideMark/>
          </w:tcPr>
          <w:p w:rsidR="0054319E" w:rsidRPr="00140B1D" w:rsidRDefault="0054319E" w:rsidP="0054319E">
            <w:pPr>
              <w:pStyle w:val="00"/>
              <w:rPr>
                <w:sz w:val="20"/>
                <w:szCs w:val="20"/>
              </w:rPr>
            </w:pPr>
            <w:r w:rsidRPr="00140B1D">
              <w:rPr>
                <w:sz w:val="20"/>
                <w:szCs w:val="20"/>
              </w:rPr>
              <w:t>Тепловая нагрузка на СО (макс), Гкал/ч</w:t>
            </w:r>
          </w:p>
        </w:tc>
        <w:tc>
          <w:tcPr>
            <w:tcW w:w="1004" w:type="dxa"/>
            <w:shd w:val="clear" w:color="auto" w:fill="auto"/>
            <w:vAlign w:val="center"/>
            <w:hideMark/>
          </w:tcPr>
          <w:p w:rsidR="0054319E" w:rsidRPr="00140B1D" w:rsidRDefault="0054319E" w:rsidP="0054319E">
            <w:pPr>
              <w:pStyle w:val="00"/>
              <w:rPr>
                <w:sz w:val="20"/>
                <w:szCs w:val="20"/>
              </w:rPr>
            </w:pPr>
            <w:r w:rsidRPr="00140B1D">
              <w:rPr>
                <w:sz w:val="20"/>
                <w:szCs w:val="20"/>
              </w:rPr>
              <w:t>НУР, кг у.т.</w:t>
            </w:r>
          </w:p>
        </w:tc>
        <w:tc>
          <w:tcPr>
            <w:tcW w:w="1004" w:type="dxa"/>
            <w:shd w:val="clear" w:color="auto" w:fill="auto"/>
            <w:vAlign w:val="center"/>
            <w:hideMark/>
          </w:tcPr>
          <w:p w:rsidR="0054319E" w:rsidRPr="00140B1D" w:rsidRDefault="0054319E" w:rsidP="0054319E">
            <w:pPr>
              <w:pStyle w:val="00"/>
              <w:rPr>
                <w:sz w:val="20"/>
                <w:szCs w:val="20"/>
              </w:rPr>
            </w:pPr>
            <w:r w:rsidRPr="00140B1D">
              <w:rPr>
                <w:sz w:val="20"/>
                <w:szCs w:val="20"/>
              </w:rPr>
              <w:t>СН, %</w:t>
            </w:r>
          </w:p>
        </w:tc>
        <w:tc>
          <w:tcPr>
            <w:tcW w:w="1580" w:type="dxa"/>
            <w:shd w:val="clear" w:color="auto" w:fill="auto"/>
            <w:vAlign w:val="center"/>
            <w:hideMark/>
          </w:tcPr>
          <w:p w:rsidR="0054319E" w:rsidRPr="00140B1D" w:rsidRDefault="0054319E" w:rsidP="0054319E">
            <w:pPr>
              <w:pStyle w:val="00"/>
              <w:rPr>
                <w:sz w:val="20"/>
                <w:szCs w:val="20"/>
              </w:rPr>
            </w:pPr>
            <w:r w:rsidRPr="00140B1D">
              <w:rPr>
                <w:sz w:val="20"/>
                <w:szCs w:val="20"/>
              </w:rPr>
              <w:t>Потери в тепловых сетях, Гкал/ч</w:t>
            </w:r>
          </w:p>
        </w:tc>
        <w:tc>
          <w:tcPr>
            <w:tcW w:w="1722" w:type="dxa"/>
            <w:shd w:val="clear" w:color="auto" w:fill="auto"/>
            <w:vAlign w:val="center"/>
            <w:hideMark/>
          </w:tcPr>
          <w:p w:rsidR="0054319E" w:rsidRPr="00140B1D" w:rsidRDefault="0054319E" w:rsidP="0054319E">
            <w:pPr>
              <w:pStyle w:val="00"/>
              <w:rPr>
                <w:sz w:val="20"/>
                <w:szCs w:val="20"/>
              </w:rPr>
            </w:pPr>
            <w:r w:rsidRPr="00140B1D">
              <w:rPr>
                <w:sz w:val="20"/>
                <w:szCs w:val="20"/>
              </w:rPr>
              <w:t>Макс. расход условного топлива на СО, кг у.т.</w:t>
            </w:r>
          </w:p>
        </w:tc>
        <w:tc>
          <w:tcPr>
            <w:tcW w:w="2009" w:type="dxa"/>
            <w:shd w:val="clear" w:color="auto" w:fill="auto"/>
            <w:vAlign w:val="center"/>
            <w:hideMark/>
          </w:tcPr>
          <w:p w:rsidR="004F0CF1" w:rsidRPr="00140B1D" w:rsidRDefault="0054319E" w:rsidP="00F04800">
            <w:pPr>
              <w:pStyle w:val="00"/>
              <w:rPr>
                <w:sz w:val="20"/>
                <w:szCs w:val="20"/>
              </w:rPr>
            </w:pPr>
            <w:r w:rsidRPr="00140B1D">
              <w:rPr>
                <w:sz w:val="20"/>
                <w:szCs w:val="20"/>
              </w:rPr>
              <w:t>Макс. часовой расход топлива на СО, тыс.м3</w:t>
            </w:r>
          </w:p>
        </w:tc>
        <w:tc>
          <w:tcPr>
            <w:tcW w:w="2010" w:type="dxa"/>
            <w:shd w:val="clear" w:color="auto" w:fill="auto"/>
            <w:vAlign w:val="center"/>
            <w:hideMark/>
          </w:tcPr>
          <w:p w:rsidR="0054319E" w:rsidRPr="00140B1D" w:rsidRDefault="0054319E" w:rsidP="00F04800">
            <w:pPr>
              <w:pStyle w:val="00"/>
              <w:rPr>
                <w:sz w:val="20"/>
                <w:szCs w:val="20"/>
              </w:rPr>
            </w:pPr>
            <w:r w:rsidRPr="00140B1D">
              <w:rPr>
                <w:sz w:val="20"/>
                <w:szCs w:val="20"/>
              </w:rPr>
              <w:t>Объем потребления газа на СО,</w:t>
            </w:r>
            <w:r w:rsidRPr="00140B1D">
              <w:rPr>
                <w:sz w:val="20"/>
                <w:szCs w:val="20"/>
              </w:rPr>
              <w:br/>
              <w:t xml:space="preserve"> тыс.м3/год</w:t>
            </w:r>
          </w:p>
        </w:tc>
      </w:tr>
      <w:tr w:rsidR="00BC6C85" w:rsidRPr="00140B1D" w:rsidTr="004E691F">
        <w:trPr>
          <w:trHeight w:val="20"/>
        </w:trPr>
        <w:tc>
          <w:tcPr>
            <w:tcW w:w="723" w:type="dxa"/>
            <w:shd w:val="clear" w:color="auto" w:fill="auto"/>
            <w:vAlign w:val="center"/>
            <w:hideMark/>
          </w:tcPr>
          <w:p w:rsidR="00BC6C85" w:rsidRPr="00140B1D" w:rsidRDefault="00BC6C85" w:rsidP="0054319E">
            <w:pPr>
              <w:pStyle w:val="00"/>
              <w:rPr>
                <w:sz w:val="20"/>
                <w:szCs w:val="20"/>
              </w:rPr>
            </w:pPr>
            <w:r w:rsidRPr="00140B1D">
              <w:rPr>
                <w:sz w:val="20"/>
                <w:szCs w:val="20"/>
              </w:rPr>
              <w:t>1</w:t>
            </w:r>
          </w:p>
        </w:tc>
        <w:tc>
          <w:tcPr>
            <w:tcW w:w="3157" w:type="dxa"/>
            <w:shd w:val="clear" w:color="auto" w:fill="auto"/>
            <w:vAlign w:val="center"/>
            <w:hideMark/>
          </w:tcPr>
          <w:p w:rsidR="00207808" w:rsidRPr="001F0E64" w:rsidRDefault="00BC6C85" w:rsidP="0054319E">
            <w:pPr>
              <w:pStyle w:val="00"/>
              <w:rPr>
                <w:sz w:val="21"/>
                <w:szCs w:val="21"/>
              </w:rPr>
            </w:pPr>
            <w:r w:rsidRPr="001F0E64">
              <w:rPr>
                <w:sz w:val="21"/>
                <w:szCs w:val="21"/>
              </w:rPr>
              <w:t xml:space="preserve">котельная </w:t>
            </w:r>
            <w:r w:rsidR="0088044B" w:rsidRPr="001F0E64">
              <w:rPr>
                <w:sz w:val="21"/>
                <w:szCs w:val="21"/>
              </w:rPr>
              <w:t>ПАО</w:t>
            </w:r>
          </w:p>
          <w:p w:rsidR="00BC6C85" w:rsidRPr="0091008B" w:rsidRDefault="00BC6C85" w:rsidP="0088044B">
            <w:pPr>
              <w:pStyle w:val="00"/>
              <w:rPr>
                <w:sz w:val="21"/>
                <w:szCs w:val="21"/>
              </w:rPr>
            </w:pPr>
            <w:r w:rsidRPr="001F0E64">
              <w:rPr>
                <w:sz w:val="21"/>
                <w:szCs w:val="21"/>
              </w:rPr>
              <w:t xml:space="preserve"> «</w:t>
            </w:r>
            <w:r w:rsidR="0088044B" w:rsidRPr="001F0E64">
              <w:rPr>
                <w:sz w:val="21"/>
                <w:szCs w:val="21"/>
              </w:rPr>
              <w:t>Уралкуз</w:t>
            </w:r>
            <w:r w:rsidRPr="001F0E64">
              <w:rPr>
                <w:sz w:val="21"/>
                <w:szCs w:val="21"/>
              </w:rPr>
              <w:t>»</w:t>
            </w:r>
          </w:p>
        </w:tc>
        <w:tc>
          <w:tcPr>
            <w:tcW w:w="1579" w:type="dxa"/>
            <w:shd w:val="clear" w:color="auto" w:fill="auto"/>
            <w:noWrap/>
            <w:vAlign w:val="center"/>
            <w:hideMark/>
          </w:tcPr>
          <w:p w:rsidR="00BC6C85" w:rsidRPr="007326CE" w:rsidRDefault="00673FF6" w:rsidP="00673FF6">
            <w:pPr>
              <w:pStyle w:val="00"/>
              <w:rPr>
                <w:sz w:val="20"/>
                <w:szCs w:val="20"/>
              </w:rPr>
            </w:pPr>
            <w:r>
              <w:rPr>
                <w:sz w:val="20"/>
                <w:szCs w:val="20"/>
              </w:rPr>
              <w:t>89</w:t>
            </w:r>
          </w:p>
        </w:tc>
        <w:tc>
          <w:tcPr>
            <w:tcW w:w="1004" w:type="dxa"/>
            <w:shd w:val="clear" w:color="auto" w:fill="auto"/>
            <w:noWrap/>
            <w:vAlign w:val="center"/>
            <w:hideMark/>
          </w:tcPr>
          <w:p w:rsidR="00BC6C85" w:rsidRPr="004E691F" w:rsidRDefault="00BC6C85" w:rsidP="00952D7C">
            <w:pPr>
              <w:pStyle w:val="00"/>
              <w:rPr>
                <w:sz w:val="20"/>
                <w:szCs w:val="20"/>
              </w:rPr>
            </w:pPr>
            <w:r w:rsidRPr="004E691F">
              <w:rPr>
                <w:sz w:val="20"/>
                <w:szCs w:val="20"/>
              </w:rPr>
              <w:t>161,9</w:t>
            </w:r>
            <w:r w:rsidR="00952D7C">
              <w:rPr>
                <w:sz w:val="20"/>
                <w:szCs w:val="20"/>
              </w:rPr>
              <w:t>8</w:t>
            </w:r>
          </w:p>
        </w:tc>
        <w:tc>
          <w:tcPr>
            <w:tcW w:w="1004" w:type="dxa"/>
            <w:shd w:val="clear" w:color="auto" w:fill="auto"/>
            <w:noWrap/>
            <w:vAlign w:val="center"/>
            <w:hideMark/>
          </w:tcPr>
          <w:p w:rsidR="00BC6C85" w:rsidRPr="004E691F" w:rsidRDefault="007026CD" w:rsidP="004E691F">
            <w:pPr>
              <w:pStyle w:val="00"/>
              <w:rPr>
                <w:sz w:val="20"/>
                <w:szCs w:val="20"/>
              </w:rPr>
            </w:pPr>
            <w:r>
              <w:rPr>
                <w:sz w:val="20"/>
                <w:szCs w:val="20"/>
              </w:rPr>
              <w:t>3,4</w:t>
            </w:r>
            <w:r w:rsidR="00BC6C85" w:rsidRPr="004E691F">
              <w:rPr>
                <w:sz w:val="20"/>
                <w:szCs w:val="20"/>
              </w:rPr>
              <w:t>%</w:t>
            </w:r>
          </w:p>
        </w:tc>
        <w:tc>
          <w:tcPr>
            <w:tcW w:w="1580" w:type="dxa"/>
            <w:shd w:val="clear" w:color="auto" w:fill="auto"/>
            <w:noWrap/>
            <w:vAlign w:val="center"/>
            <w:hideMark/>
          </w:tcPr>
          <w:p w:rsidR="00BC6C85" w:rsidRPr="004E691F" w:rsidRDefault="00673FF6" w:rsidP="00952D7C">
            <w:pPr>
              <w:pStyle w:val="00"/>
              <w:rPr>
                <w:sz w:val="20"/>
                <w:szCs w:val="20"/>
              </w:rPr>
            </w:pPr>
            <w:r>
              <w:rPr>
                <w:sz w:val="20"/>
                <w:szCs w:val="20"/>
              </w:rPr>
              <w:t>9,</w:t>
            </w:r>
            <w:r w:rsidR="00952D7C">
              <w:rPr>
                <w:sz w:val="20"/>
                <w:szCs w:val="20"/>
              </w:rPr>
              <w:t>57</w:t>
            </w:r>
          </w:p>
        </w:tc>
        <w:tc>
          <w:tcPr>
            <w:tcW w:w="1722" w:type="dxa"/>
            <w:shd w:val="clear" w:color="auto" w:fill="auto"/>
            <w:noWrap/>
            <w:vAlign w:val="center"/>
            <w:hideMark/>
          </w:tcPr>
          <w:p w:rsidR="00BC6C85" w:rsidRPr="00BC6C85" w:rsidRDefault="00BC6C85" w:rsidP="00BC6C85">
            <w:pPr>
              <w:pStyle w:val="00"/>
              <w:rPr>
                <w:sz w:val="20"/>
                <w:szCs w:val="20"/>
              </w:rPr>
            </w:pPr>
            <w:r w:rsidRPr="00BC6C85">
              <w:rPr>
                <w:sz w:val="20"/>
                <w:szCs w:val="20"/>
              </w:rPr>
              <w:t>14600,5</w:t>
            </w:r>
          </w:p>
        </w:tc>
        <w:tc>
          <w:tcPr>
            <w:tcW w:w="2009" w:type="dxa"/>
            <w:shd w:val="clear" w:color="auto" w:fill="auto"/>
            <w:noWrap/>
            <w:vAlign w:val="center"/>
            <w:hideMark/>
          </w:tcPr>
          <w:p w:rsidR="00BC6C85" w:rsidRPr="00BC6C85" w:rsidRDefault="00BC6C85" w:rsidP="00BC6C85">
            <w:pPr>
              <w:pStyle w:val="00"/>
              <w:rPr>
                <w:sz w:val="20"/>
                <w:szCs w:val="20"/>
              </w:rPr>
            </w:pPr>
            <w:r w:rsidRPr="00BC6C85">
              <w:rPr>
                <w:sz w:val="20"/>
                <w:szCs w:val="20"/>
              </w:rPr>
              <w:t>12,8</w:t>
            </w:r>
          </w:p>
        </w:tc>
        <w:tc>
          <w:tcPr>
            <w:tcW w:w="2010" w:type="dxa"/>
            <w:shd w:val="clear" w:color="auto" w:fill="auto"/>
            <w:noWrap/>
            <w:vAlign w:val="center"/>
            <w:hideMark/>
          </w:tcPr>
          <w:p w:rsidR="00BC6C85" w:rsidRPr="00BC6C85" w:rsidRDefault="00673FF6" w:rsidP="00BC6C85">
            <w:pPr>
              <w:pStyle w:val="00"/>
              <w:rPr>
                <w:sz w:val="20"/>
                <w:szCs w:val="20"/>
              </w:rPr>
            </w:pPr>
            <w:r>
              <w:rPr>
                <w:sz w:val="20"/>
                <w:szCs w:val="20"/>
              </w:rPr>
              <w:t>31253,53</w:t>
            </w:r>
          </w:p>
        </w:tc>
      </w:tr>
      <w:tr w:rsidR="00BC6C85" w:rsidRPr="00140B1D" w:rsidTr="00BC6C85">
        <w:trPr>
          <w:trHeight w:val="20"/>
        </w:trPr>
        <w:tc>
          <w:tcPr>
            <w:tcW w:w="723" w:type="dxa"/>
            <w:shd w:val="clear" w:color="auto" w:fill="auto"/>
            <w:vAlign w:val="center"/>
            <w:hideMark/>
          </w:tcPr>
          <w:p w:rsidR="00BC6C85" w:rsidRPr="004E691F" w:rsidRDefault="00BC6C85" w:rsidP="0054319E">
            <w:pPr>
              <w:pStyle w:val="00"/>
              <w:rPr>
                <w:sz w:val="20"/>
                <w:szCs w:val="20"/>
              </w:rPr>
            </w:pPr>
            <w:r w:rsidRPr="004E691F">
              <w:rPr>
                <w:sz w:val="20"/>
                <w:szCs w:val="20"/>
              </w:rPr>
              <w:t>2</w:t>
            </w:r>
          </w:p>
        </w:tc>
        <w:tc>
          <w:tcPr>
            <w:tcW w:w="3157" w:type="dxa"/>
            <w:shd w:val="clear" w:color="auto" w:fill="auto"/>
            <w:vAlign w:val="center"/>
            <w:hideMark/>
          </w:tcPr>
          <w:p w:rsidR="00BC6C85" w:rsidRPr="004E691F" w:rsidRDefault="00BC6C85" w:rsidP="0054319E">
            <w:pPr>
              <w:pStyle w:val="00"/>
              <w:rPr>
                <w:sz w:val="21"/>
                <w:szCs w:val="21"/>
              </w:rPr>
            </w:pPr>
            <w:r w:rsidRPr="004E691F">
              <w:rPr>
                <w:sz w:val="21"/>
                <w:szCs w:val="21"/>
              </w:rPr>
              <w:t>котельная №219</w:t>
            </w:r>
          </w:p>
        </w:tc>
        <w:tc>
          <w:tcPr>
            <w:tcW w:w="1579" w:type="dxa"/>
            <w:shd w:val="clear" w:color="auto" w:fill="auto"/>
            <w:noWrap/>
            <w:vAlign w:val="center"/>
            <w:hideMark/>
          </w:tcPr>
          <w:p w:rsidR="00BC6C85" w:rsidRPr="007326CE" w:rsidRDefault="00BC6C85" w:rsidP="00714ABA">
            <w:pPr>
              <w:pStyle w:val="00"/>
              <w:rPr>
                <w:sz w:val="20"/>
                <w:szCs w:val="20"/>
              </w:rPr>
            </w:pPr>
            <w:r w:rsidRPr="007326CE">
              <w:rPr>
                <w:sz w:val="20"/>
                <w:szCs w:val="20"/>
              </w:rPr>
              <w:t>32,24</w:t>
            </w:r>
          </w:p>
        </w:tc>
        <w:tc>
          <w:tcPr>
            <w:tcW w:w="1004" w:type="dxa"/>
            <w:shd w:val="clear" w:color="auto" w:fill="auto"/>
            <w:noWrap/>
            <w:vAlign w:val="center"/>
            <w:hideMark/>
          </w:tcPr>
          <w:p w:rsidR="00BC6C85" w:rsidRPr="004E691F" w:rsidRDefault="00BC6C85" w:rsidP="004E691F">
            <w:pPr>
              <w:pStyle w:val="00"/>
              <w:rPr>
                <w:sz w:val="20"/>
                <w:szCs w:val="20"/>
              </w:rPr>
            </w:pPr>
            <w:r w:rsidRPr="004E691F">
              <w:rPr>
                <w:sz w:val="20"/>
                <w:szCs w:val="20"/>
              </w:rPr>
              <w:t>171,74</w:t>
            </w:r>
          </w:p>
        </w:tc>
        <w:tc>
          <w:tcPr>
            <w:tcW w:w="1004" w:type="dxa"/>
            <w:shd w:val="clear" w:color="auto" w:fill="auto"/>
            <w:noWrap/>
            <w:vAlign w:val="center"/>
            <w:hideMark/>
          </w:tcPr>
          <w:p w:rsidR="00BC6C85" w:rsidRPr="004E691F" w:rsidRDefault="00BC6C85" w:rsidP="004E691F">
            <w:pPr>
              <w:pStyle w:val="00"/>
              <w:rPr>
                <w:sz w:val="20"/>
                <w:szCs w:val="20"/>
              </w:rPr>
            </w:pPr>
            <w:r w:rsidRPr="004E691F">
              <w:rPr>
                <w:sz w:val="20"/>
                <w:szCs w:val="20"/>
              </w:rPr>
              <w:t>2,32%</w:t>
            </w:r>
          </w:p>
        </w:tc>
        <w:tc>
          <w:tcPr>
            <w:tcW w:w="1580" w:type="dxa"/>
            <w:shd w:val="clear" w:color="auto" w:fill="auto"/>
            <w:noWrap/>
            <w:vAlign w:val="center"/>
            <w:hideMark/>
          </w:tcPr>
          <w:p w:rsidR="00BC6C85" w:rsidRPr="004E691F" w:rsidRDefault="00BC6C85" w:rsidP="004E691F">
            <w:pPr>
              <w:pStyle w:val="00"/>
              <w:rPr>
                <w:sz w:val="20"/>
                <w:szCs w:val="20"/>
              </w:rPr>
            </w:pPr>
            <w:r w:rsidRPr="004E691F">
              <w:rPr>
                <w:sz w:val="20"/>
                <w:szCs w:val="20"/>
              </w:rPr>
              <w:t>7,8</w:t>
            </w:r>
          </w:p>
        </w:tc>
        <w:tc>
          <w:tcPr>
            <w:tcW w:w="1722" w:type="dxa"/>
            <w:shd w:val="clear" w:color="auto" w:fill="auto"/>
            <w:noWrap/>
            <w:vAlign w:val="center"/>
            <w:hideMark/>
          </w:tcPr>
          <w:p w:rsidR="00BC6C85" w:rsidRPr="00BC6C85" w:rsidRDefault="00BC6C85" w:rsidP="00BC6C85">
            <w:pPr>
              <w:pStyle w:val="00"/>
              <w:rPr>
                <w:sz w:val="20"/>
                <w:szCs w:val="20"/>
              </w:rPr>
            </w:pPr>
            <w:r w:rsidRPr="00BC6C85">
              <w:rPr>
                <w:sz w:val="20"/>
                <w:szCs w:val="20"/>
              </w:rPr>
              <w:t>7002,6</w:t>
            </w:r>
          </w:p>
        </w:tc>
        <w:tc>
          <w:tcPr>
            <w:tcW w:w="2009" w:type="dxa"/>
            <w:shd w:val="clear" w:color="auto" w:fill="auto"/>
            <w:noWrap/>
            <w:vAlign w:val="center"/>
            <w:hideMark/>
          </w:tcPr>
          <w:p w:rsidR="00BC6C85" w:rsidRPr="00BC6C85" w:rsidRDefault="00BC6C85" w:rsidP="00BC6C85">
            <w:pPr>
              <w:pStyle w:val="00"/>
              <w:rPr>
                <w:sz w:val="20"/>
                <w:szCs w:val="20"/>
              </w:rPr>
            </w:pPr>
            <w:r w:rsidRPr="00BC6C85">
              <w:rPr>
                <w:sz w:val="20"/>
                <w:szCs w:val="20"/>
              </w:rPr>
              <w:t>6,1</w:t>
            </w:r>
          </w:p>
        </w:tc>
        <w:tc>
          <w:tcPr>
            <w:tcW w:w="2010" w:type="dxa"/>
            <w:shd w:val="clear" w:color="auto" w:fill="auto"/>
            <w:noWrap/>
            <w:vAlign w:val="center"/>
            <w:hideMark/>
          </w:tcPr>
          <w:p w:rsidR="00BC6C85" w:rsidRPr="00BC6C85" w:rsidRDefault="00BC6C85" w:rsidP="00BC6C85">
            <w:pPr>
              <w:pStyle w:val="00"/>
              <w:rPr>
                <w:sz w:val="20"/>
                <w:szCs w:val="20"/>
              </w:rPr>
            </w:pPr>
            <w:r w:rsidRPr="00BC6C85">
              <w:rPr>
                <w:sz w:val="20"/>
                <w:szCs w:val="20"/>
              </w:rPr>
              <w:t>15 841,38</w:t>
            </w:r>
          </w:p>
        </w:tc>
      </w:tr>
      <w:tr w:rsidR="00BC6C85" w:rsidRPr="00140B1D" w:rsidTr="004E691F">
        <w:trPr>
          <w:trHeight w:val="20"/>
        </w:trPr>
        <w:tc>
          <w:tcPr>
            <w:tcW w:w="723" w:type="dxa"/>
            <w:shd w:val="clear" w:color="auto" w:fill="auto"/>
            <w:vAlign w:val="center"/>
            <w:hideMark/>
          </w:tcPr>
          <w:p w:rsidR="00BC6C85" w:rsidRPr="00140B1D" w:rsidRDefault="00BC6C85" w:rsidP="0054319E">
            <w:pPr>
              <w:pStyle w:val="00"/>
              <w:rPr>
                <w:sz w:val="20"/>
                <w:szCs w:val="20"/>
              </w:rPr>
            </w:pPr>
            <w:r w:rsidRPr="00140B1D">
              <w:rPr>
                <w:sz w:val="20"/>
                <w:szCs w:val="20"/>
              </w:rPr>
              <w:t>3</w:t>
            </w:r>
          </w:p>
        </w:tc>
        <w:tc>
          <w:tcPr>
            <w:tcW w:w="3157" w:type="dxa"/>
            <w:shd w:val="clear" w:color="auto" w:fill="auto"/>
            <w:vAlign w:val="center"/>
            <w:hideMark/>
          </w:tcPr>
          <w:p w:rsidR="00BC6C85" w:rsidRPr="0091008B" w:rsidRDefault="00BC6C85" w:rsidP="0054319E">
            <w:pPr>
              <w:pStyle w:val="00"/>
              <w:rPr>
                <w:sz w:val="21"/>
                <w:szCs w:val="21"/>
              </w:rPr>
            </w:pPr>
            <w:r w:rsidRPr="0091008B">
              <w:rPr>
                <w:sz w:val="21"/>
                <w:szCs w:val="21"/>
              </w:rPr>
              <w:t>котельная №36</w:t>
            </w:r>
          </w:p>
        </w:tc>
        <w:tc>
          <w:tcPr>
            <w:tcW w:w="1579" w:type="dxa"/>
            <w:shd w:val="clear" w:color="auto" w:fill="auto"/>
            <w:noWrap/>
            <w:vAlign w:val="center"/>
            <w:hideMark/>
          </w:tcPr>
          <w:p w:rsidR="00BC6C85" w:rsidRPr="007326CE" w:rsidRDefault="00BC6C85" w:rsidP="00714ABA">
            <w:pPr>
              <w:pStyle w:val="00"/>
              <w:rPr>
                <w:sz w:val="20"/>
                <w:szCs w:val="20"/>
              </w:rPr>
            </w:pPr>
            <w:r w:rsidRPr="007326CE">
              <w:rPr>
                <w:sz w:val="20"/>
                <w:szCs w:val="20"/>
              </w:rPr>
              <w:t>1,10</w:t>
            </w:r>
          </w:p>
        </w:tc>
        <w:tc>
          <w:tcPr>
            <w:tcW w:w="1004" w:type="dxa"/>
            <w:shd w:val="clear" w:color="auto" w:fill="auto"/>
            <w:noWrap/>
            <w:vAlign w:val="center"/>
            <w:hideMark/>
          </w:tcPr>
          <w:p w:rsidR="00BC6C85" w:rsidRPr="00140B1D" w:rsidRDefault="00BC6C85" w:rsidP="0054319E">
            <w:pPr>
              <w:pStyle w:val="00"/>
              <w:rPr>
                <w:sz w:val="20"/>
                <w:szCs w:val="20"/>
              </w:rPr>
            </w:pPr>
            <w:r w:rsidRPr="00140B1D">
              <w:rPr>
                <w:sz w:val="20"/>
                <w:szCs w:val="20"/>
              </w:rPr>
              <w:t>168,84</w:t>
            </w:r>
          </w:p>
        </w:tc>
        <w:tc>
          <w:tcPr>
            <w:tcW w:w="1004" w:type="dxa"/>
            <w:shd w:val="clear" w:color="auto" w:fill="auto"/>
            <w:noWrap/>
            <w:vAlign w:val="center"/>
            <w:hideMark/>
          </w:tcPr>
          <w:p w:rsidR="00BC6C85" w:rsidRPr="00140B1D" w:rsidRDefault="00BC6C85" w:rsidP="0054319E">
            <w:pPr>
              <w:pStyle w:val="00"/>
              <w:rPr>
                <w:sz w:val="20"/>
                <w:szCs w:val="20"/>
              </w:rPr>
            </w:pPr>
            <w:r w:rsidRPr="00140B1D">
              <w:rPr>
                <w:sz w:val="20"/>
                <w:szCs w:val="20"/>
              </w:rPr>
              <w:t>2</w:t>
            </w:r>
            <w:r>
              <w:rPr>
                <w:sz w:val="20"/>
                <w:szCs w:val="20"/>
              </w:rPr>
              <w:t>,00</w:t>
            </w:r>
            <w:r w:rsidRPr="00140B1D">
              <w:rPr>
                <w:sz w:val="20"/>
                <w:szCs w:val="20"/>
              </w:rPr>
              <w:t>%</w:t>
            </w:r>
          </w:p>
        </w:tc>
        <w:tc>
          <w:tcPr>
            <w:tcW w:w="1580" w:type="dxa"/>
            <w:shd w:val="clear" w:color="auto" w:fill="auto"/>
            <w:noWrap/>
            <w:vAlign w:val="center"/>
            <w:hideMark/>
          </w:tcPr>
          <w:p w:rsidR="00BC6C85" w:rsidRPr="00140B1D" w:rsidRDefault="00BC6C85" w:rsidP="009D7CF0">
            <w:pPr>
              <w:pStyle w:val="00"/>
              <w:rPr>
                <w:sz w:val="20"/>
                <w:szCs w:val="20"/>
              </w:rPr>
            </w:pPr>
            <w:r w:rsidRPr="00140B1D">
              <w:rPr>
                <w:sz w:val="20"/>
                <w:szCs w:val="20"/>
              </w:rPr>
              <w:t>0,</w:t>
            </w:r>
            <w:r>
              <w:rPr>
                <w:sz w:val="20"/>
                <w:szCs w:val="20"/>
              </w:rPr>
              <w:t>19</w:t>
            </w:r>
          </w:p>
        </w:tc>
        <w:tc>
          <w:tcPr>
            <w:tcW w:w="1722" w:type="dxa"/>
            <w:shd w:val="clear" w:color="auto" w:fill="auto"/>
            <w:noWrap/>
            <w:vAlign w:val="center"/>
            <w:hideMark/>
          </w:tcPr>
          <w:p w:rsidR="00BC6C85" w:rsidRPr="00BC6C85" w:rsidRDefault="00BC6C85" w:rsidP="00BC6C85">
            <w:pPr>
              <w:pStyle w:val="00"/>
              <w:rPr>
                <w:sz w:val="20"/>
                <w:szCs w:val="20"/>
              </w:rPr>
            </w:pPr>
            <w:r w:rsidRPr="00BC6C85">
              <w:rPr>
                <w:sz w:val="20"/>
                <w:szCs w:val="20"/>
              </w:rPr>
              <w:t>244,5</w:t>
            </w:r>
          </w:p>
        </w:tc>
        <w:tc>
          <w:tcPr>
            <w:tcW w:w="2009" w:type="dxa"/>
            <w:shd w:val="clear" w:color="auto" w:fill="auto"/>
            <w:noWrap/>
            <w:vAlign w:val="center"/>
            <w:hideMark/>
          </w:tcPr>
          <w:p w:rsidR="00BC6C85" w:rsidRPr="00BC6C85" w:rsidRDefault="00BC6C85" w:rsidP="00BC6C85">
            <w:pPr>
              <w:pStyle w:val="00"/>
              <w:rPr>
                <w:sz w:val="20"/>
                <w:szCs w:val="20"/>
              </w:rPr>
            </w:pPr>
            <w:r w:rsidRPr="00BC6C85">
              <w:rPr>
                <w:sz w:val="20"/>
                <w:szCs w:val="20"/>
              </w:rPr>
              <w:t>0,2</w:t>
            </w:r>
          </w:p>
        </w:tc>
        <w:tc>
          <w:tcPr>
            <w:tcW w:w="2010" w:type="dxa"/>
            <w:shd w:val="clear" w:color="auto" w:fill="auto"/>
            <w:noWrap/>
            <w:vAlign w:val="center"/>
            <w:hideMark/>
          </w:tcPr>
          <w:p w:rsidR="00BC6C85" w:rsidRPr="00BC6C85" w:rsidRDefault="00BC6C85" w:rsidP="00BC6C85">
            <w:pPr>
              <w:pStyle w:val="00"/>
              <w:rPr>
                <w:sz w:val="20"/>
                <w:szCs w:val="20"/>
              </w:rPr>
            </w:pPr>
            <w:r w:rsidRPr="00BC6C85">
              <w:rPr>
                <w:sz w:val="20"/>
                <w:szCs w:val="20"/>
              </w:rPr>
              <w:t>553,25</w:t>
            </w:r>
          </w:p>
        </w:tc>
      </w:tr>
      <w:tr w:rsidR="00BC6C85" w:rsidRPr="00140B1D" w:rsidTr="004E691F">
        <w:trPr>
          <w:trHeight w:val="20"/>
        </w:trPr>
        <w:tc>
          <w:tcPr>
            <w:tcW w:w="723" w:type="dxa"/>
            <w:shd w:val="clear" w:color="auto" w:fill="auto"/>
            <w:vAlign w:val="center"/>
            <w:hideMark/>
          </w:tcPr>
          <w:p w:rsidR="00BC6C85" w:rsidRPr="00140B1D" w:rsidRDefault="00BC6C85" w:rsidP="0054319E">
            <w:pPr>
              <w:pStyle w:val="00"/>
              <w:rPr>
                <w:sz w:val="20"/>
                <w:szCs w:val="20"/>
              </w:rPr>
            </w:pPr>
            <w:r w:rsidRPr="00140B1D">
              <w:rPr>
                <w:sz w:val="20"/>
                <w:szCs w:val="20"/>
              </w:rPr>
              <w:t>4</w:t>
            </w:r>
          </w:p>
        </w:tc>
        <w:tc>
          <w:tcPr>
            <w:tcW w:w="3157" w:type="dxa"/>
            <w:shd w:val="clear" w:color="auto" w:fill="auto"/>
            <w:vAlign w:val="center"/>
            <w:hideMark/>
          </w:tcPr>
          <w:p w:rsidR="00BC6C85" w:rsidRPr="0091008B" w:rsidRDefault="00BC6C85" w:rsidP="0054319E">
            <w:pPr>
              <w:pStyle w:val="00"/>
              <w:rPr>
                <w:sz w:val="21"/>
                <w:szCs w:val="21"/>
              </w:rPr>
            </w:pPr>
            <w:r w:rsidRPr="0091008B">
              <w:rPr>
                <w:sz w:val="21"/>
                <w:szCs w:val="21"/>
              </w:rPr>
              <w:t>котельная санатория «Чебаркуль»</w:t>
            </w:r>
          </w:p>
        </w:tc>
        <w:tc>
          <w:tcPr>
            <w:tcW w:w="1579" w:type="dxa"/>
            <w:shd w:val="clear" w:color="auto" w:fill="auto"/>
            <w:noWrap/>
            <w:vAlign w:val="center"/>
            <w:hideMark/>
          </w:tcPr>
          <w:p w:rsidR="00BC6C85" w:rsidRPr="007326CE" w:rsidRDefault="00BC6C85" w:rsidP="00714ABA">
            <w:pPr>
              <w:pStyle w:val="00"/>
              <w:rPr>
                <w:sz w:val="20"/>
                <w:szCs w:val="20"/>
              </w:rPr>
            </w:pPr>
            <w:r w:rsidRPr="007326CE">
              <w:rPr>
                <w:sz w:val="20"/>
                <w:szCs w:val="20"/>
              </w:rPr>
              <w:t>0,72</w:t>
            </w:r>
          </w:p>
        </w:tc>
        <w:tc>
          <w:tcPr>
            <w:tcW w:w="1004" w:type="dxa"/>
            <w:shd w:val="clear" w:color="auto" w:fill="auto"/>
            <w:noWrap/>
            <w:vAlign w:val="center"/>
            <w:hideMark/>
          </w:tcPr>
          <w:p w:rsidR="00BC6C85" w:rsidRPr="00714ABA" w:rsidRDefault="00BC6C85" w:rsidP="0054319E">
            <w:pPr>
              <w:pStyle w:val="00"/>
              <w:rPr>
                <w:sz w:val="20"/>
                <w:szCs w:val="20"/>
              </w:rPr>
            </w:pPr>
            <w:r>
              <w:rPr>
                <w:sz w:val="20"/>
                <w:szCs w:val="20"/>
              </w:rPr>
              <w:t>174,68</w:t>
            </w:r>
          </w:p>
        </w:tc>
        <w:tc>
          <w:tcPr>
            <w:tcW w:w="1004" w:type="dxa"/>
            <w:shd w:val="clear" w:color="auto" w:fill="auto"/>
            <w:noWrap/>
            <w:vAlign w:val="center"/>
            <w:hideMark/>
          </w:tcPr>
          <w:p w:rsidR="00BC6C85" w:rsidRPr="00140B1D" w:rsidRDefault="00BC6C85" w:rsidP="0054319E">
            <w:pPr>
              <w:pStyle w:val="00"/>
              <w:rPr>
                <w:sz w:val="20"/>
                <w:szCs w:val="20"/>
              </w:rPr>
            </w:pPr>
            <w:r w:rsidRPr="00140B1D">
              <w:rPr>
                <w:sz w:val="20"/>
                <w:szCs w:val="20"/>
              </w:rPr>
              <w:t>2,40%</w:t>
            </w:r>
          </w:p>
        </w:tc>
        <w:tc>
          <w:tcPr>
            <w:tcW w:w="1580" w:type="dxa"/>
            <w:shd w:val="clear" w:color="auto" w:fill="auto"/>
            <w:noWrap/>
            <w:vAlign w:val="center"/>
            <w:hideMark/>
          </w:tcPr>
          <w:p w:rsidR="00BC6C85" w:rsidRPr="00140B1D" w:rsidRDefault="00BC6C85" w:rsidP="0054319E">
            <w:pPr>
              <w:pStyle w:val="00"/>
              <w:rPr>
                <w:sz w:val="20"/>
                <w:szCs w:val="20"/>
              </w:rPr>
            </w:pPr>
            <w:r w:rsidRPr="00140B1D">
              <w:rPr>
                <w:sz w:val="20"/>
                <w:szCs w:val="20"/>
              </w:rPr>
              <w:t>0,2</w:t>
            </w:r>
          </w:p>
        </w:tc>
        <w:tc>
          <w:tcPr>
            <w:tcW w:w="1722" w:type="dxa"/>
            <w:shd w:val="clear" w:color="auto" w:fill="auto"/>
            <w:noWrap/>
            <w:vAlign w:val="center"/>
            <w:hideMark/>
          </w:tcPr>
          <w:p w:rsidR="00BC6C85" w:rsidRPr="00BC6C85" w:rsidRDefault="00BC6C85" w:rsidP="00BC6C85">
            <w:pPr>
              <w:pStyle w:val="00"/>
              <w:rPr>
                <w:sz w:val="20"/>
                <w:szCs w:val="20"/>
              </w:rPr>
            </w:pPr>
            <w:r w:rsidRPr="00BC6C85">
              <w:rPr>
                <w:sz w:val="20"/>
                <w:szCs w:val="20"/>
              </w:rPr>
              <w:t>162,1</w:t>
            </w:r>
          </w:p>
        </w:tc>
        <w:tc>
          <w:tcPr>
            <w:tcW w:w="2009" w:type="dxa"/>
            <w:shd w:val="clear" w:color="auto" w:fill="auto"/>
            <w:noWrap/>
            <w:vAlign w:val="center"/>
            <w:hideMark/>
          </w:tcPr>
          <w:p w:rsidR="00BC6C85" w:rsidRPr="00BC6C85" w:rsidRDefault="00BC6C85" w:rsidP="00BC6C85">
            <w:pPr>
              <w:pStyle w:val="00"/>
              <w:rPr>
                <w:sz w:val="20"/>
                <w:szCs w:val="20"/>
              </w:rPr>
            </w:pPr>
            <w:r w:rsidRPr="00BC6C85">
              <w:rPr>
                <w:sz w:val="20"/>
                <w:szCs w:val="20"/>
              </w:rPr>
              <w:t>0,1</w:t>
            </w:r>
          </w:p>
        </w:tc>
        <w:tc>
          <w:tcPr>
            <w:tcW w:w="2010" w:type="dxa"/>
            <w:shd w:val="clear" w:color="auto" w:fill="auto"/>
            <w:noWrap/>
            <w:vAlign w:val="center"/>
            <w:hideMark/>
          </w:tcPr>
          <w:p w:rsidR="00BC6C85" w:rsidRPr="00BC6C85" w:rsidRDefault="00BC6C85" w:rsidP="00BC6C85">
            <w:pPr>
              <w:pStyle w:val="00"/>
              <w:rPr>
                <w:sz w:val="20"/>
                <w:szCs w:val="20"/>
              </w:rPr>
            </w:pPr>
            <w:r w:rsidRPr="00BC6C85">
              <w:rPr>
                <w:sz w:val="20"/>
                <w:szCs w:val="20"/>
              </w:rPr>
              <w:t>366,87</w:t>
            </w:r>
          </w:p>
        </w:tc>
      </w:tr>
      <w:tr w:rsidR="00BC6C85" w:rsidRPr="00140B1D" w:rsidTr="004E691F">
        <w:trPr>
          <w:trHeight w:val="20"/>
        </w:trPr>
        <w:tc>
          <w:tcPr>
            <w:tcW w:w="723" w:type="dxa"/>
            <w:shd w:val="clear" w:color="auto" w:fill="auto"/>
            <w:vAlign w:val="center"/>
            <w:hideMark/>
          </w:tcPr>
          <w:p w:rsidR="00BC6C85" w:rsidRPr="00140B1D" w:rsidRDefault="00BC6C85" w:rsidP="0054319E">
            <w:pPr>
              <w:pStyle w:val="00"/>
              <w:rPr>
                <w:sz w:val="20"/>
                <w:szCs w:val="20"/>
              </w:rPr>
            </w:pPr>
            <w:r w:rsidRPr="00140B1D">
              <w:rPr>
                <w:sz w:val="20"/>
                <w:szCs w:val="20"/>
              </w:rPr>
              <w:t>5</w:t>
            </w:r>
          </w:p>
        </w:tc>
        <w:tc>
          <w:tcPr>
            <w:tcW w:w="3157" w:type="dxa"/>
            <w:shd w:val="clear" w:color="auto" w:fill="auto"/>
            <w:vAlign w:val="center"/>
            <w:hideMark/>
          </w:tcPr>
          <w:p w:rsidR="00207808" w:rsidRDefault="00BC6C85" w:rsidP="0054319E">
            <w:pPr>
              <w:pStyle w:val="00"/>
              <w:rPr>
                <w:sz w:val="21"/>
                <w:szCs w:val="21"/>
              </w:rPr>
            </w:pPr>
            <w:r w:rsidRPr="0091008B">
              <w:rPr>
                <w:sz w:val="21"/>
                <w:szCs w:val="21"/>
              </w:rPr>
              <w:t xml:space="preserve">котельная п. Мисяш, </w:t>
            </w:r>
          </w:p>
          <w:p w:rsidR="00BC6C85" w:rsidRPr="0091008B" w:rsidRDefault="00BC6C85" w:rsidP="0054319E">
            <w:pPr>
              <w:pStyle w:val="00"/>
              <w:rPr>
                <w:sz w:val="21"/>
                <w:szCs w:val="21"/>
              </w:rPr>
            </w:pPr>
            <w:r w:rsidRPr="0091008B">
              <w:rPr>
                <w:sz w:val="21"/>
                <w:szCs w:val="21"/>
              </w:rPr>
              <w:t>ул. Станционная</w:t>
            </w:r>
          </w:p>
        </w:tc>
        <w:tc>
          <w:tcPr>
            <w:tcW w:w="1579" w:type="dxa"/>
            <w:shd w:val="clear" w:color="auto" w:fill="auto"/>
            <w:noWrap/>
            <w:vAlign w:val="center"/>
            <w:hideMark/>
          </w:tcPr>
          <w:p w:rsidR="00BC6C85" w:rsidRPr="007326CE" w:rsidRDefault="00BC6C85" w:rsidP="00714ABA">
            <w:pPr>
              <w:pStyle w:val="00"/>
              <w:rPr>
                <w:sz w:val="20"/>
                <w:szCs w:val="20"/>
              </w:rPr>
            </w:pPr>
            <w:r w:rsidRPr="007326CE">
              <w:rPr>
                <w:sz w:val="20"/>
                <w:szCs w:val="20"/>
              </w:rPr>
              <w:t>0,31</w:t>
            </w:r>
          </w:p>
        </w:tc>
        <w:tc>
          <w:tcPr>
            <w:tcW w:w="1004" w:type="dxa"/>
            <w:shd w:val="clear" w:color="auto" w:fill="auto"/>
            <w:noWrap/>
            <w:vAlign w:val="center"/>
            <w:hideMark/>
          </w:tcPr>
          <w:p w:rsidR="00BC6C85" w:rsidRPr="00140B1D" w:rsidRDefault="00BC6C85" w:rsidP="0054319E">
            <w:pPr>
              <w:pStyle w:val="00"/>
              <w:rPr>
                <w:sz w:val="20"/>
                <w:szCs w:val="20"/>
                <w:lang w:val="en-US"/>
              </w:rPr>
            </w:pPr>
            <w:r w:rsidRPr="00140B1D">
              <w:rPr>
                <w:sz w:val="20"/>
                <w:szCs w:val="20"/>
                <w:lang w:val="en-US"/>
              </w:rPr>
              <w:t>160</w:t>
            </w:r>
          </w:p>
        </w:tc>
        <w:tc>
          <w:tcPr>
            <w:tcW w:w="1004" w:type="dxa"/>
            <w:shd w:val="clear" w:color="auto" w:fill="auto"/>
            <w:noWrap/>
            <w:vAlign w:val="center"/>
            <w:hideMark/>
          </w:tcPr>
          <w:p w:rsidR="00BC6C85" w:rsidRPr="00140B1D" w:rsidRDefault="00BC6C85" w:rsidP="0054319E">
            <w:pPr>
              <w:pStyle w:val="00"/>
              <w:rPr>
                <w:sz w:val="20"/>
                <w:szCs w:val="20"/>
              </w:rPr>
            </w:pPr>
            <w:r w:rsidRPr="00140B1D">
              <w:rPr>
                <w:sz w:val="20"/>
                <w:szCs w:val="20"/>
              </w:rPr>
              <w:t>2,40%</w:t>
            </w:r>
          </w:p>
        </w:tc>
        <w:tc>
          <w:tcPr>
            <w:tcW w:w="1580" w:type="dxa"/>
            <w:shd w:val="clear" w:color="auto" w:fill="auto"/>
            <w:noWrap/>
            <w:vAlign w:val="center"/>
            <w:hideMark/>
          </w:tcPr>
          <w:p w:rsidR="00BC6C85" w:rsidRPr="00140B1D" w:rsidRDefault="00BC6C85" w:rsidP="0054319E">
            <w:pPr>
              <w:pStyle w:val="00"/>
              <w:rPr>
                <w:sz w:val="20"/>
                <w:szCs w:val="20"/>
              </w:rPr>
            </w:pPr>
            <w:r w:rsidRPr="00140B1D">
              <w:rPr>
                <w:sz w:val="20"/>
                <w:szCs w:val="20"/>
              </w:rPr>
              <w:t>0,1</w:t>
            </w:r>
          </w:p>
        </w:tc>
        <w:tc>
          <w:tcPr>
            <w:tcW w:w="1722" w:type="dxa"/>
            <w:shd w:val="clear" w:color="auto" w:fill="auto"/>
            <w:noWrap/>
            <w:vAlign w:val="center"/>
            <w:hideMark/>
          </w:tcPr>
          <w:p w:rsidR="00BC6C85" w:rsidRPr="00BC6C85" w:rsidRDefault="00BC6C85" w:rsidP="00BC6C85">
            <w:pPr>
              <w:pStyle w:val="00"/>
              <w:rPr>
                <w:sz w:val="20"/>
                <w:szCs w:val="20"/>
              </w:rPr>
            </w:pPr>
            <w:r w:rsidRPr="00BC6C85">
              <w:rPr>
                <w:sz w:val="20"/>
                <w:szCs w:val="20"/>
              </w:rPr>
              <w:t>65,8</w:t>
            </w:r>
          </w:p>
        </w:tc>
        <w:tc>
          <w:tcPr>
            <w:tcW w:w="2009" w:type="dxa"/>
            <w:shd w:val="clear" w:color="auto" w:fill="auto"/>
            <w:noWrap/>
            <w:vAlign w:val="center"/>
            <w:hideMark/>
          </w:tcPr>
          <w:p w:rsidR="00BC6C85" w:rsidRPr="00BC6C85" w:rsidRDefault="00BC6C85" w:rsidP="00BC6C85">
            <w:pPr>
              <w:pStyle w:val="00"/>
              <w:rPr>
                <w:sz w:val="20"/>
                <w:szCs w:val="20"/>
              </w:rPr>
            </w:pPr>
            <w:r w:rsidRPr="00BC6C85">
              <w:rPr>
                <w:sz w:val="20"/>
                <w:szCs w:val="20"/>
              </w:rPr>
              <w:t>0,1</w:t>
            </w:r>
          </w:p>
        </w:tc>
        <w:tc>
          <w:tcPr>
            <w:tcW w:w="2010" w:type="dxa"/>
            <w:shd w:val="clear" w:color="auto" w:fill="auto"/>
            <w:noWrap/>
            <w:vAlign w:val="center"/>
            <w:hideMark/>
          </w:tcPr>
          <w:p w:rsidR="00BC6C85" w:rsidRPr="00BC6C85" w:rsidRDefault="00BC6C85" w:rsidP="00BC6C85">
            <w:pPr>
              <w:pStyle w:val="00"/>
              <w:rPr>
                <w:sz w:val="20"/>
                <w:szCs w:val="20"/>
              </w:rPr>
            </w:pPr>
            <w:r w:rsidRPr="00BC6C85">
              <w:rPr>
                <w:sz w:val="20"/>
                <w:szCs w:val="20"/>
              </w:rPr>
              <w:t>149,04</w:t>
            </w:r>
          </w:p>
        </w:tc>
      </w:tr>
      <w:tr w:rsidR="00BC6C85" w:rsidRPr="00140B1D" w:rsidTr="004E691F">
        <w:trPr>
          <w:trHeight w:val="20"/>
        </w:trPr>
        <w:tc>
          <w:tcPr>
            <w:tcW w:w="723" w:type="dxa"/>
            <w:shd w:val="clear" w:color="auto" w:fill="auto"/>
            <w:vAlign w:val="center"/>
            <w:hideMark/>
          </w:tcPr>
          <w:p w:rsidR="00BC6C85" w:rsidRPr="00140B1D" w:rsidRDefault="00BC6C85" w:rsidP="0054319E">
            <w:pPr>
              <w:pStyle w:val="00"/>
              <w:rPr>
                <w:sz w:val="20"/>
                <w:szCs w:val="20"/>
              </w:rPr>
            </w:pPr>
            <w:r w:rsidRPr="00140B1D">
              <w:rPr>
                <w:sz w:val="20"/>
                <w:szCs w:val="20"/>
              </w:rPr>
              <w:t>6</w:t>
            </w:r>
          </w:p>
        </w:tc>
        <w:tc>
          <w:tcPr>
            <w:tcW w:w="3157" w:type="dxa"/>
            <w:shd w:val="clear" w:color="auto" w:fill="auto"/>
            <w:vAlign w:val="center"/>
            <w:hideMark/>
          </w:tcPr>
          <w:p w:rsidR="00BC6C85" w:rsidRPr="0091008B" w:rsidRDefault="00BC6C85" w:rsidP="0054319E">
            <w:pPr>
              <w:pStyle w:val="00"/>
              <w:rPr>
                <w:sz w:val="21"/>
                <w:szCs w:val="21"/>
              </w:rPr>
            </w:pPr>
            <w:r w:rsidRPr="0091008B">
              <w:rPr>
                <w:sz w:val="21"/>
                <w:szCs w:val="21"/>
              </w:rPr>
              <w:t>котельная Советская, 269</w:t>
            </w:r>
          </w:p>
        </w:tc>
        <w:tc>
          <w:tcPr>
            <w:tcW w:w="1579" w:type="dxa"/>
            <w:shd w:val="clear" w:color="auto" w:fill="auto"/>
            <w:noWrap/>
            <w:vAlign w:val="center"/>
            <w:hideMark/>
          </w:tcPr>
          <w:p w:rsidR="00BC6C85" w:rsidRPr="007326CE" w:rsidRDefault="00BC6C85" w:rsidP="00714ABA">
            <w:pPr>
              <w:pStyle w:val="00"/>
              <w:rPr>
                <w:sz w:val="20"/>
                <w:szCs w:val="20"/>
              </w:rPr>
            </w:pPr>
            <w:r w:rsidRPr="007326CE">
              <w:rPr>
                <w:sz w:val="20"/>
                <w:szCs w:val="20"/>
              </w:rPr>
              <w:t>0,58</w:t>
            </w:r>
          </w:p>
        </w:tc>
        <w:tc>
          <w:tcPr>
            <w:tcW w:w="1004" w:type="dxa"/>
            <w:shd w:val="clear" w:color="auto" w:fill="auto"/>
            <w:noWrap/>
            <w:vAlign w:val="center"/>
            <w:hideMark/>
          </w:tcPr>
          <w:p w:rsidR="00BC6C85" w:rsidRPr="00140B1D" w:rsidRDefault="00BC6C85" w:rsidP="0054319E">
            <w:pPr>
              <w:pStyle w:val="00"/>
              <w:rPr>
                <w:sz w:val="20"/>
                <w:szCs w:val="20"/>
                <w:lang w:val="en-US"/>
              </w:rPr>
            </w:pPr>
            <w:r w:rsidRPr="00140B1D">
              <w:rPr>
                <w:sz w:val="20"/>
                <w:szCs w:val="20"/>
                <w:lang w:val="en-US"/>
              </w:rPr>
              <w:t>160</w:t>
            </w:r>
          </w:p>
        </w:tc>
        <w:tc>
          <w:tcPr>
            <w:tcW w:w="1004" w:type="dxa"/>
            <w:shd w:val="clear" w:color="auto" w:fill="auto"/>
            <w:noWrap/>
            <w:vAlign w:val="center"/>
            <w:hideMark/>
          </w:tcPr>
          <w:p w:rsidR="00BC6C85" w:rsidRPr="00140B1D" w:rsidRDefault="00BC6C85" w:rsidP="0054319E">
            <w:pPr>
              <w:pStyle w:val="00"/>
              <w:rPr>
                <w:sz w:val="20"/>
                <w:szCs w:val="20"/>
              </w:rPr>
            </w:pPr>
            <w:r w:rsidRPr="00140B1D">
              <w:rPr>
                <w:sz w:val="20"/>
                <w:szCs w:val="20"/>
              </w:rPr>
              <w:t>3,20%</w:t>
            </w:r>
          </w:p>
        </w:tc>
        <w:tc>
          <w:tcPr>
            <w:tcW w:w="1580" w:type="dxa"/>
            <w:shd w:val="clear" w:color="auto" w:fill="auto"/>
            <w:noWrap/>
            <w:vAlign w:val="center"/>
            <w:hideMark/>
          </w:tcPr>
          <w:p w:rsidR="00BC6C85" w:rsidRPr="00140B1D" w:rsidRDefault="00BC6C85" w:rsidP="0054319E">
            <w:pPr>
              <w:pStyle w:val="00"/>
              <w:rPr>
                <w:sz w:val="20"/>
                <w:szCs w:val="20"/>
              </w:rPr>
            </w:pPr>
            <w:r w:rsidRPr="00140B1D">
              <w:rPr>
                <w:sz w:val="20"/>
                <w:szCs w:val="20"/>
              </w:rPr>
              <w:t>0,0</w:t>
            </w:r>
          </w:p>
        </w:tc>
        <w:tc>
          <w:tcPr>
            <w:tcW w:w="1722" w:type="dxa"/>
            <w:shd w:val="clear" w:color="auto" w:fill="auto"/>
            <w:noWrap/>
            <w:vAlign w:val="center"/>
            <w:hideMark/>
          </w:tcPr>
          <w:p w:rsidR="00BC6C85" w:rsidRPr="00BC6C85" w:rsidRDefault="00BC6C85" w:rsidP="00BC6C85">
            <w:pPr>
              <w:pStyle w:val="00"/>
              <w:rPr>
                <w:sz w:val="20"/>
                <w:szCs w:val="20"/>
              </w:rPr>
            </w:pPr>
            <w:r w:rsidRPr="00BC6C85">
              <w:rPr>
                <w:sz w:val="20"/>
                <w:szCs w:val="20"/>
              </w:rPr>
              <w:t>100,0</w:t>
            </w:r>
          </w:p>
        </w:tc>
        <w:tc>
          <w:tcPr>
            <w:tcW w:w="2009" w:type="dxa"/>
            <w:shd w:val="clear" w:color="auto" w:fill="auto"/>
            <w:noWrap/>
            <w:vAlign w:val="center"/>
            <w:hideMark/>
          </w:tcPr>
          <w:p w:rsidR="00BC6C85" w:rsidRPr="00BC6C85" w:rsidRDefault="00BC6C85" w:rsidP="00BC6C85">
            <w:pPr>
              <w:pStyle w:val="00"/>
              <w:rPr>
                <w:sz w:val="20"/>
                <w:szCs w:val="20"/>
              </w:rPr>
            </w:pPr>
            <w:r w:rsidRPr="00BC6C85">
              <w:rPr>
                <w:sz w:val="20"/>
                <w:szCs w:val="20"/>
              </w:rPr>
              <w:t>0,1</w:t>
            </w:r>
          </w:p>
        </w:tc>
        <w:tc>
          <w:tcPr>
            <w:tcW w:w="2010" w:type="dxa"/>
            <w:shd w:val="clear" w:color="auto" w:fill="auto"/>
            <w:noWrap/>
            <w:vAlign w:val="center"/>
            <w:hideMark/>
          </w:tcPr>
          <w:p w:rsidR="00BC6C85" w:rsidRPr="00BC6C85" w:rsidRDefault="00BC6C85" w:rsidP="00BC6C85">
            <w:pPr>
              <w:pStyle w:val="00"/>
              <w:rPr>
                <w:sz w:val="20"/>
                <w:szCs w:val="20"/>
              </w:rPr>
            </w:pPr>
            <w:r w:rsidRPr="00BC6C85">
              <w:rPr>
                <w:sz w:val="20"/>
                <w:szCs w:val="20"/>
              </w:rPr>
              <w:t>225,53</w:t>
            </w:r>
          </w:p>
        </w:tc>
      </w:tr>
      <w:tr w:rsidR="00BC6C85" w:rsidRPr="00140B1D" w:rsidTr="004E691F">
        <w:trPr>
          <w:trHeight w:val="20"/>
        </w:trPr>
        <w:tc>
          <w:tcPr>
            <w:tcW w:w="723" w:type="dxa"/>
            <w:shd w:val="clear" w:color="auto" w:fill="auto"/>
            <w:vAlign w:val="center"/>
            <w:hideMark/>
          </w:tcPr>
          <w:p w:rsidR="00BC6C85" w:rsidRPr="00140B1D" w:rsidRDefault="00BC6C85" w:rsidP="0054319E">
            <w:pPr>
              <w:pStyle w:val="00"/>
              <w:rPr>
                <w:sz w:val="20"/>
                <w:szCs w:val="20"/>
              </w:rPr>
            </w:pPr>
            <w:r w:rsidRPr="00140B1D">
              <w:rPr>
                <w:sz w:val="20"/>
                <w:szCs w:val="20"/>
              </w:rPr>
              <w:t>7</w:t>
            </w:r>
          </w:p>
        </w:tc>
        <w:tc>
          <w:tcPr>
            <w:tcW w:w="3157" w:type="dxa"/>
            <w:shd w:val="clear" w:color="auto" w:fill="auto"/>
            <w:vAlign w:val="center"/>
            <w:hideMark/>
          </w:tcPr>
          <w:p w:rsidR="00BC6C85" w:rsidRPr="0091008B" w:rsidRDefault="00BC6C85" w:rsidP="0091008B">
            <w:pPr>
              <w:pStyle w:val="00"/>
              <w:rPr>
                <w:sz w:val="21"/>
                <w:szCs w:val="21"/>
              </w:rPr>
            </w:pPr>
            <w:r w:rsidRPr="0091008B">
              <w:rPr>
                <w:sz w:val="21"/>
                <w:szCs w:val="21"/>
              </w:rPr>
              <w:t>котельная санатори</w:t>
            </w:r>
            <w:r>
              <w:rPr>
                <w:sz w:val="21"/>
                <w:szCs w:val="21"/>
              </w:rPr>
              <w:t>я</w:t>
            </w:r>
            <w:r w:rsidRPr="0091008B">
              <w:rPr>
                <w:sz w:val="21"/>
                <w:szCs w:val="21"/>
              </w:rPr>
              <w:t xml:space="preserve"> «Каменный цветок»</w:t>
            </w:r>
          </w:p>
        </w:tc>
        <w:tc>
          <w:tcPr>
            <w:tcW w:w="1579" w:type="dxa"/>
            <w:shd w:val="clear" w:color="auto" w:fill="auto"/>
            <w:noWrap/>
            <w:vAlign w:val="center"/>
            <w:hideMark/>
          </w:tcPr>
          <w:p w:rsidR="00BC6C85" w:rsidRPr="007326CE" w:rsidRDefault="00BC6C85" w:rsidP="00714ABA">
            <w:pPr>
              <w:pStyle w:val="00"/>
              <w:rPr>
                <w:sz w:val="20"/>
                <w:szCs w:val="20"/>
              </w:rPr>
            </w:pPr>
            <w:r w:rsidRPr="007326CE">
              <w:rPr>
                <w:sz w:val="20"/>
                <w:szCs w:val="20"/>
              </w:rPr>
              <w:t>0,44</w:t>
            </w:r>
          </w:p>
        </w:tc>
        <w:tc>
          <w:tcPr>
            <w:tcW w:w="1004" w:type="dxa"/>
            <w:shd w:val="clear" w:color="auto" w:fill="auto"/>
            <w:noWrap/>
            <w:vAlign w:val="center"/>
            <w:hideMark/>
          </w:tcPr>
          <w:p w:rsidR="00BC6C85" w:rsidRPr="00140B1D" w:rsidRDefault="00BC6C85" w:rsidP="0054319E">
            <w:pPr>
              <w:pStyle w:val="00"/>
              <w:rPr>
                <w:sz w:val="20"/>
                <w:szCs w:val="20"/>
                <w:lang w:val="en-US"/>
              </w:rPr>
            </w:pPr>
            <w:r w:rsidRPr="00140B1D">
              <w:rPr>
                <w:sz w:val="20"/>
                <w:szCs w:val="20"/>
                <w:lang w:val="en-US"/>
              </w:rPr>
              <w:t>160</w:t>
            </w:r>
          </w:p>
        </w:tc>
        <w:tc>
          <w:tcPr>
            <w:tcW w:w="1004" w:type="dxa"/>
            <w:shd w:val="clear" w:color="auto" w:fill="auto"/>
            <w:noWrap/>
            <w:vAlign w:val="center"/>
            <w:hideMark/>
          </w:tcPr>
          <w:p w:rsidR="00BC6C85" w:rsidRPr="00140B1D" w:rsidRDefault="00BC6C85" w:rsidP="0054319E">
            <w:pPr>
              <w:pStyle w:val="00"/>
              <w:rPr>
                <w:sz w:val="20"/>
                <w:szCs w:val="20"/>
              </w:rPr>
            </w:pPr>
            <w:r w:rsidRPr="00140B1D">
              <w:rPr>
                <w:sz w:val="20"/>
                <w:szCs w:val="20"/>
              </w:rPr>
              <w:t>3,30%</w:t>
            </w:r>
          </w:p>
        </w:tc>
        <w:tc>
          <w:tcPr>
            <w:tcW w:w="1580" w:type="dxa"/>
            <w:shd w:val="clear" w:color="auto" w:fill="auto"/>
            <w:noWrap/>
            <w:vAlign w:val="center"/>
            <w:hideMark/>
          </w:tcPr>
          <w:p w:rsidR="00BC6C85" w:rsidRPr="00140B1D" w:rsidRDefault="00BC6C85" w:rsidP="0054319E">
            <w:pPr>
              <w:pStyle w:val="00"/>
              <w:rPr>
                <w:sz w:val="20"/>
                <w:szCs w:val="20"/>
              </w:rPr>
            </w:pPr>
            <w:r w:rsidRPr="00140B1D">
              <w:rPr>
                <w:sz w:val="20"/>
                <w:szCs w:val="20"/>
              </w:rPr>
              <w:t>0,1</w:t>
            </w:r>
          </w:p>
        </w:tc>
        <w:tc>
          <w:tcPr>
            <w:tcW w:w="1722" w:type="dxa"/>
            <w:shd w:val="clear" w:color="auto" w:fill="auto"/>
            <w:noWrap/>
            <w:vAlign w:val="center"/>
            <w:hideMark/>
          </w:tcPr>
          <w:p w:rsidR="00BC6C85" w:rsidRPr="00BC6C85" w:rsidRDefault="00BC6C85" w:rsidP="00BC6C85">
            <w:pPr>
              <w:pStyle w:val="00"/>
              <w:rPr>
                <w:sz w:val="20"/>
                <w:szCs w:val="20"/>
              </w:rPr>
            </w:pPr>
            <w:r w:rsidRPr="00BC6C85">
              <w:rPr>
                <w:sz w:val="20"/>
                <w:szCs w:val="20"/>
              </w:rPr>
              <w:t>97,3</w:t>
            </w:r>
          </w:p>
        </w:tc>
        <w:tc>
          <w:tcPr>
            <w:tcW w:w="2009" w:type="dxa"/>
            <w:shd w:val="clear" w:color="auto" w:fill="auto"/>
            <w:noWrap/>
            <w:vAlign w:val="center"/>
            <w:hideMark/>
          </w:tcPr>
          <w:p w:rsidR="00BC6C85" w:rsidRPr="00BC6C85" w:rsidRDefault="00BC6C85" w:rsidP="00BC6C85">
            <w:pPr>
              <w:pStyle w:val="00"/>
              <w:rPr>
                <w:sz w:val="20"/>
                <w:szCs w:val="20"/>
              </w:rPr>
            </w:pPr>
            <w:r w:rsidRPr="00BC6C85">
              <w:rPr>
                <w:sz w:val="20"/>
                <w:szCs w:val="20"/>
              </w:rPr>
              <w:t>0,2</w:t>
            </w:r>
          </w:p>
        </w:tc>
        <w:tc>
          <w:tcPr>
            <w:tcW w:w="2010" w:type="dxa"/>
            <w:shd w:val="clear" w:color="auto" w:fill="auto"/>
            <w:noWrap/>
            <w:vAlign w:val="center"/>
            <w:hideMark/>
          </w:tcPr>
          <w:p w:rsidR="00BC6C85" w:rsidRPr="00BC6C85" w:rsidRDefault="00BC6C85" w:rsidP="00BC6C85">
            <w:pPr>
              <w:pStyle w:val="00"/>
              <w:rPr>
                <w:sz w:val="20"/>
                <w:szCs w:val="20"/>
              </w:rPr>
            </w:pPr>
            <w:r w:rsidRPr="00BC6C85">
              <w:rPr>
                <w:sz w:val="20"/>
                <w:szCs w:val="20"/>
              </w:rPr>
              <w:t>221,01</w:t>
            </w:r>
          </w:p>
        </w:tc>
      </w:tr>
      <w:tr w:rsidR="00BC6C85" w:rsidRPr="00140B1D" w:rsidTr="004E691F">
        <w:trPr>
          <w:trHeight w:val="20"/>
        </w:trPr>
        <w:tc>
          <w:tcPr>
            <w:tcW w:w="723" w:type="dxa"/>
            <w:shd w:val="clear" w:color="auto" w:fill="auto"/>
            <w:vAlign w:val="center"/>
            <w:hideMark/>
          </w:tcPr>
          <w:p w:rsidR="00BC6C85" w:rsidRPr="00140B1D" w:rsidRDefault="00BC6C85" w:rsidP="0054319E">
            <w:pPr>
              <w:pStyle w:val="00"/>
              <w:rPr>
                <w:sz w:val="20"/>
                <w:szCs w:val="20"/>
              </w:rPr>
            </w:pPr>
            <w:r w:rsidRPr="00140B1D">
              <w:rPr>
                <w:sz w:val="20"/>
                <w:szCs w:val="20"/>
              </w:rPr>
              <w:t>8</w:t>
            </w:r>
          </w:p>
        </w:tc>
        <w:tc>
          <w:tcPr>
            <w:tcW w:w="3157" w:type="dxa"/>
            <w:shd w:val="clear" w:color="auto" w:fill="auto"/>
            <w:vAlign w:val="center"/>
            <w:hideMark/>
          </w:tcPr>
          <w:p w:rsidR="00207808" w:rsidRDefault="00BC6C85" w:rsidP="0054319E">
            <w:pPr>
              <w:pStyle w:val="00"/>
              <w:rPr>
                <w:sz w:val="21"/>
                <w:szCs w:val="21"/>
              </w:rPr>
            </w:pPr>
            <w:r w:rsidRPr="0091008B">
              <w:rPr>
                <w:sz w:val="21"/>
                <w:szCs w:val="21"/>
              </w:rPr>
              <w:t>пос. Куйбышева,</w:t>
            </w:r>
          </w:p>
          <w:p w:rsidR="00BC6C85" w:rsidRPr="0091008B" w:rsidRDefault="00BC6C85" w:rsidP="0054319E">
            <w:pPr>
              <w:pStyle w:val="00"/>
              <w:rPr>
                <w:sz w:val="21"/>
                <w:szCs w:val="21"/>
              </w:rPr>
            </w:pPr>
            <w:r w:rsidRPr="0091008B">
              <w:rPr>
                <w:sz w:val="21"/>
                <w:szCs w:val="21"/>
              </w:rPr>
              <w:t xml:space="preserve"> котельная школы №9</w:t>
            </w:r>
          </w:p>
        </w:tc>
        <w:tc>
          <w:tcPr>
            <w:tcW w:w="1579" w:type="dxa"/>
            <w:shd w:val="clear" w:color="auto" w:fill="auto"/>
            <w:noWrap/>
            <w:vAlign w:val="center"/>
            <w:hideMark/>
          </w:tcPr>
          <w:p w:rsidR="00BC6C85" w:rsidRPr="007326CE" w:rsidRDefault="00BC6C85" w:rsidP="00714ABA">
            <w:pPr>
              <w:pStyle w:val="00"/>
              <w:rPr>
                <w:sz w:val="20"/>
                <w:szCs w:val="20"/>
              </w:rPr>
            </w:pPr>
            <w:r w:rsidRPr="007326CE">
              <w:rPr>
                <w:sz w:val="20"/>
                <w:szCs w:val="20"/>
              </w:rPr>
              <w:t>0,16</w:t>
            </w:r>
          </w:p>
        </w:tc>
        <w:tc>
          <w:tcPr>
            <w:tcW w:w="1004" w:type="dxa"/>
            <w:shd w:val="clear" w:color="auto" w:fill="auto"/>
            <w:noWrap/>
            <w:vAlign w:val="center"/>
            <w:hideMark/>
          </w:tcPr>
          <w:p w:rsidR="00BC6C85" w:rsidRPr="00140B1D" w:rsidRDefault="00BC6C85" w:rsidP="0054319E">
            <w:pPr>
              <w:pStyle w:val="00"/>
              <w:rPr>
                <w:sz w:val="20"/>
                <w:szCs w:val="20"/>
              </w:rPr>
            </w:pPr>
            <w:r w:rsidRPr="00140B1D">
              <w:rPr>
                <w:sz w:val="20"/>
                <w:szCs w:val="20"/>
              </w:rPr>
              <w:t>н/д</w:t>
            </w:r>
          </w:p>
        </w:tc>
        <w:tc>
          <w:tcPr>
            <w:tcW w:w="1004" w:type="dxa"/>
            <w:shd w:val="clear" w:color="auto" w:fill="auto"/>
            <w:noWrap/>
            <w:vAlign w:val="center"/>
            <w:hideMark/>
          </w:tcPr>
          <w:p w:rsidR="00BC6C85" w:rsidRPr="00140B1D" w:rsidRDefault="00BC6C85" w:rsidP="0054319E">
            <w:pPr>
              <w:pStyle w:val="00"/>
              <w:rPr>
                <w:sz w:val="20"/>
                <w:szCs w:val="20"/>
              </w:rPr>
            </w:pPr>
            <w:r w:rsidRPr="00140B1D">
              <w:rPr>
                <w:sz w:val="20"/>
                <w:szCs w:val="20"/>
              </w:rPr>
              <w:t>1,00%</w:t>
            </w:r>
          </w:p>
        </w:tc>
        <w:tc>
          <w:tcPr>
            <w:tcW w:w="1580" w:type="dxa"/>
            <w:shd w:val="clear" w:color="auto" w:fill="auto"/>
            <w:noWrap/>
            <w:vAlign w:val="center"/>
            <w:hideMark/>
          </w:tcPr>
          <w:p w:rsidR="00BC6C85" w:rsidRPr="00140B1D" w:rsidRDefault="00BC6C85" w:rsidP="0054319E">
            <w:pPr>
              <w:pStyle w:val="00"/>
              <w:rPr>
                <w:sz w:val="20"/>
                <w:szCs w:val="20"/>
              </w:rPr>
            </w:pPr>
            <w:r w:rsidRPr="00140B1D">
              <w:rPr>
                <w:sz w:val="20"/>
                <w:szCs w:val="20"/>
              </w:rPr>
              <w:t>0,0</w:t>
            </w:r>
          </w:p>
        </w:tc>
        <w:tc>
          <w:tcPr>
            <w:tcW w:w="1722"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c>
          <w:tcPr>
            <w:tcW w:w="2009"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c>
          <w:tcPr>
            <w:tcW w:w="2010"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r>
      <w:tr w:rsidR="00BC6C85" w:rsidRPr="00140B1D" w:rsidTr="004E691F">
        <w:trPr>
          <w:trHeight w:val="20"/>
        </w:trPr>
        <w:tc>
          <w:tcPr>
            <w:tcW w:w="723" w:type="dxa"/>
            <w:shd w:val="clear" w:color="auto" w:fill="auto"/>
            <w:vAlign w:val="center"/>
            <w:hideMark/>
          </w:tcPr>
          <w:p w:rsidR="00BC6C85" w:rsidRPr="00140B1D" w:rsidRDefault="00BC6C85" w:rsidP="0054319E">
            <w:pPr>
              <w:pStyle w:val="00"/>
              <w:rPr>
                <w:sz w:val="20"/>
                <w:szCs w:val="20"/>
              </w:rPr>
            </w:pPr>
            <w:r w:rsidRPr="00140B1D">
              <w:rPr>
                <w:sz w:val="20"/>
                <w:szCs w:val="20"/>
              </w:rPr>
              <w:t>9</w:t>
            </w:r>
          </w:p>
        </w:tc>
        <w:tc>
          <w:tcPr>
            <w:tcW w:w="3157" w:type="dxa"/>
            <w:shd w:val="clear" w:color="auto" w:fill="auto"/>
            <w:vAlign w:val="center"/>
            <w:hideMark/>
          </w:tcPr>
          <w:p w:rsidR="00BC6C85" w:rsidRPr="0091008B" w:rsidRDefault="00BC6C85" w:rsidP="0054319E">
            <w:pPr>
              <w:pStyle w:val="00"/>
              <w:rPr>
                <w:sz w:val="21"/>
                <w:szCs w:val="21"/>
              </w:rPr>
            </w:pPr>
            <w:r w:rsidRPr="0091008B">
              <w:rPr>
                <w:sz w:val="21"/>
                <w:szCs w:val="21"/>
              </w:rPr>
              <w:t>котельная г.Чебаркуль, ул.Миасское шоссе, 5</w:t>
            </w:r>
          </w:p>
        </w:tc>
        <w:tc>
          <w:tcPr>
            <w:tcW w:w="1579" w:type="dxa"/>
            <w:shd w:val="clear" w:color="auto" w:fill="auto"/>
            <w:noWrap/>
            <w:vAlign w:val="center"/>
            <w:hideMark/>
          </w:tcPr>
          <w:p w:rsidR="00BC6C85" w:rsidRPr="007326CE" w:rsidRDefault="00BC6C85" w:rsidP="00714ABA">
            <w:pPr>
              <w:pStyle w:val="00"/>
              <w:rPr>
                <w:sz w:val="20"/>
                <w:szCs w:val="20"/>
              </w:rPr>
            </w:pPr>
            <w:r w:rsidRPr="007326CE">
              <w:rPr>
                <w:sz w:val="20"/>
                <w:szCs w:val="20"/>
              </w:rPr>
              <w:t>0,12</w:t>
            </w:r>
          </w:p>
        </w:tc>
        <w:tc>
          <w:tcPr>
            <w:tcW w:w="1004" w:type="dxa"/>
            <w:shd w:val="clear" w:color="auto" w:fill="auto"/>
            <w:noWrap/>
            <w:vAlign w:val="center"/>
            <w:hideMark/>
          </w:tcPr>
          <w:p w:rsidR="00BC6C85" w:rsidRPr="00140B1D" w:rsidRDefault="00BC6C85" w:rsidP="0054319E">
            <w:pPr>
              <w:pStyle w:val="00"/>
              <w:rPr>
                <w:sz w:val="20"/>
                <w:szCs w:val="20"/>
                <w:lang w:val="en-US"/>
              </w:rPr>
            </w:pPr>
            <w:r w:rsidRPr="00140B1D">
              <w:rPr>
                <w:sz w:val="20"/>
                <w:szCs w:val="20"/>
                <w:lang w:val="en-US"/>
              </w:rPr>
              <w:t>160</w:t>
            </w:r>
          </w:p>
        </w:tc>
        <w:tc>
          <w:tcPr>
            <w:tcW w:w="1004" w:type="dxa"/>
            <w:shd w:val="clear" w:color="auto" w:fill="auto"/>
            <w:noWrap/>
            <w:vAlign w:val="center"/>
            <w:hideMark/>
          </w:tcPr>
          <w:p w:rsidR="00BC6C85" w:rsidRPr="00140B1D" w:rsidRDefault="00BC6C85" w:rsidP="0054319E">
            <w:pPr>
              <w:pStyle w:val="00"/>
              <w:rPr>
                <w:sz w:val="20"/>
                <w:szCs w:val="20"/>
              </w:rPr>
            </w:pPr>
            <w:r w:rsidRPr="00140B1D">
              <w:rPr>
                <w:sz w:val="20"/>
                <w:szCs w:val="20"/>
              </w:rPr>
              <w:t>3,00%</w:t>
            </w:r>
          </w:p>
        </w:tc>
        <w:tc>
          <w:tcPr>
            <w:tcW w:w="1580" w:type="dxa"/>
            <w:shd w:val="clear" w:color="auto" w:fill="auto"/>
            <w:noWrap/>
            <w:vAlign w:val="center"/>
            <w:hideMark/>
          </w:tcPr>
          <w:p w:rsidR="00BC6C85" w:rsidRPr="00140B1D" w:rsidRDefault="00BC6C85" w:rsidP="0054319E">
            <w:pPr>
              <w:pStyle w:val="00"/>
              <w:rPr>
                <w:sz w:val="20"/>
                <w:szCs w:val="20"/>
              </w:rPr>
            </w:pPr>
            <w:r w:rsidRPr="00140B1D">
              <w:rPr>
                <w:sz w:val="20"/>
                <w:szCs w:val="20"/>
              </w:rPr>
              <w:t>0,0</w:t>
            </w:r>
          </w:p>
        </w:tc>
        <w:tc>
          <w:tcPr>
            <w:tcW w:w="1722" w:type="dxa"/>
            <w:shd w:val="clear" w:color="auto" w:fill="auto"/>
            <w:noWrap/>
            <w:vAlign w:val="center"/>
            <w:hideMark/>
          </w:tcPr>
          <w:p w:rsidR="00BC6C85" w:rsidRPr="00BC6C85" w:rsidRDefault="00BC6C85" w:rsidP="00BC6C85">
            <w:pPr>
              <w:pStyle w:val="00"/>
              <w:rPr>
                <w:sz w:val="20"/>
                <w:szCs w:val="20"/>
              </w:rPr>
            </w:pPr>
            <w:r w:rsidRPr="00BC6C85">
              <w:rPr>
                <w:sz w:val="20"/>
                <w:szCs w:val="20"/>
              </w:rPr>
              <w:t>20,9</w:t>
            </w:r>
          </w:p>
        </w:tc>
        <w:tc>
          <w:tcPr>
            <w:tcW w:w="2009" w:type="dxa"/>
            <w:shd w:val="clear" w:color="auto" w:fill="auto"/>
            <w:noWrap/>
            <w:vAlign w:val="center"/>
            <w:hideMark/>
          </w:tcPr>
          <w:p w:rsidR="00BC6C85" w:rsidRPr="00BC6C85" w:rsidRDefault="00BC6C85" w:rsidP="00BC6C85">
            <w:pPr>
              <w:pStyle w:val="00"/>
              <w:rPr>
                <w:sz w:val="20"/>
                <w:szCs w:val="20"/>
              </w:rPr>
            </w:pPr>
            <w:r w:rsidRPr="00BC6C85">
              <w:rPr>
                <w:sz w:val="20"/>
                <w:szCs w:val="20"/>
              </w:rPr>
              <w:t>0,0</w:t>
            </w:r>
          </w:p>
        </w:tc>
        <w:tc>
          <w:tcPr>
            <w:tcW w:w="2010" w:type="dxa"/>
            <w:shd w:val="clear" w:color="auto" w:fill="auto"/>
            <w:noWrap/>
            <w:vAlign w:val="center"/>
            <w:hideMark/>
          </w:tcPr>
          <w:p w:rsidR="00BC6C85" w:rsidRPr="00BC6C85" w:rsidRDefault="00BC6C85" w:rsidP="00BC6C85">
            <w:pPr>
              <w:pStyle w:val="00"/>
              <w:rPr>
                <w:sz w:val="20"/>
                <w:szCs w:val="20"/>
              </w:rPr>
            </w:pPr>
            <w:r w:rsidRPr="00BC6C85">
              <w:rPr>
                <w:sz w:val="20"/>
                <w:szCs w:val="20"/>
              </w:rPr>
              <w:t>47,14</w:t>
            </w:r>
          </w:p>
        </w:tc>
      </w:tr>
      <w:tr w:rsidR="00BC6C85" w:rsidRPr="00140B1D" w:rsidTr="004E691F">
        <w:trPr>
          <w:trHeight w:val="20"/>
        </w:trPr>
        <w:tc>
          <w:tcPr>
            <w:tcW w:w="723" w:type="dxa"/>
            <w:shd w:val="clear" w:color="auto" w:fill="auto"/>
            <w:vAlign w:val="center"/>
            <w:hideMark/>
          </w:tcPr>
          <w:p w:rsidR="00BC6C85" w:rsidRPr="00140B1D" w:rsidRDefault="00BC6C85" w:rsidP="0054319E">
            <w:pPr>
              <w:pStyle w:val="00"/>
              <w:rPr>
                <w:sz w:val="20"/>
                <w:szCs w:val="20"/>
              </w:rPr>
            </w:pPr>
            <w:r w:rsidRPr="00140B1D">
              <w:rPr>
                <w:sz w:val="20"/>
                <w:szCs w:val="20"/>
              </w:rPr>
              <w:t>10</w:t>
            </w:r>
          </w:p>
        </w:tc>
        <w:tc>
          <w:tcPr>
            <w:tcW w:w="3157" w:type="dxa"/>
            <w:shd w:val="clear" w:color="auto" w:fill="auto"/>
            <w:vAlign w:val="center"/>
            <w:hideMark/>
          </w:tcPr>
          <w:p w:rsidR="00BC6C85" w:rsidRPr="0091008B" w:rsidRDefault="00BC6C85" w:rsidP="0054319E">
            <w:pPr>
              <w:pStyle w:val="00"/>
              <w:rPr>
                <w:sz w:val="21"/>
                <w:szCs w:val="21"/>
              </w:rPr>
            </w:pPr>
            <w:r w:rsidRPr="0091008B">
              <w:rPr>
                <w:sz w:val="21"/>
                <w:szCs w:val="21"/>
              </w:rPr>
              <w:t>котельная ГБУЗ "Областная Больница г.Чебаркуль", ул.Крылова 83/5.</w:t>
            </w:r>
          </w:p>
        </w:tc>
        <w:tc>
          <w:tcPr>
            <w:tcW w:w="1579" w:type="dxa"/>
            <w:shd w:val="clear" w:color="auto" w:fill="auto"/>
            <w:noWrap/>
            <w:vAlign w:val="center"/>
            <w:hideMark/>
          </w:tcPr>
          <w:p w:rsidR="00BC6C85" w:rsidRPr="007326CE" w:rsidRDefault="00BC6C85" w:rsidP="00714ABA">
            <w:pPr>
              <w:pStyle w:val="00"/>
              <w:rPr>
                <w:sz w:val="20"/>
                <w:szCs w:val="20"/>
              </w:rPr>
            </w:pPr>
            <w:r w:rsidRPr="007326CE">
              <w:rPr>
                <w:sz w:val="20"/>
                <w:szCs w:val="20"/>
              </w:rPr>
              <w:t>0,98</w:t>
            </w:r>
          </w:p>
        </w:tc>
        <w:tc>
          <w:tcPr>
            <w:tcW w:w="1004" w:type="dxa"/>
            <w:shd w:val="clear" w:color="auto" w:fill="auto"/>
            <w:noWrap/>
            <w:vAlign w:val="center"/>
            <w:hideMark/>
          </w:tcPr>
          <w:p w:rsidR="00BC6C85" w:rsidRPr="00140B1D" w:rsidRDefault="00BC6C85" w:rsidP="0054319E">
            <w:pPr>
              <w:pStyle w:val="00"/>
              <w:rPr>
                <w:sz w:val="20"/>
                <w:szCs w:val="20"/>
              </w:rPr>
            </w:pPr>
            <w:r w:rsidRPr="00140B1D">
              <w:rPr>
                <w:sz w:val="20"/>
                <w:szCs w:val="20"/>
              </w:rPr>
              <w:t>180,49</w:t>
            </w:r>
          </w:p>
        </w:tc>
        <w:tc>
          <w:tcPr>
            <w:tcW w:w="1004" w:type="dxa"/>
            <w:shd w:val="clear" w:color="auto" w:fill="auto"/>
            <w:noWrap/>
            <w:vAlign w:val="center"/>
            <w:hideMark/>
          </w:tcPr>
          <w:p w:rsidR="00BC6C85" w:rsidRPr="00140B1D" w:rsidRDefault="00BC6C85" w:rsidP="0054319E">
            <w:pPr>
              <w:pStyle w:val="00"/>
              <w:rPr>
                <w:sz w:val="20"/>
                <w:szCs w:val="20"/>
              </w:rPr>
            </w:pPr>
            <w:r w:rsidRPr="00140B1D">
              <w:rPr>
                <w:sz w:val="20"/>
                <w:szCs w:val="20"/>
              </w:rPr>
              <w:t>2,00%</w:t>
            </w:r>
          </w:p>
        </w:tc>
        <w:tc>
          <w:tcPr>
            <w:tcW w:w="1580" w:type="dxa"/>
            <w:shd w:val="clear" w:color="auto" w:fill="auto"/>
            <w:noWrap/>
            <w:vAlign w:val="center"/>
            <w:hideMark/>
          </w:tcPr>
          <w:p w:rsidR="00BC6C85" w:rsidRPr="00140B1D" w:rsidRDefault="00BC6C85" w:rsidP="0054319E">
            <w:pPr>
              <w:pStyle w:val="00"/>
              <w:rPr>
                <w:sz w:val="20"/>
                <w:szCs w:val="20"/>
              </w:rPr>
            </w:pPr>
            <w:r w:rsidRPr="00140B1D">
              <w:rPr>
                <w:sz w:val="20"/>
                <w:szCs w:val="20"/>
              </w:rPr>
              <w:t>0,1</w:t>
            </w:r>
          </w:p>
        </w:tc>
        <w:tc>
          <w:tcPr>
            <w:tcW w:w="1722" w:type="dxa"/>
            <w:shd w:val="clear" w:color="auto" w:fill="auto"/>
            <w:noWrap/>
            <w:vAlign w:val="center"/>
            <w:hideMark/>
          </w:tcPr>
          <w:p w:rsidR="00BC6C85" w:rsidRPr="00BC6C85" w:rsidRDefault="00BC6C85" w:rsidP="00BC6C85">
            <w:pPr>
              <w:pStyle w:val="00"/>
              <w:rPr>
                <w:sz w:val="20"/>
                <w:szCs w:val="20"/>
              </w:rPr>
            </w:pPr>
            <w:r w:rsidRPr="00BC6C85">
              <w:rPr>
                <w:sz w:val="20"/>
                <w:szCs w:val="20"/>
              </w:rPr>
              <w:t>195,9</w:t>
            </w:r>
          </w:p>
        </w:tc>
        <w:tc>
          <w:tcPr>
            <w:tcW w:w="2009" w:type="dxa"/>
            <w:shd w:val="clear" w:color="auto" w:fill="auto"/>
            <w:noWrap/>
            <w:vAlign w:val="center"/>
            <w:hideMark/>
          </w:tcPr>
          <w:p w:rsidR="00BC6C85" w:rsidRPr="00BC6C85" w:rsidRDefault="00BC6C85" w:rsidP="00BC6C85">
            <w:pPr>
              <w:pStyle w:val="00"/>
              <w:rPr>
                <w:sz w:val="20"/>
                <w:szCs w:val="20"/>
              </w:rPr>
            </w:pPr>
            <w:r w:rsidRPr="00BC6C85">
              <w:rPr>
                <w:sz w:val="20"/>
                <w:szCs w:val="20"/>
              </w:rPr>
              <w:t>0,2</w:t>
            </w:r>
          </w:p>
        </w:tc>
        <w:tc>
          <w:tcPr>
            <w:tcW w:w="2010" w:type="dxa"/>
            <w:shd w:val="clear" w:color="auto" w:fill="auto"/>
            <w:noWrap/>
            <w:vAlign w:val="center"/>
            <w:hideMark/>
          </w:tcPr>
          <w:p w:rsidR="00BC6C85" w:rsidRPr="00BC6C85" w:rsidRDefault="00BC6C85" w:rsidP="00BC6C85">
            <w:pPr>
              <w:pStyle w:val="00"/>
              <w:rPr>
                <w:sz w:val="20"/>
                <w:szCs w:val="20"/>
              </w:rPr>
            </w:pPr>
            <w:r w:rsidRPr="00BC6C85">
              <w:rPr>
                <w:sz w:val="20"/>
                <w:szCs w:val="20"/>
              </w:rPr>
              <w:t>441,90</w:t>
            </w:r>
          </w:p>
        </w:tc>
      </w:tr>
      <w:tr w:rsidR="00BC6C85" w:rsidRPr="00140B1D" w:rsidTr="004E691F">
        <w:trPr>
          <w:trHeight w:val="20"/>
        </w:trPr>
        <w:tc>
          <w:tcPr>
            <w:tcW w:w="723" w:type="dxa"/>
            <w:shd w:val="clear" w:color="auto" w:fill="auto"/>
            <w:vAlign w:val="center"/>
            <w:hideMark/>
          </w:tcPr>
          <w:p w:rsidR="00BC6C85" w:rsidRPr="00140B1D" w:rsidRDefault="00BC6C85" w:rsidP="0054319E">
            <w:pPr>
              <w:pStyle w:val="00"/>
              <w:rPr>
                <w:sz w:val="20"/>
                <w:szCs w:val="20"/>
              </w:rPr>
            </w:pPr>
            <w:r w:rsidRPr="00140B1D">
              <w:rPr>
                <w:sz w:val="20"/>
                <w:szCs w:val="20"/>
              </w:rPr>
              <w:t>11</w:t>
            </w:r>
          </w:p>
        </w:tc>
        <w:tc>
          <w:tcPr>
            <w:tcW w:w="3157" w:type="dxa"/>
            <w:shd w:val="clear" w:color="auto" w:fill="auto"/>
            <w:vAlign w:val="center"/>
            <w:hideMark/>
          </w:tcPr>
          <w:p w:rsidR="00BC6C85" w:rsidRPr="0091008B" w:rsidRDefault="00BC6C85" w:rsidP="0054319E">
            <w:pPr>
              <w:pStyle w:val="00"/>
              <w:rPr>
                <w:sz w:val="21"/>
                <w:szCs w:val="21"/>
              </w:rPr>
            </w:pPr>
            <w:r w:rsidRPr="0091008B">
              <w:rPr>
                <w:sz w:val="21"/>
                <w:szCs w:val="21"/>
              </w:rPr>
              <w:t>котельная ГУП Челябинской области Пансионат с лечением «Карагайский бор» Филиал «Сосновая горка»</w:t>
            </w:r>
          </w:p>
        </w:tc>
        <w:tc>
          <w:tcPr>
            <w:tcW w:w="1579" w:type="dxa"/>
            <w:shd w:val="clear" w:color="auto" w:fill="auto"/>
            <w:noWrap/>
            <w:vAlign w:val="center"/>
            <w:hideMark/>
          </w:tcPr>
          <w:p w:rsidR="00BC6C85" w:rsidRPr="007326CE" w:rsidRDefault="00BC6C85" w:rsidP="00714ABA">
            <w:pPr>
              <w:pStyle w:val="00"/>
              <w:rPr>
                <w:sz w:val="20"/>
                <w:szCs w:val="20"/>
              </w:rPr>
            </w:pPr>
            <w:r w:rsidRPr="007326CE">
              <w:rPr>
                <w:sz w:val="20"/>
                <w:szCs w:val="20"/>
              </w:rPr>
              <w:t>3,74</w:t>
            </w:r>
          </w:p>
        </w:tc>
        <w:tc>
          <w:tcPr>
            <w:tcW w:w="1004" w:type="dxa"/>
            <w:shd w:val="clear" w:color="auto" w:fill="auto"/>
            <w:noWrap/>
            <w:vAlign w:val="center"/>
            <w:hideMark/>
          </w:tcPr>
          <w:p w:rsidR="00BC6C85" w:rsidRPr="00140B1D" w:rsidRDefault="00BC6C85" w:rsidP="0054319E">
            <w:pPr>
              <w:pStyle w:val="00"/>
              <w:rPr>
                <w:sz w:val="20"/>
                <w:szCs w:val="20"/>
              </w:rPr>
            </w:pPr>
            <w:r w:rsidRPr="00140B1D">
              <w:rPr>
                <w:sz w:val="20"/>
                <w:szCs w:val="20"/>
              </w:rPr>
              <w:t>150,64</w:t>
            </w:r>
          </w:p>
        </w:tc>
        <w:tc>
          <w:tcPr>
            <w:tcW w:w="1004" w:type="dxa"/>
            <w:shd w:val="clear" w:color="auto" w:fill="auto"/>
            <w:noWrap/>
            <w:vAlign w:val="center"/>
            <w:hideMark/>
          </w:tcPr>
          <w:p w:rsidR="00BC6C85" w:rsidRPr="00140B1D" w:rsidRDefault="00BC6C85" w:rsidP="0054319E">
            <w:pPr>
              <w:pStyle w:val="00"/>
              <w:rPr>
                <w:sz w:val="20"/>
                <w:szCs w:val="20"/>
              </w:rPr>
            </w:pPr>
            <w:r w:rsidRPr="00140B1D">
              <w:rPr>
                <w:sz w:val="20"/>
                <w:szCs w:val="20"/>
              </w:rPr>
              <w:t>2,40%</w:t>
            </w:r>
          </w:p>
        </w:tc>
        <w:tc>
          <w:tcPr>
            <w:tcW w:w="1580" w:type="dxa"/>
            <w:shd w:val="clear" w:color="auto" w:fill="auto"/>
            <w:noWrap/>
            <w:vAlign w:val="center"/>
            <w:hideMark/>
          </w:tcPr>
          <w:p w:rsidR="00BC6C85" w:rsidRPr="00140B1D" w:rsidRDefault="00BC6C85" w:rsidP="0054319E">
            <w:pPr>
              <w:pStyle w:val="00"/>
              <w:rPr>
                <w:sz w:val="20"/>
                <w:szCs w:val="20"/>
              </w:rPr>
            </w:pPr>
            <w:r w:rsidRPr="00140B1D">
              <w:rPr>
                <w:sz w:val="20"/>
                <w:szCs w:val="20"/>
              </w:rPr>
              <w:t>0,3</w:t>
            </w:r>
          </w:p>
        </w:tc>
        <w:tc>
          <w:tcPr>
            <w:tcW w:w="1722" w:type="dxa"/>
            <w:shd w:val="clear" w:color="auto" w:fill="auto"/>
            <w:noWrap/>
            <w:vAlign w:val="center"/>
            <w:hideMark/>
          </w:tcPr>
          <w:p w:rsidR="00BC6C85" w:rsidRPr="00BC6C85" w:rsidRDefault="00BC6C85" w:rsidP="00BC6C85">
            <w:pPr>
              <w:pStyle w:val="00"/>
              <w:rPr>
                <w:sz w:val="20"/>
                <w:szCs w:val="20"/>
              </w:rPr>
            </w:pPr>
            <w:r w:rsidRPr="00BC6C85">
              <w:rPr>
                <w:sz w:val="20"/>
                <w:szCs w:val="20"/>
              </w:rPr>
              <w:t>619,3</w:t>
            </w:r>
          </w:p>
        </w:tc>
        <w:tc>
          <w:tcPr>
            <w:tcW w:w="2009" w:type="dxa"/>
            <w:shd w:val="clear" w:color="auto" w:fill="auto"/>
            <w:noWrap/>
            <w:vAlign w:val="center"/>
            <w:hideMark/>
          </w:tcPr>
          <w:p w:rsidR="00BC6C85" w:rsidRPr="00BC6C85" w:rsidRDefault="00BC6C85" w:rsidP="00BC6C85">
            <w:pPr>
              <w:pStyle w:val="00"/>
              <w:rPr>
                <w:sz w:val="20"/>
                <w:szCs w:val="20"/>
              </w:rPr>
            </w:pPr>
            <w:r w:rsidRPr="00BC6C85">
              <w:rPr>
                <w:sz w:val="20"/>
                <w:szCs w:val="20"/>
              </w:rPr>
              <w:t>0,5</w:t>
            </w:r>
          </w:p>
        </w:tc>
        <w:tc>
          <w:tcPr>
            <w:tcW w:w="2010" w:type="dxa"/>
            <w:shd w:val="clear" w:color="auto" w:fill="auto"/>
            <w:noWrap/>
            <w:vAlign w:val="center"/>
            <w:hideMark/>
          </w:tcPr>
          <w:p w:rsidR="00BC6C85" w:rsidRPr="00BC6C85" w:rsidRDefault="00BC6C85" w:rsidP="00BC6C85">
            <w:pPr>
              <w:pStyle w:val="00"/>
              <w:rPr>
                <w:sz w:val="20"/>
                <w:szCs w:val="20"/>
              </w:rPr>
            </w:pPr>
            <w:r w:rsidRPr="00BC6C85">
              <w:rPr>
                <w:sz w:val="20"/>
                <w:szCs w:val="20"/>
              </w:rPr>
              <w:t>1 397,11</w:t>
            </w:r>
          </w:p>
        </w:tc>
      </w:tr>
      <w:tr w:rsidR="00BC6C85" w:rsidRPr="00140B1D" w:rsidTr="004E691F">
        <w:trPr>
          <w:trHeight w:val="20"/>
        </w:trPr>
        <w:tc>
          <w:tcPr>
            <w:tcW w:w="723" w:type="dxa"/>
            <w:shd w:val="clear" w:color="auto" w:fill="auto"/>
            <w:vAlign w:val="center"/>
            <w:hideMark/>
          </w:tcPr>
          <w:p w:rsidR="00BC6C85" w:rsidRPr="00140B1D" w:rsidRDefault="00BC6C85" w:rsidP="0054319E">
            <w:pPr>
              <w:pStyle w:val="00"/>
              <w:rPr>
                <w:sz w:val="20"/>
                <w:szCs w:val="20"/>
              </w:rPr>
            </w:pPr>
            <w:r w:rsidRPr="00140B1D">
              <w:rPr>
                <w:sz w:val="20"/>
                <w:szCs w:val="20"/>
              </w:rPr>
              <w:t>12</w:t>
            </w:r>
          </w:p>
        </w:tc>
        <w:tc>
          <w:tcPr>
            <w:tcW w:w="3157" w:type="dxa"/>
            <w:shd w:val="clear" w:color="auto" w:fill="auto"/>
            <w:vAlign w:val="center"/>
            <w:hideMark/>
          </w:tcPr>
          <w:p w:rsidR="00BC6C85" w:rsidRPr="0091008B" w:rsidRDefault="00BC6C85" w:rsidP="0054319E">
            <w:pPr>
              <w:pStyle w:val="00"/>
              <w:rPr>
                <w:sz w:val="21"/>
                <w:szCs w:val="21"/>
              </w:rPr>
            </w:pPr>
            <w:r w:rsidRPr="0091008B">
              <w:rPr>
                <w:sz w:val="21"/>
                <w:szCs w:val="21"/>
              </w:rPr>
              <w:t>котельная пансионат</w:t>
            </w:r>
            <w:r>
              <w:rPr>
                <w:sz w:val="21"/>
                <w:szCs w:val="21"/>
              </w:rPr>
              <w:t>а</w:t>
            </w:r>
            <w:r w:rsidRPr="0091008B">
              <w:rPr>
                <w:sz w:val="21"/>
                <w:szCs w:val="21"/>
              </w:rPr>
              <w:t xml:space="preserve"> «Утес»</w:t>
            </w:r>
          </w:p>
        </w:tc>
        <w:tc>
          <w:tcPr>
            <w:tcW w:w="1579" w:type="dxa"/>
            <w:shd w:val="clear" w:color="auto" w:fill="auto"/>
            <w:noWrap/>
            <w:vAlign w:val="center"/>
            <w:hideMark/>
          </w:tcPr>
          <w:p w:rsidR="00BC6C85" w:rsidRPr="007326CE" w:rsidRDefault="00BC6C85" w:rsidP="00714ABA">
            <w:pPr>
              <w:pStyle w:val="00"/>
              <w:rPr>
                <w:sz w:val="20"/>
                <w:szCs w:val="20"/>
              </w:rPr>
            </w:pPr>
            <w:r w:rsidRPr="007326CE">
              <w:rPr>
                <w:sz w:val="20"/>
                <w:szCs w:val="20"/>
              </w:rPr>
              <w:t>0,63</w:t>
            </w:r>
          </w:p>
        </w:tc>
        <w:tc>
          <w:tcPr>
            <w:tcW w:w="1004" w:type="dxa"/>
            <w:shd w:val="clear" w:color="auto" w:fill="auto"/>
            <w:noWrap/>
            <w:vAlign w:val="center"/>
            <w:hideMark/>
          </w:tcPr>
          <w:p w:rsidR="00BC6C85" w:rsidRPr="00140B1D" w:rsidRDefault="00BC6C85" w:rsidP="0054319E">
            <w:pPr>
              <w:pStyle w:val="00"/>
              <w:rPr>
                <w:sz w:val="20"/>
                <w:szCs w:val="20"/>
              </w:rPr>
            </w:pPr>
            <w:r w:rsidRPr="00140B1D">
              <w:rPr>
                <w:sz w:val="20"/>
                <w:szCs w:val="20"/>
              </w:rPr>
              <w:t>163,27</w:t>
            </w:r>
          </w:p>
        </w:tc>
        <w:tc>
          <w:tcPr>
            <w:tcW w:w="1004" w:type="dxa"/>
            <w:shd w:val="clear" w:color="auto" w:fill="auto"/>
            <w:noWrap/>
            <w:vAlign w:val="center"/>
            <w:hideMark/>
          </w:tcPr>
          <w:p w:rsidR="00BC6C85" w:rsidRPr="00140B1D" w:rsidRDefault="00BC6C85" w:rsidP="0054319E">
            <w:pPr>
              <w:pStyle w:val="00"/>
              <w:rPr>
                <w:sz w:val="20"/>
                <w:szCs w:val="20"/>
              </w:rPr>
            </w:pPr>
            <w:r w:rsidRPr="00140B1D">
              <w:rPr>
                <w:sz w:val="20"/>
                <w:szCs w:val="20"/>
              </w:rPr>
              <w:t>1,00%</w:t>
            </w:r>
          </w:p>
        </w:tc>
        <w:tc>
          <w:tcPr>
            <w:tcW w:w="1580" w:type="dxa"/>
            <w:shd w:val="clear" w:color="auto" w:fill="auto"/>
            <w:noWrap/>
            <w:vAlign w:val="center"/>
            <w:hideMark/>
          </w:tcPr>
          <w:p w:rsidR="00BC6C85" w:rsidRPr="00140B1D" w:rsidRDefault="00BC6C85" w:rsidP="0054319E">
            <w:pPr>
              <w:pStyle w:val="00"/>
              <w:rPr>
                <w:sz w:val="20"/>
                <w:szCs w:val="20"/>
              </w:rPr>
            </w:pPr>
            <w:r w:rsidRPr="00140B1D">
              <w:rPr>
                <w:sz w:val="20"/>
                <w:szCs w:val="20"/>
              </w:rPr>
              <w:t>0,1</w:t>
            </w:r>
          </w:p>
        </w:tc>
        <w:tc>
          <w:tcPr>
            <w:tcW w:w="1722" w:type="dxa"/>
            <w:shd w:val="clear" w:color="auto" w:fill="auto"/>
            <w:noWrap/>
            <w:vAlign w:val="center"/>
            <w:hideMark/>
          </w:tcPr>
          <w:p w:rsidR="00BC6C85" w:rsidRPr="00BC6C85" w:rsidRDefault="00BC6C85" w:rsidP="00BC6C85">
            <w:pPr>
              <w:pStyle w:val="00"/>
              <w:rPr>
                <w:sz w:val="20"/>
                <w:szCs w:val="20"/>
              </w:rPr>
            </w:pPr>
            <w:r w:rsidRPr="00BC6C85">
              <w:rPr>
                <w:sz w:val="20"/>
                <w:szCs w:val="20"/>
              </w:rPr>
              <w:t>113,1</w:t>
            </w:r>
          </w:p>
        </w:tc>
        <w:tc>
          <w:tcPr>
            <w:tcW w:w="2009" w:type="dxa"/>
            <w:shd w:val="clear" w:color="auto" w:fill="auto"/>
            <w:noWrap/>
            <w:vAlign w:val="center"/>
            <w:hideMark/>
          </w:tcPr>
          <w:p w:rsidR="00BC6C85" w:rsidRPr="00BC6C85" w:rsidRDefault="00BC6C85" w:rsidP="00BC6C85">
            <w:pPr>
              <w:pStyle w:val="00"/>
              <w:rPr>
                <w:sz w:val="20"/>
                <w:szCs w:val="20"/>
              </w:rPr>
            </w:pPr>
            <w:r w:rsidRPr="00BC6C85">
              <w:rPr>
                <w:sz w:val="20"/>
                <w:szCs w:val="20"/>
              </w:rPr>
              <w:t>0,1</w:t>
            </w:r>
          </w:p>
        </w:tc>
        <w:tc>
          <w:tcPr>
            <w:tcW w:w="2010" w:type="dxa"/>
            <w:shd w:val="clear" w:color="auto" w:fill="auto"/>
            <w:noWrap/>
            <w:vAlign w:val="center"/>
            <w:hideMark/>
          </w:tcPr>
          <w:p w:rsidR="00BC6C85" w:rsidRPr="00BC6C85" w:rsidRDefault="00BC6C85" w:rsidP="00BC6C85">
            <w:pPr>
              <w:pStyle w:val="00"/>
              <w:rPr>
                <w:sz w:val="20"/>
                <w:szCs w:val="20"/>
              </w:rPr>
            </w:pPr>
            <w:r w:rsidRPr="00BC6C85">
              <w:rPr>
                <w:sz w:val="20"/>
                <w:szCs w:val="20"/>
              </w:rPr>
              <w:t>255,04</w:t>
            </w:r>
          </w:p>
        </w:tc>
      </w:tr>
      <w:tr w:rsidR="00BC6C85" w:rsidRPr="00140B1D" w:rsidTr="004E691F">
        <w:trPr>
          <w:trHeight w:val="20"/>
        </w:trPr>
        <w:tc>
          <w:tcPr>
            <w:tcW w:w="723" w:type="dxa"/>
            <w:shd w:val="clear" w:color="auto" w:fill="auto"/>
            <w:vAlign w:val="center"/>
            <w:hideMark/>
          </w:tcPr>
          <w:p w:rsidR="00BC6C85" w:rsidRPr="00140B1D" w:rsidRDefault="00BC6C85" w:rsidP="0054319E">
            <w:pPr>
              <w:pStyle w:val="00"/>
              <w:rPr>
                <w:sz w:val="20"/>
                <w:szCs w:val="20"/>
              </w:rPr>
            </w:pPr>
            <w:r w:rsidRPr="00140B1D">
              <w:rPr>
                <w:sz w:val="20"/>
                <w:szCs w:val="20"/>
              </w:rPr>
              <w:t>13</w:t>
            </w:r>
          </w:p>
        </w:tc>
        <w:tc>
          <w:tcPr>
            <w:tcW w:w="3157" w:type="dxa"/>
            <w:shd w:val="clear" w:color="auto" w:fill="auto"/>
            <w:vAlign w:val="center"/>
            <w:hideMark/>
          </w:tcPr>
          <w:p w:rsidR="00BC6C85" w:rsidRPr="0091008B" w:rsidRDefault="00BC6C85" w:rsidP="0091008B">
            <w:pPr>
              <w:pStyle w:val="00"/>
              <w:rPr>
                <w:sz w:val="21"/>
                <w:szCs w:val="21"/>
              </w:rPr>
            </w:pPr>
            <w:r w:rsidRPr="0091008B">
              <w:rPr>
                <w:sz w:val="21"/>
                <w:szCs w:val="21"/>
              </w:rPr>
              <w:t>котельная санатори</w:t>
            </w:r>
            <w:r>
              <w:rPr>
                <w:sz w:val="21"/>
                <w:szCs w:val="21"/>
              </w:rPr>
              <w:t>я</w:t>
            </w:r>
            <w:r w:rsidRPr="0091008B">
              <w:rPr>
                <w:sz w:val="21"/>
                <w:szCs w:val="21"/>
              </w:rPr>
              <w:t xml:space="preserve"> «Еловое»</w:t>
            </w:r>
          </w:p>
        </w:tc>
        <w:tc>
          <w:tcPr>
            <w:tcW w:w="1579" w:type="dxa"/>
            <w:shd w:val="clear" w:color="auto" w:fill="auto"/>
            <w:noWrap/>
            <w:vAlign w:val="center"/>
            <w:hideMark/>
          </w:tcPr>
          <w:p w:rsidR="00BC6C85" w:rsidRPr="007326CE" w:rsidRDefault="00BC6C85" w:rsidP="00714ABA">
            <w:pPr>
              <w:pStyle w:val="00"/>
              <w:rPr>
                <w:sz w:val="20"/>
                <w:szCs w:val="20"/>
              </w:rPr>
            </w:pPr>
            <w:r w:rsidRPr="007326CE">
              <w:rPr>
                <w:sz w:val="20"/>
                <w:szCs w:val="20"/>
              </w:rPr>
              <w:t>3,18</w:t>
            </w:r>
          </w:p>
        </w:tc>
        <w:tc>
          <w:tcPr>
            <w:tcW w:w="1004" w:type="dxa"/>
            <w:shd w:val="clear" w:color="auto" w:fill="auto"/>
            <w:noWrap/>
            <w:vAlign w:val="center"/>
            <w:hideMark/>
          </w:tcPr>
          <w:p w:rsidR="00BC6C85" w:rsidRPr="00140B1D" w:rsidRDefault="00BC6C85" w:rsidP="0054319E">
            <w:pPr>
              <w:pStyle w:val="00"/>
              <w:rPr>
                <w:sz w:val="20"/>
                <w:szCs w:val="20"/>
              </w:rPr>
            </w:pPr>
            <w:r w:rsidRPr="00140B1D">
              <w:rPr>
                <w:sz w:val="20"/>
                <w:szCs w:val="20"/>
              </w:rPr>
              <w:t>160,23</w:t>
            </w:r>
          </w:p>
        </w:tc>
        <w:tc>
          <w:tcPr>
            <w:tcW w:w="1004" w:type="dxa"/>
            <w:shd w:val="clear" w:color="auto" w:fill="auto"/>
            <w:noWrap/>
            <w:vAlign w:val="center"/>
            <w:hideMark/>
          </w:tcPr>
          <w:p w:rsidR="00BC6C85" w:rsidRPr="00140B1D" w:rsidRDefault="00BC6C85" w:rsidP="0054319E">
            <w:pPr>
              <w:pStyle w:val="00"/>
              <w:rPr>
                <w:sz w:val="20"/>
                <w:szCs w:val="20"/>
              </w:rPr>
            </w:pPr>
            <w:r w:rsidRPr="00140B1D">
              <w:rPr>
                <w:sz w:val="20"/>
                <w:szCs w:val="20"/>
              </w:rPr>
              <w:t>2,00%</w:t>
            </w:r>
          </w:p>
        </w:tc>
        <w:tc>
          <w:tcPr>
            <w:tcW w:w="1580" w:type="dxa"/>
            <w:shd w:val="clear" w:color="auto" w:fill="auto"/>
            <w:noWrap/>
            <w:vAlign w:val="center"/>
            <w:hideMark/>
          </w:tcPr>
          <w:p w:rsidR="00BC6C85" w:rsidRPr="00140B1D" w:rsidRDefault="00BC6C85" w:rsidP="0054319E">
            <w:pPr>
              <w:pStyle w:val="00"/>
              <w:rPr>
                <w:sz w:val="20"/>
                <w:szCs w:val="20"/>
              </w:rPr>
            </w:pPr>
            <w:r w:rsidRPr="00140B1D">
              <w:rPr>
                <w:sz w:val="20"/>
                <w:szCs w:val="20"/>
              </w:rPr>
              <w:t>0,2</w:t>
            </w:r>
          </w:p>
        </w:tc>
        <w:tc>
          <w:tcPr>
            <w:tcW w:w="1722" w:type="dxa"/>
            <w:shd w:val="clear" w:color="auto" w:fill="auto"/>
            <w:noWrap/>
            <w:vAlign w:val="center"/>
            <w:hideMark/>
          </w:tcPr>
          <w:p w:rsidR="00BC6C85" w:rsidRPr="00BC6C85" w:rsidRDefault="00BC6C85" w:rsidP="00BC6C85">
            <w:pPr>
              <w:pStyle w:val="00"/>
              <w:rPr>
                <w:sz w:val="20"/>
                <w:szCs w:val="20"/>
              </w:rPr>
            </w:pPr>
            <w:r w:rsidRPr="00BC6C85">
              <w:rPr>
                <w:sz w:val="20"/>
                <w:szCs w:val="20"/>
              </w:rPr>
              <w:t>557,1</w:t>
            </w:r>
          </w:p>
        </w:tc>
        <w:tc>
          <w:tcPr>
            <w:tcW w:w="2009" w:type="dxa"/>
            <w:shd w:val="clear" w:color="auto" w:fill="auto"/>
            <w:noWrap/>
            <w:vAlign w:val="center"/>
            <w:hideMark/>
          </w:tcPr>
          <w:p w:rsidR="00BC6C85" w:rsidRPr="00BC6C85" w:rsidRDefault="00BC6C85" w:rsidP="00BC6C85">
            <w:pPr>
              <w:pStyle w:val="00"/>
              <w:rPr>
                <w:sz w:val="20"/>
                <w:szCs w:val="20"/>
              </w:rPr>
            </w:pPr>
            <w:r w:rsidRPr="00BC6C85">
              <w:rPr>
                <w:sz w:val="20"/>
                <w:szCs w:val="20"/>
              </w:rPr>
              <w:t>0,5</w:t>
            </w:r>
          </w:p>
        </w:tc>
        <w:tc>
          <w:tcPr>
            <w:tcW w:w="2010" w:type="dxa"/>
            <w:shd w:val="clear" w:color="auto" w:fill="auto"/>
            <w:noWrap/>
            <w:vAlign w:val="center"/>
            <w:hideMark/>
          </w:tcPr>
          <w:p w:rsidR="00BC6C85" w:rsidRPr="00BC6C85" w:rsidRDefault="00BC6C85" w:rsidP="00BC6C85">
            <w:pPr>
              <w:pStyle w:val="00"/>
              <w:rPr>
                <w:sz w:val="20"/>
                <w:szCs w:val="20"/>
              </w:rPr>
            </w:pPr>
            <w:r w:rsidRPr="00BC6C85">
              <w:rPr>
                <w:sz w:val="20"/>
                <w:szCs w:val="20"/>
              </w:rPr>
              <w:t>1 256,36</w:t>
            </w:r>
          </w:p>
        </w:tc>
      </w:tr>
      <w:tr w:rsidR="00BC6C85" w:rsidRPr="00140B1D" w:rsidTr="004E691F">
        <w:trPr>
          <w:trHeight w:val="20"/>
        </w:trPr>
        <w:tc>
          <w:tcPr>
            <w:tcW w:w="723" w:type="dxa"/>
            <w:shd w:val="clear" w:color="auto" w:fill="auto"/>
            <w:vAlign w:val="center"/>
            <w:hideMark/>
          </w:tcPr>
          <w:p w:rsidR="00BC6C85" w:rsidRPr="00140B1D" w:rsidRDefault="00BC6C85" w:rsidP="0054319E">
            <w:pPr>
              <w:pStyle w:val="00"/>
              <w:rPr>
                <w:sz w:val="20"/>
                <w:szCs w:val="20"/>
              </w:rPr>
            </w:pPr>
            <w:r w:rsidRPr="00140B1D">
              <w:rPr>
                <w:sz w:val="20"/>
                <w:szCs w:val="20"/>
              </w:rPr>
              <w:t>14</w:t>
            </w:r>
          </w:p>
        </w:tc>
        <w:tc>
          <w:tcPr>
            <w:tcW w:w="3157" w:type="dxa"/>
            <w:shd w:val="clear" w:color="auto" w:fill="auto"/>
            <w:vAlign w:val="center"/>
            <w:hideMark/>
          </w:tcPr>
          <w:p w:rsidR="00207808" w:rsidRDefault="00BC6C85" w:rsidP="0054319E">
            <w:pPr>
              <w:pStyle w:val="00"/>
              <w:rPr>
                <w:sz w:val="21"/>
                <w:szCs w:val="21"/>
              </w:rPr>
            </w:pPr>
            <w:r w:rsidRPr="0091008B">
              <w:rPr>
                <w:sz w:val="21"/>
                <w:szCs w:val="21"/>
              </w:rPr>
              <w:t>котельная ООО</w:t>
            </w:r>
          </w:p>
          <w:p w:rsidR="00BC6C85" w:rsidRPr="0091008B" w:rsidRDefault="00BC6C85" w:rsidP="0054319E">
            <w:pPr>
              <w:pStyle w:val="00"/>
              <w:rPr>
                <w:sz w:val="21"/>
                <w:szCs w:val="21"/>
              </w:rPr>
            </w:pPr>
            <w:r w:rsidRPr="0091008B">
              <w:rPr>
                <w:sz w:val="21"/>
                <w:szCs w:val="21"/>
              </w:rPr>
              <w:t xml:space="preserve"> «Курорт Кисегач»</w:t>
            </w:r>
          </w:p>
        </w:tc>
        <w:tc>
          <w:tcPr>
            <w:tcW w:w="1579" w:type="dxa"/>
            <w:shd w:val="clear" w:color="auto" w:fill="auto"/>
            <w:noWrap/>
            <w:vAlign w:val="center"/>
            <w:hideMark/>
          </w:tcPr>
          <w:p w:rsidR="00BC6C85" w:rsidRPr="007326CE" w:rsidRDefault="00BC6C85" w:rsidP="00714ABA">
            <w:pPr>
              <w:pStyle w:val="00"/>
              <w:rPr>
                <w:sz w:val="20"/>
                <w:szCs w:val="20"/>
              </w:rPr>
            </w:pPr>
            <w:r w:rsidRPr="007326CE">
              <w:rPr>
                <w:sz w:val="20"/>
                <w:szCs w:val="20"/>
              </w:rPr>
              <w:t>1,78</w:t>
            </w:r>
          </w:p>
        </w:tc>
        <w:tc>
          <w:tcPr>
            <w:tcW w:w="1004" w:type="dxa"/>
            <w:shd w:val="clear" w:color="auto" w:fill="auto"/>
            <w:noWrap/>
            <w:vAlign w:val="center"/>
            <w:hideMark/>
          </w:tcPr>
          <w:p w:rsidR="00BC6C85" w:rsidRPr="00140B1D" w:rsidRDefault="00BC6C85" w:rsidP="0054319E">
            <w:pPr>
              <w:pStyle w:val="00"/>
              <w:rPr>
                <w:sz w:val="20"/>
                <w:szCs w:val="20"/>
              </w:rPr>
            </w:pPr>
            <w:r w:rsidRPr="00140B1D">
              <w:rPr>
                <w:sz w:val="20"/>
                <w:szCs w:val="20"/>
              </w:rPr>
              <w:t>н/д</w:t>
            </w:r>
          </w:p>
        </w:tc>
        <w:tc>
          <w:tcPr>
            <w:tcW w:w="1004" w:type="dxa"/>
            <w:shd w:val="clear" w:color="auto" w:fill="auto"/>
            <w:noWrap/>
            <w:vAlign w:val="center"/>
            <w:hideMark/>
          </w:tcPr>
          <w:p w:rsidR="00BC6C85" w:rsidRPr="00140B1D" w:rsidRDefault="00BC6C85" w:rsidP="0054319E">
            <w:pPr>
              <w:pStyle w:val="00"/>
              <w:rPr>
                <w:sz w:val="20"/>
                <w:szCs w:val="20"/>
              </w:rPr>
            </w:pPr>
            <w:r w:rsidRPr="00140B1D">
              <w:rPr>
                <w:sz w:val="20"/>
                <w:szCs w:val="20"/>
              </w:rPr>
              <w:t>2,24%</w:t>
            </w:r>
          </w:p>
        </w:tc>
        <w:tc>
          <w:tcPr>
            <w:tcW w:w="1580" w:type="dxa"/>
            <w:shd w:val="clear" w:color="auto" w:fill="auto"/>
            <w:noWrap/>
            <w:vAlign w:val="center"/>
            <w:hideMark/>
          </w:tcPr>
          <w:p w:rsidR="00BC6C85" w:rsidRPr="00140B1D" w:rsidRDefault="00BC6C85" w:rsidP="0054319E">
            <w:pPr>
              <w:pStyle w:val="00"/>
              <w:rPr>
                <w:sz w:val="20"/>
                <w:szCs w:val="20"/>
              </w:rPr>
            </w:pPr>
            <w:r w:rsidRPr="00140B1D">
              <w:rPr>
                <w:sz w:val="20"/>
                <w:szCs w:val="20"/>
              </w:rPr>
              <w:t>0,2</w:t>
            </w:r>
          </w:p>
        </w:tc>
        <w:tc>
          <w:tcPr>
            <w:tcW w:w="1722"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c>
          <w:tcPr>
            <w:tcW w:w="2009"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c>
          <w:tcPr>
            <w:tcW w:w="2010"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r>
      <w:tr w:rsidR="00BC6C85" w:rsidRPr="00140B1D" w:rsidTr="004E691F">
        <w:trPr>
          <w:trHeight w:val="20"/>
        </w:trPr>
        <w:tc>
          <w:tcPr>
            <w:tcW w:w="723" w:type="dxa"/>
            <w:shd w:val="clear" w:color="auto" w:fill="auto"/>
            <w:vAlign w:val="center"/>
            <w:hideMark/>
          </w:tcPr>
          <w:p w:rsidR="00BC6C85" w:rsidRPr="00140B1D" w:rsidRDefault="00BC6C85" w:rsidP="0054319E">
            <w:pPr>
              <w:pStyle w:val="00"/>
              <w:rPr>
                <w:sz w:val="20"/>
                <w:szCs w:val="20"/>
              </w:rPr>
            </w:pPr>
            <w:r w:rsidRPr="00140B1D">
              <w:rPr>
                <w:sz w:val="20"/>
                <w:szCs w:val="20"/>
              </w:rPr>
              <w:t>15</w:t>
            </w:r>
          </w:p>
        </w:tc>
        <w:tc>
          <w:tcPr>
            <w:tcW w:w="3157" w:type="dxa"/>
            <w:shd w:val="clear" w:color="auto" w:fill="auto"/>
            <w:vAlign w:val="center"/>
            <w:hideMark/>
          </w:tcPr>
          <w:p w:rsidR="00207808" w:rsidRDefault="00BC6C85" w:rsidP="0091008B">
            <w:pPr>
              <w:pStyle w:val="00"/>
              <w:rPr>
                <w:sz w:val="21"/>
                <w:szCs w:val="21"/>
              </w:rPr>
            </w:pPr>
            <w:r w:rsidRPr="0091008B">
              <w:rPr>
                <w:sz w:val="21"/>
                <w:szCs w:val="21"/>
              </w:rPr>
              <w:t xml:space="preserve">котельная </w:t>
            </w:r>
            <w:r w:rsidR="001E37AC">
              <w:rPr>
                <w:sz w:val="21"/>
                <w:szCs w:val="21"/>
              </w:rPr>
              <w:t>№2</w:t>
            </w:r>
            <w:r w:rsidRPr="0091008B">
              <w:rPr>
                <w:sz w:val="21"/>
                <w:szCs w:val="21"/>
              </w:rPr>
              <w:t>поселк</w:t>
            </w:r>
            <w:r>
              <w:rPr>
                <w:sz w:val="21"/>
                <w:szCs w:val="21"/>
              </w:rPr>
              <w:t>а</w:t>
            </w:r>
          </w:p>
          <w:p w:rsidR="00BC6C85" w:rsidRPr="0091008B" w:rsidRDefault="00BC6C85" w:rsidP="0091008B">
            <w:pPr>
              <w:pStyle w:val="00"/>
              <w:rPr>
                <w:sz w:val="21"/>
                <w:szCs w:val="21"/>
              </w:rPr>
            </w:pPr>
            <w:r w:rsidRPr="0091008B">
              <w:rPr>
                <w:sz w:val="21"/>
                <w:szCs w:val="21"/>
              </w:rPr>
              <w:t xml:space="preserve"> Санаторий Кисегач</w:t>
            </w:r>
            <w:r w:rsidR="001E37AC">
              <w:rPr>
                <w:sz w:val="21"/>
                <w:szCs w:val="21"/>
              </w:rPr>
              <w:t>, ООО «Русь»</w:t>
            </w:r>
          </w:p>
        </w:tc>
        <w:tc>
          <w:tcPr>
            <w:tcW w:w="1579" w:type="dxa"/>
            <w:shd w:val="clear" w:color="auto" w:fill="auto"/>
            <w:noWrap/>
            <w:vAlign w:val="center"/>
            <w:hideMark/>
          </w:tcPr>
          <w:p w:rsidR="00BC6C85" w:rsidRPr="007326CE" w:rsidRDefault="00BC6C85" w:rsidP="00714ABA">
            <w:pPr>
              <w:pStyle w:val="00"/>
              <w:rPr>
                <w:sz w:val="20"/>
                <w:szCs w:val="20"/>
              </w:rPr>
            </w:pPr>
            <w:r w:rsidRPr="007326CE">
              <w:rPr>
                <w:sz w:val="20"/>
                <w:szCs w:val="20"/>
              </w:rPr>
              <w:t>2,40</w:t>
            </w:r>
          </w:p>
        </w:tc>
        <w:tc>
          <w:tcPr>
            <w:tcW w:w="1004" w:type="dxa"/>
            <w:shd w:val="clear" w:color="auto" w:fill="auto"/>
            <w:noWrap/>
            <w:vAlign w:val="center"/>
            <w:hideMark/>
          </w:tcPr>
          <w:p w:rsidR="00BC6C85" w:rsidRPr="00140B1D" w:rsidRDefault="00BC6C85" w:rsidP="0054319E">
            <w:pPr>
              <w:pStyle w:val="00"/>
              <w:rPr>
                <w:sz w:val="20"/>
                <w:szCs w:val="20"/>
              </w:rPr>
            </w:pPr>
            <w:r w:rsidRPr="00140B1D">
              <w:rPr>
                <w:sz w:val="20"/>
                <w:szCs w:val="20"/>
              </w:rPr>
              <w:t>н/д</w:t>
            </w:r>
          </w:p>
        </w:tc>
        <w:tc>
          <w:tcPr>
            <w:tcW w:w="1004" w:type="dxa"/>
            <w:shd w:val="clear" w:color="auto" w:fill="auto"/>
            <w:noWrap/>
            <w:vAlign w:val="center"/>
            <w:hideMark/>
          </w:tcPr>
          <w:p w:rsidR="00BC6C85" w:rsidRPr="00140B1D" w:rsidRDefault="00BC6C85" w:rsidP="0054319E">
            <w:pPr>
              <w:pStyle w:val="00"/>
              <w:rPr>
                <w:sz w:val="20"/>
                <w:szCs w:val="20"/>
              </w:rPr>
            </w:pPr>
            <w:r w:rsidRPr="00140B1D">
              <w:rPr>
                <w:sz w:val="20"/>
                <w:szCs w:val="20"/>
              </w:rPr>
              <w:t>2,24%</w:t>
            </w:r>
          </w:p>
        </w:tc>
        <w:tc>
          <w:tcPr>
            <w:tcW w:w="1580" w:type="dxa"/>
            <w:shd w:val="clear" w:color="auto" w:fill="auto"/>
            <w:noWrap/>
            <w:vAlign w:val="center"/>
            <w:hideMark/>
          </w:tcPr>
          <w:p w:rsidR="00BC6C85" w:rsidRPr="00140B1D" w:rsidRDefault="00BC6C85" w:rsidP="0054319E">
            <w:pPr>
              <w:pStyle w:val="00"/>
              <w:rPr>
                <w:sz w:val="20"/>
                <w:szCs w:val="20"/>
              </w:rPr>
            </w:pPr>
            <w:r w:rsidRPr="00140B1D">
              <w:rPr>
                <w:sz w:val="20"/>
                <w:szCs w:val="20"/>
              </w:rPr>
              <w:t>0,1</w:t>
            </w:r>
          </w:p>
        </w:tc>
        <w:tc>
          <w:tcPr>
            <w:tcW w:w="1722"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c>
          <w:tcPr>
            <w:tcW w:w="2009"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c>
          <w:tcPr>
            <w:tcW w:w="2010"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r>
      <w:tr w:rsidR="00BC6C85" w:rsidRPr="00140B1D" w:rsidTr="004E691F">
        <w:trPr>
          <w:trHeight w:val="20"/>
        </w:trPr>
        <w:tc>
          <w:tcPr>
            <w:tcW w:w="723" w:type="dxa"/>
            <w:shd w:val="clear" w:color="auto" w:fill="auto"/>
            <w:vAlign w:val="center"/>
            <w:hideMark/>
          </w:tcPr>
          <w:p w:rsidR="00BC6C85" w:rsidRPr="00140B1D" w:rsidRDefault="00BC6C85" w:rsidP="0054319E">
            <w:pPr>
              <w:pStyle w:val="00"/>
              <w:rPr>
                <w:sz w:val="20"/>
                <w:szCs w:val="20"/>
              </w:rPr>
            </w:pPr>
            <w:r w:rsidRPr="00140B1D">
              <w:rPr>
                <w:sz w:val="20"/>
                <w:szCs w:val="20"/>
              </w:rPr>
              <w:lastRenderedPageBreak/>
              <w:t>16</w:t>
            </w:r>
          </w:p>
        </w:tc>
        <w:tc>
          <w:tcPr>
            <w:tcW w:w="3157" w:type="dxa"/>
            <w:shd w:val="clear" w:color="auto" w:fill="auto"/>
            <w:vAlign w:val="center"/>
            <w:hideMark/>
          </w:tcPr>
          <w:p w:rsidR="00BC6C85" w:rsidRPr="0091008B" w:rsidRDefault="00BC6C85" w:rsidP="0054319E">
            <w:pPr>
              <w:pStyle w:val="00"/>
              <w:rPr>
                <w:sz w:val="21"/>
                <w:szCs w:val="21"/>
              </w:rPr>
            </w:pPr>
            <w:r w:rsidRPr="0091008B">
              <w:rPr>
                <w:sz w:val="21"/>
                <w:szCs w:val="21"/>
              </w:rPr>
              <w:t>котельная ООО «Лесная сказка»</w:t>
            </w:r>
          </w:p>
        </w:tc>
        <w:tc>
          <w:tcPr>
            <w:tcW w:w="1579" w:type="dxa"/>
            <w:shd w:val="clear" w:color="auto" w:fill="auto"/>
            <w:noWrap/>
            <w:vAlign w:val="center"/>
            <w:hideMark/>
          </w:tcPr>
          <w:p w:rsidR="00BC6C85" w:rsidRPr="007326CE" w:rsidRDefault="00BC6C85" w:rsidP="00714ABA">
            <w:pPr>
              <w:pStyle w:val="00"/>
              <w:rPr>
                <w:sz w:val="20"/>
                <w:szCs w:val="20"/>
              </w:rPr>
            </w:pPr>
            <w:r w:rsidRPr="007326CE">
              <w:rPr>
                <w:sz w:val="20"/>
                <w:szCs w:val="20"/>
              </w:rPr>
              <w:t>0,56</w:t>
            </w:r>
          </w:p>
        </w:tc>
        <w:tc>
          <w:tcPr>
            <w:tcW w:w="1004" w:type="dxa"/>
            <w:shd w:val="clear" w:color="auto" w:fill="auto"/>
            <w:noWrap/>
            <w:vAlign w:val="center"/>
            <w:hideMark/>
          </w:tcPr>
          <w:p w:rsidR="00BC6C85" w:rsidRPr="00140B1D" w:rsidRDefault="00BC6C85" w:rsidP="0054319E">
            <w:pPr>
              <w:pStyle w:val="00"/>
              <w:rPr>
                <w:sz w:val="20"/>
                <w:szCs w:val="20"/>
              </w:rPr>
            </w:pPr>
            <w:r w:rsidRPr="00140B1D">
              <w:rPr>
                <w:sz w:val="20"/>
                <w:szCs w:val="20"/>
              </w:rPr>
              <w:t>н/д</w:t>
            </w:r>
          </w:p>
        </w:tc>
        <w:tc>
          <w:tcPr>
            <w:tcW w:w="1004" w:type="dxa"/>
            <w:shd w:val="clear" w:color="auto" w:fill="auto"/>
            <w:noWrap/>
            <w:vAlign w:val="center"/>
            <w:hideMark/>
          </w:tcPr>
          <w:p w:rsidR="00BC6C85" w:rsidRPr="00140B1D" w:rsidRDefault="00BC6C85" w:rsidP="0054319E">
            <w:pPr>
              <w:pStyle w:val="00"/>
              <w:rPr>
                <w:sz w:val="20"/>
                <w:szCs w:val="20"/>
              </w:rPr>
            </w:pPr>
            <w:r w:rsidRPr="00140B1D">
              <w:rPr>
                <w:sz w:val="20"/>
                <w:szCs w:val="20"/>
              </w:rPr>
              <w:t>9,00%</w:t>
            </w:r>
          </w:p>
        </w:tc>
        <w:tc>
          <w:tcPr>
            <w:tcW w:w="1580" w:type="dxa"/>
            <w:shd w:val="clear" w:color="auto" w:fill="auto"/>
            <w:noWrap/>
            <w:vAlign w:val="center"/>
            <w:hideMark/>
          </w:tcPr>
          <w:p w:rsidR="00BC6C85" w:rsidRPr="00140B1D" w:rsidRDefault="00BC6C85" w:rsidP="0054319E">
            <w:pPr>
              <w:pStyle w:val="00"/>
              <w:rPr>
                <w:sz w:val="20"/>
                <w:szCs w:val="20"/>
              </w:rPr>
            </w:pPr>
            <w:r w:rsidRPr="00140B1D">
              <w:rPr>
                <w:sz w:val="20"/>
                <w:szCs w:val="20"/>
              </w:rPr>
              <w:t>0,2</w:t>
            </w:r>
          </w:p>
        </w:tc>
        <w:tc>
          <w:tcPr>
            <w:tcW w:w="1722"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c>
          <w:tcPr>
            <w:tcW w:w="2009"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c>
          <w:tcPr>
            <w:tcW w:w="2010"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r>
    </w:tbl>
    <w:p w:rsidR="0054319E" w:rsidRDefault="0054319E" w:rsidP="00EA6DC8">
      <w:pPr>
        <w:spacing w:after="200" w:line="276" w:lineRule="auto"/>
        <w:ind w:firstLine="0"/>
        <w:jc w:val="right"/>
      </w:pPr>
      <w:r>
        <w:rPr>
          <w:lang w:eastAsia="ru-RU"/>
        </w:rPr>
        <w:br w:type="page"/>
      </w:r>
      <w:r>
        <w:lastRenderedPageBreak/>
        <w:t xml:space="preserve">Таблица </w:t>
      </w:r>
      <w:r w:rsidR="00D878B0">
        <w:t>12</w:t>
      </w:r>
    </w:p>
    <w:tbl>
      <w:tblPr>
        <w:tblW w:w="5000" w:type="pct"/>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7"/>
        <w:gridCol w:w="3070"/>
        <w:gridCol w:w="2157"/>
        <w:gridCol w:w="2157"/>
        <w:gridCol w:w="2157"/>
        <w:gridCol w:w="2157"/>
        <w:gridCol w:w="2157"/>
      </w:tblGrid>
      <w:tr w:rsidR="0091008B" w:rsidRPr="00140B1D" w:rsidTr="004E691F">
        <w:trPr>
          <w:trHeight w:val="20"/>
        </w:trPr>
        <w:tc>
          <w:tcPr>
            <w:tcW w:w="714" w:type="dxa"/>
            <w:shd w:val="clear" w:color="auto" w:fill="auto"/>
            <w:noWrap/>
            <w:vAlign w:val="center"/>
            <w:hideMark/>
          </w:tcPr>
          <w:p w:rsidR="0091008B" w:rsidRPr="00140B1D" w:rsidRDefault="0091008B" w:rsidP="005F7354">
            <w:pPr>
              <w:pStyle w:val="00"/>
              <w:rPr>
                <w:sz w:val="20"/>
                <w:szCs w:val="20"/>
              </w:rPr>
            </w:pPr>
            <w:r w:rsidRPr="00140B1D">
              <w:rPr>
                <w:sz w:val="20"/>
                <w:szCs w:val="20"/>
              </w:rPr>
              <w:t> </w:t>
            </w:r>
          </w:p>
        </w:tc>
        <w:tc>
          <w:tcPr>
            <w:tcW w:w="3119" w:type="dxa"/>
            <w:vAlign w:val="center"/>
          </w:tcPr>
          <w:p w:rsidR="0091008B" w:rsidRPr="0091008B" w:rsidRDefault="0091008B" w:rsidP="0091008B">
            <w:pPr>
              <w:pStyle w:val="00"/>
              <w:rPr>
                <w:sz w:val="21"/>
                <w:szCs w:val="21"/>
              </w:rPr>
            </w:pPr>
            <w:r w:rsidRPr="0091008B">
              <w:rPr>
                <w:sz w:val="21"/>
                <w:szCs w:val="21"/>
              </w:rPr>
              <w:t>Наименование ис</w:t>
            </w:r>
            <w:r>
              <w:rPr>
                <w:sz w:val="21"/>
                <w:szCs w:val="21"/>
              </w:rPr>
              <w:t>т</w:t>
            </w:r>
            <w:r w:rsidRPr="0091008B">
              <w:rPr>
                <w:sz w:val="21"/>
                <w:szCs w:val="21"/>
              </w:rPr>
              <w:t>очника</w:t>
            </w:r>
          </w:p>
        </w:tc>
        <w:tc>
          <w:tcPr>
            <w:tcW w:w="2191" w:type="dxa"/>
            <w:shd w:val="clear" w:color="auto" w:fill="auto"/>
            <w:vAlign w:val="center"/>
            <w:hideMark/>
          </w:tcPr>
          <w:p w:rsidR="0091008B" w:rsidRPr="00140B1D" w:rsidRDefault="0091008B" w:rsidP="005F7354">
            <w:pPr>
              <w:pStyle w:val="00"/>
              <w:rPr>
                <w:sz w:val="20"/>
                <w:szCs w:val="20"/>
              </w:rPr>
            </w:pPr>
            <w:r w:rsidRPr="00140B1D">
              <w:rPr>
                <w:sz w:val="20"/>
                <w:szCs w:val="20"/>
              </w:rPr>
              <w:t>Тепловая нагрузка на ГВС (сред), Гкал/ч</w:t>
            </w:r>
          </w:p>
        </w:tc>
        <w:tc>
          <w:tcPr>
            <w:tcW w:w="2191" w:type="dxa"/>
            <w:shd w:val="clear" w:color="auto" w:fill="auto"/>
            <w:vAlign w:val="center"/>
            <w:hideMark/>
          </w:tcPr>
          <w:p w:rsidR="0091008B" w:rsidRPr="00140B1D" w:rsidRDefault="0091008B" w:rsidP="005F7354">
            <w:pPr>
              <w:pStyle w:val="00"/>
              <w:rPr>
                <w:sz w:val="20"/>
                <w:szCs w:val="20"/>
              </w:rPr>
            </w:pPr>
            <w:r w:rsidRPr="00140B1D">
              <w:rPr>
                <w:sz w:val="20"/>
                <w:szCs w:val="20"/>
              </w:rPr>
              <w:t>Макс. расход условного топлива на ГВС, кг у.т.</w:t>
            </w:r>
          </w:p>
        </w:tc>
        <w:tc>
          <w:tcPr>
            <w:tcW w:w="2191" w:type="dxa"/>
            <w:shd w:val="clear" w:color="auto" w:fill="auto"/>
            <w:vAlign w:val="center"/>
            <w:hideMark/>
          </w:tcPr>
          <w:p w:rsidR="0091008B" w:rsidRPr="00140B1D" w:rsidRDefault="0091008B" w:rsidP="00BB27C6">
            <w:pPr>
              <w:pStyle w:val="00"/>
              <w:rPr>
                <w:sz w:val="20"/>
                <w:szCs w:val="20"/>
              </w:rPr>
            </w:pPr>
            <w:r w:rsidRPr="00140B1D">
              <w:rPr>
                <w:sz w:val="20"/>
                <w:szCs w:val="20"/>
              </w:rPr>
              <w:t>Макс. часовой расход топлива на ГВС, тыс.м3</w:t>
            </w:r>
          </w:p>
        </w:tc>
        <w:tc>
          <w:tcPr>
            <w:tcW w:w="2191" w:type="dxa"/>
            <w:shd w:val="clear" w:color="auto" w:fill="auto"/>
            <w:vAlign w:val="center"/>
            <w:hideMark/>
          </w:tcPr>
          <w:p w:rsidR="0091008B" w:rsidRPr="00140B1D" w:rsidRDefault="0091008B" w:rsidP="00BB27C6">
            <w:pPr>
              <w:pStyle w:val="00"/>
              <w:rPr>
                <w:sz w:val="20"/>
                <w:szCs w:val="20"/>
              </w:rPr>
            </w:pPr>
            <w:r w:rsidRPr="00140B1D">
              <w:rPr>
                <w:sz w:val="20"/>
                <w:szCs w:val="20"/>
              </w:rPr>
              <w:t>Объем потребления газа на ГВС, тыс.м3/год</w:t>
            </w:r>
          </w:p>
        </w:tc>
        <w:tc>
          <w:tcPr>
            <w:tcW w:w="2191" w:type="dxa"/>
            <w:shd w:val="clear" w:color="auto" w:fill="auto"/>
            <w:vAlign w:val="center"/>
            <w:hideMark/>
          </w:tcPr>
          <w:p w:rsidR="0091008B" w:rsidRPr="00140B1D" w:rsidRDefault="0091008B" w:rsidP="00BB27C6">
            <w:pPr>
              <w:pStyle w:val="00"/>
              <w:rPr>
                <w:sz w:val="20"/>
                <w:szCs w:val="20"/>
              </w:rPr>
            </w:pPr>
            <w:r w:rsidRPr="00140B1D">
              <w:rPr>
                <w:sz w:val="20"/>
                <w:szCs w:val="20"/>
              </w:rPr>
              <w:t>Макс. часовой расход топлива, тыс.м3</w:t>
            </w:r>
          </w:p>
        </w:tc>
      </w:tr>
      <w:tr w:rsidR="00BC6C85" w:rsidRPr="004E691F" w:rsidTr="004E691F">
        <w:trPr>
          <w:trHeight w:val="20"/>
        </w:trPr>
        <w:tc>
          <w:tcPr>
            <w:tcW w:w="714" w:type="dxa"/>
            <w:shd w:val="clear" w:color="auto" w:fill="auto"/>
            <w:vAlign w:val="center"/>
            <w:hideMark/>
          </w:tcPr>
          <w:p w:rsidR="00BC6C85" w:rsidRPr="00140B1D" w:rsidRDefault="00BC6C85" w:rsidP="005F7354">
            <w:pPr>
              <w:pStyle w:val="00"/>
              <w:rPr>
                <w:sz w:val="20"/>
                <w:szCs w:val="20"/>
              </w:rPr>
            </w:pPr>
            <w:r w:rsidRPr="00140B1D">
              <w:rPr>
                <w:sz w:val="20"/>
                <w:szCs w:val="20"/>
              </w:rPr>
              <w:t>1</w:t>
            </w:r>
          </w:p>
        </w:tc>
        <w:tc>
          <w:tcPr>
            <w:tcW w:w="3119" w:type="dxa"/>
            <w:vAlign w:val="center"/>
          </w:tcPr>
          <w:p w:rsidR="00BC6C85" w:rsidRPr="004E691F" w:rsidRDefault="00BC6C85" w:rsidP="0091008B">
            <w:pPr>
              <w:pStyle w:val="00"/>
              <w:rPr>
                <w:sz w:val="20"/>
                <w:szCs w:val="20"/>
              </w:rPr>
            </w:pPr>
            <w:r w:rsidRPr="001F0E64">
              <w:rPr>
                <w:sz w:val="20"/>
                <w:szCs w:val="20"/>
              </w:rPr>
              <w:t xml:space="preserve">котельная </w:t>
            </w:r>
            <w:r w:rsidR="0088044B" w:rsidRPr="001F0E64">
              <w:rPr>
                <w:sz w:val="20"/>
                <w:szCs w:val="20"/>
              </w:rPr>
              <w:t>ПАО «Уралкуз»</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1,89</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306,1</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0,3</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2352,0254</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13,1</w:t>
            </w:r>
          </w:p>
        </w:tc>
      </w:tr>
      <w:tr w:rsidR="00BC6C85" w:rsidRPr="004E691F" w:rsidTr="004E691F">
        <w:trPr>
          <w:trHeight w:val="20"/>
        </w:trPr>
        <w:tc>
          <w:tcPr>
            <w:tcW w:w="714" w:type="dxa"/>
            <w:shd w:val="clear" w:color="auto" w:fill="auto"/>
            <w:vAlign w:val="center"/>
            <w:hideMark/>
          </w:tcPr>
          <w:p w:rsidR="00BC6C85" w:rsidRPr="004E691F" w:rsidRDefault="00BC6C85" w:rsidP="005F7354">
            <w:pPr>
              <w:pStyle w:val="00"/>
              <w:rPr>
                <w:sz w:val="20"/>
                <w:szCs w:val="20"/>
              </w:rPr>
            </w:pPr>
            <w:r w:rsidRPr="004E691F">
              <w:rPr>
                <w:sz w:val="20"/>
                <w:szCs w:val="20"/>
              </w:rPr>
              <w:t>2</w:t>
            </w:r>
          </w:p>
        </w:tc>
        <w:tc>
          <w:tcPr>
            <w:tcW w:w="3119" w:type="dxa"/>
            <w:vAlign w:val="center"/>
          </w:tcPr>
          <w:p w:rsidR="00BC6C85" w:rsidRPr="00ED72EC" w:rsidRDefault="00BC6C85" w:rsidP="0091008B">
            <w:pPr>
              <w:pStyle w:val="00"/>
              <w:rPr>
                <w:sz w:val="21"/>
                <w:szCs w:val="21"/>
              </w:rPr>
            </w:pPr>
            <w:r w:rsidRPr="00ED72EC">
              <w:rPr>
                <w:sz w:val="21"/>
                <w:szCs w:val="21"/>
              </w:rPr>
              <w:t>котельная №219</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3,18</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1365,3</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1,2</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4196,6025</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7,3</w:t>
            </w:r>
          </w:p>
        </w:tc>
      </w:tr>
      <w:tr w:rsidR="00BC6C85" w:rsidRPr="00140B1D" w:rsidTr="004E691F">
        <w:trPr>
          <w:trHeight w:val="20"/>
        </w:trPr>
        <w:tc>
          <w:tcPr>
            <w:tcW w:w="714" w:type="dxa"/>
            <w:shd w:val="clear" w:color="auto" w:fill="auto"/>
            <w:vAlign w:val="center"/>
            <w:hideMark/>
          </w:tcPr>
          <w:p w:rsidR="00BC6C85" w:rsidRPr="00140B1D" w:rsidRDefault="00BC6C85" w:rsidP="005F7354">
            <w:pPr>
              <w:pStyle w:val="00"/>
              <w:rPr>
                <w:sz w:val="20"/>
                <w:szCs w:val="20"/>
              </w:rPr>
            </w:pPr>
            <w:r w:rsidRPr="00140B1D">
              <w:rPr>
                <w:sz w:val="20"/>
                <w:szCs w:val="20"/>
              </w:rPr>
              <w:t>3</w:t>
            </w:r>
          </w:p>
        </w:tc>
        <w:tc>
          <w:tcPr>
            <w:tcW w:w="3119" w:type="dxa"/>
            <w:vAlign w:val="center"/>
          </w:tcPr>
          <w:p w:rsidR="00BC6C85" w:rsidRPr="0091008B" w:rsidRDefault="00BC6C85" w:rsidP="0091008B">
            <w:pPr>
              <w:pStyle w:val="00"/>
              <w:rPr>
                <w:sz w:val="21"/>
                <w:szCs w:val="21"/>
              </w:rPr>
            </w:pPr>
            <w:r w:rsidRPr="0091008B">
              <w:rPr>
                <w:sz w:val="21"/>
                <w:szCs w:val="21"/>
              </w:rPr>
              <w:t>котельная №36</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0,17</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71,8</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0,1</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220,55836</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0,3</w:t>
            </w:r>
          </w:p>
        </w:tc>
      </w:tr>
      <w:tr w:rsidR="00BC6C85" w:rsidRPr="00140B1D" w:rsidTr="004E691F">
        <w:trPr>
          <w:trHeight w:val="20"/>
        </w:trPr>
        <w:tc>
          <w:tcPr>
            <w:tcW w:w="714" w:type="dxa"/>
            <w:shd w:val="clear" w:color="auto" w:fill="auto"/>
            <w:vAlign w:val="center"/>
            <w:hideMark/>
          </w:tcPr>
          <w:p w:rsidR="00BC6C85" w:rsidRPr="00140B1D" w:rsidRDefault="00BC6C85" w:rsidP="005F7354">
            <w:pPr>
              <w:pStyle w:val="00"/>
              <w:rPr>
                <w:sz w:val="20"/>
                <w:szCs w:val="20"/>
              </w:rPr>
            </w:pPr>
            <w:r w:rsidRPr="00140B1D">
              <w:rPr>
                <w:sz w:val="20"/>
                <w:szCs w:val="20"/>
              </w:rPr>
              <w:t>4</w:t>
            </w:r>
          </w:p>
        </w:tc>
        <w:tc>
          <w:tcPr>
            <w:tcW w:w="3119" w:type="dxa"/>
            <w:vAlign w:val="center"/>
          </w:tcPr>
          <w:p w:rsidR="00BC6C85" w:rsidRPr="0091008B" w:rsidRDefault="00BC6C85" w:rsidP="0091008B">
            <w:pPr>
              <w:pStyle w:val="00"/>
              <w:rPr>
                <w:sz w:val="21"/>
                <w:szCs w:val="21"/>
              </w:rPr>
            </w:pPr>
            <w:r w:rsidRPr="0091008B">
              <w:rPr>
                <w:sz w:val="21"/>
                <w:szCs w:val="21"/>
              </w:rPr>
              <w:t>котельная санатория «Чебаркуль»</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0,11</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47,8</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146,88144</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0,2</w:t>
            </w:r>
          </w:p>
        </w:tc>
      </w:tr>
      <w:tr w:rsidR="00BC6C85" w:rsidRPr="00140B1D" w:rsidTr="004E691F">
        <w:trPr>
          <w:trHeight w:val="20"/>
        </w:trPr>
        <w:tc>
          <w:tcPr>
            <w:tcW w:w="714" w:type="dxa"/>
            <w:shd w:val="clear" w:color="auto" w:fill="auto"/>
            <w:vAlign w:val="center"/>
            <w:hideMark/>
          </w:tcPr>
          <w:p w:rsidR="00BC6C85" w:rsidRPr="00140B1D" w:rsidRDefault="00BC6C85" w:rsidP="005F7354">
            <w:pPr>
              <w:pStyle w:val="00"/>
              <w:rPr>
                <w:sz w:val="20"/>
                <w:szCs w:val="20"/>
              </w:rPr>
            </w:pPr>
            <w:r w:rsidRPr="00140B1D">
              <w:rPr>
                <w:sz w:val="20"/>
                <w:szCs w:val="20"/>
              </w:rPr>
              <w:t>5</w:t>
            </w:r>
          </w:p>
        </w:tc>
        <w:tc>
          <w:tcPr>
            <w:tcW w:w="3119" w:type="dxa"/>
            <w:vAlign w:val="center"/>
          </w:tcPr>
          <w:p w:rsidR="00207808" w:rsidRDefault="00BC6C85" w:rsidP="0091008B">
            <w:pPr>
              <w:pStyle w:val="00"/>
              <w:rPr>
                <w:sz w:val="21"/>
                <w:szCs w:val="21"/>
              </w:rPr>
            </w:pPr>
            <w:r w:rsidRPr="0091008B">
              <w:rPr>
                <w:sz w:val="21"/>
                <w:szCs w:val="21"/>
              </w:rPr>
              <w:t xml:space="preserve">котельная п. Мисяш, </w:t>
            </w:r>
          </w:p>
          <w:p w:rsidR="00BC6C85" w:rsidRPr="0091008B" w:rsidRDefault="00BC6C85" w:rsidP="0091008B">
            <w:pPr>
              <w:pStyle w:val="00"/>
              <w:rPr>
                <w:sz w:val="21"/>
                <w:szCs w:val="21"/>
              </w:rPr>
            </w:pPr>
            <w:r w:rsidRPr="0091008B">
              <w:rPr>
                <w:sz w:val="21"/>
                <w:szCs w:val="21"/>
              </w:rPr>
              <w:t>ул. Станционная</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0,1</w:t>
            </w:r>
          </w:p>
        </w:tc>
      </w:tr>
      <w:tr w:rsidR="00BC6C85" w:rsidRPr="00140B1D" w:rsidTr="004E691F">
        <w:trPr>
          <w:trHeight w:val="20"/>
        </w:trPr>
        <w:tc>
          <w:tcPr>
            <w:tcW w:w="714" w:type="dxa"/>
            <w:shd w:val="clear" w:color="auto" w:fill="auto"/>
            <w:vAlign w:val="center"/>
            <w:hideMark/>
          </w:tcPr>
          <w:p w:rsidR="00BC6C85" w:rsidRPr="00140B1D" w:rsidRDefault="00BC6C85" w:rsidP="005F7354">
            <w:pPr>
              <w:pStyle w:val="00"/>
              <w:rPr>
                <w:sz w:val="20"/>
                <w:szCs w:val="20"/>
              </w:rPr>
            </w:pPr>
            <w:r w:rsidRPr="00140B1D">
              <w:rPr>
                <w:sz w:val="20"/>
                <w:szCs w:val="20"/>
              </w:rPr>
              <w:t>6</w:t>
            </w:r>
          </w:p>
        </w:tc>
        <w:tc>
          <w:tcPr>
            <w:tcW w:w="3119" w:type="dxa"/>
            <w:vAlign w:val="center"/>
          </w:tcPr>
          <w:p w:rsidR="00BC6C85" w:rsidRPr="0091008B" w:rsidRDefault="00BC6C85" w:rsidP="0091008B">
            <w:pPr>
              <w:pStyle w:val="00"/>
              <w:rPr>
                <w:sz w:val="21"/>
                <w:szCs w:val="21"/>
              </w:rPr>
            </w:pPr>
            <w:r w:rsidRPr="0091008B">
              <w:rPr>
                <w:sz w:val="21"/>
                <w:szCs w:val="21"/>
              </w:rPr>
              <w:t>котельная Советская, 269</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0,1</w:t>
            </w:r>
          </w:p>
        </w:tc>
      </w:tr>
      <w:tr w:rsidR="00BC6C85" w:rsidRPr="00140B1D" w:rsidTr="004E691F">
        <w:trPr>
          <w:trHeight w:val="20"/>
        </w:trPr>
        <w:tc>
          <w:tcPr>
            <w:tcW w:w="714" w:type="dxa"/>
            <w:shd w:val="clear" w:color="auto" w:fill="auto"/>
            <w:vAlign w:val="center"/>
            <w:hideMark/>
          </w:tcPr>
          <w:p w:rsidR="00BC6C85" w:rsidRPr="00140B1D" w:rsidRDefault="00BC6C85" w:rsidP="005F7354">
            <w:pPr>
              <w:pStyle w:val="00"/>
              <w:rPr>
                <w:sz w:val="20"/>
                <w:szCs w:val="20"/>
              </w:rPr>
            </w:pPr>
            <w:r w:rsidRPr="00140B1D">
              <w:rPr>
                <w:sz w:val="20"/>
                <w:szCs w:val="20"/>
              </w:rPr>
              <w:t>7</w:t>
            </w:r>
          </w:p>
        </w:tc>
        <w:tc>
          <w:tcPr>
            <w:tcW w:w="3119" w:type="dxa"/>
            <w:vAlign w:val="center"/>
          </w:tcPr>
          <w:p w:rsidR="00BC6C85" w:rsidRPr="0091008B" w:rsidRDefault="00BC6C85" w:rsidP="0091008B">
            <w:pPr>
              <w:pStyle w:val="00"/>
              <w:rPr>
                <w:sz w:val="21"/>
                <w:szCs w:val="21"/>
              </w:rPr>
            </w:pPr>
            <w:r w:rsidRPr="0091008B">
              <w:rPr>
                <w:sz w:val="21"/>
                <w:szCs w:val="21"/>
              </w:rPr>
              <w:t>котельная санатори</w:t>
            </w:r>
            <w:r>
              <w:rPr>
                <w:sz w:val="21"/>
                <w:szCs w:val="21"/>
              </w:rPr>
              <w:t>я</w:t>
            </w:r>
            <w:r w:rsidRPr="0091008B">
              <w:rPr>
                <w:sz w:val="21"/>
                <w:szCs w:val="21"/>
              </w:rPr>
              <w:t xml:space="preserve"> «Каменный цветок»</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0,2</w:t>
            </w:r>
          </w:p>
        </w:tc>
      </w:tr>
      <w:tr w:rsidR="00BC6C85" w:rsidRPr="00140B1D" w:rsidTr="004E691F">
        <w:trPr>
          <w:trHeight w:val="20"/>
        </w:trPr>
        <w:tc>
          <w:tcPr>
            <w:tcW w:w="714" w:type="dxa"/>
            <w:shd w:val="clear" w:color="auto" w:fill="auto"/>
            <w:vAlign w:val="center"/>
            <w:hideMark/>
          </w:tcPr>
          <w:p w:rsidR="00BC6C85" w:rsidRPr="00140B1D" w:rsidRDefault="00BC6C85" w:rsidP="005F7354">
            <w:pPr>
              <w:pStyle w:val="00"/>
              <w:rPr>
                <w:sz w:val="20"/>
                <w:szCs w:val="20"/>
              </w:rPr>
            </w:pPr>
            <w:r w:rsidRPr="00140B1D">
              <w:rPr>
                <w:sz w:val="20"/>
                <w:szCs w:val="20"/>
              </w:rPr>
              <w:t>8</w:t>
            </w:r>
          </w:p>
        </w:tc>
        <w:tc>
          <w:tcPr>
            <w:tcW w:w="3119" w:type="dxa"/>
            <w:vAlign w:val="center"/>
          </w:tcPr>
          <w:p w:rsidR="00207808" w:rsidRDefault="00BC6C85" w:rsidP="0091008B">
            <w:pPr>
              <w:pStyle w:val="00"/>
              <w:rPr>
                <w:sz w:val="21"/>
                <w:szCs w:val="21"/>
              </w:rPr>
            </w:pPr>
            <w:r w:rsidRPr="0091008B">
              <w:rPr>
                <w:sz w:val="21"/>
                <w:szCs w:val="21"/>
              </w:rPr>
              <w:t xml:space="preserve">пос. Куйбышева, </w:t>
            </w:r>
          </w:p>
          <w:p w:rsidR="00BC6C85" w:rsidRPr="0091008B" w:rsidRDefault="00BC6C85" w:rsidP="0091008B">
            <w:pPr>
              <w:pStyle w:val="00"/>
              <w:rPr>
                <w:sz w:val="21"/>
                <w:szCs w:val="21"/>
              </w:rPr>
            </w:pPr>
            <w:r w:rsidRPr="0091008B">
              <w:rPr>
                <w:sz w:val="21"/>
                <w:szCs w:val="21"/>
              </w:rPr>
              <w:t>котельная школы №9</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r>
      <w:tr w:rsidR="00BC6C85" w:rsidRPr="00140B1D" w:rsidTr="004E691F">
        <w:trPr>
          <w:trHeight w:val="20"/>
        </w:trPr>
        <w:tc>
          <w:tcPr>
            <w:tcW w:w="714" w:type="dxa"/>
            <w:shd w:val="clear" w:color="auto" w:fill="auto"/>
            <w:vAlign w:val="center"/>
            <w:hideMark/>
          </w:tcPr>
          <w:p w:rsidR="00BC6C85" w:rsidRPr="00140B1D" w:rsidRDefault="00BC6C85" w:rsidP="005F7354">
            <w:pPr>
              <w:pStyle w:val="00"/>
              <w:rPr>
                <w:sz w:val="20"/>
                <w:szCs w:val="20"/>
              </w:rPr>
            </w:pPr>
            <w:r w:rsidRPr="00140B1D">
              <w:rPr>
                <w:sz w:val="20"/>
                <w:szCs w:val="20"/>
              </w:rPr>
              <w:t>9</w:t>
            </w:r>
          </w:p>
        </w:tc>
        <w:tc>
          <w:tcPr>
            <w:tcW w:w="3119" w:type="dxa"/>
            <w:vAlign w:val="center"/>
          </w:tcPr>
          <w:p w:rsidR="00BC6C85" w:rsidRPr="0091008B" w:rsidRDefault="00BC6C85" w:rsidP="0091008B">
            <w:pPr>
              <w:pStyle w:val="00"/>
              <w:rPr>
                <w:sz w:val="21"/>
                <w:szCs w:val="21"/>
              </w:rPr>
            </w:pPr>
            <w:r w:rsidRPr="0091008B">
              <w:rPr>
                <w:sz w:val="21"/>
                <w:szCs w:val="21"/>
              </w:rPr>
              <w:t>котельная г.Чебаркуль, ул.Миасское шоссе, 5</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w:t>
            </w:r>
          </w:p>
        </w:tc>
      </w:tr>
      <w:tr w:rsidR="00BC6C85" w:rsidRPr="00140B1D" w:rsidTr="004E691F">
        <w:trPr>
          <w:trHeight w:val="20"/>
        </w:trPr>
        <w:tc>
          <w:tcPr>
            <w:tcW w:w="714" w:type="dxa"/>
            <w:shd w:val="clear" w:color="auto" w:fill="auto"/>
            <w:vAlign w:val="center"/>
            <w:hideMark/>
          </w:tcPr>
          <w:p w:rsidR="00BC6C85" w:rsidRPr="00140B1D" w:rsidRDefault="00BC6C85" w:rsidP="005F7354">
            <w:pPr>
              <w:pStyle w:val="00"/>
              <w:rPr>
                <w:sz w:val="20"/>
                <w:szCs w:val="20"/>
              </w:rPr>
            </w:pPr>
            <w:r w:rsidRPr="00140B1D">
              <w:rPr>
                <w:sz w:val="20"/>
                <w:szCs w:val="20"/>
              </w:rPr>
              <w:t>10</w:t>
            </w:r>
          </w:p>
        </w:tc>
        <w:tc>
          <w:tcPr>
            <w:tcW w:w="3119" w:type="dxa"/>
            <w:vAlign w:val="center"/>
          </w:tcPr>
          <w:p w:rsidR="00BC6C85" w:rsidRPr="0091008B" w:rsidRDefault="00BC6C85" w:rsidP="0091008B">
            <w:pPr>
              <w:pStyle w:val="00"/>
              <w:rPr>
                <w:sz w:val="21"/>
                <w:szCs w:val="21"/>
              </w:rPr>
            </w:pPr>
            <w:r w:rsidRPr="0091008B">
              <w:rPr>
                <w:sz w:val="21"/>
                <w:szCs w:val="21"/>
              </w:rPr>
              <w:t>котельная ГБУЗ "Областная Больница г.Чебаркуль", ул.Крылова 83/5.</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0,27</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119,6</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0,1</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367,53464</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0,3</w:t>
            </w:r>
          </w:p>
        </w:tc>
      </w:tr>
      <w:tr w:rsidR="00BC6C85" w:rsidRPr="00140B1D" w:rsidTr="004E691F">
        <w:trPr>
          <w:trHeight w:val="20"/>
        </w:trPr>
        <w:tc>
          <w:tcPr>
            <w:tcW w:w="714" w:type="dxa"/>
            <w:shd w:val="clear" w:color="auto" w:fill="auto"/>
            <w:vAlign w:val="center"/>
            <w:hideMark/>
          </w:tcPr>
          <w:p w:rsidR="00BC6C85" w:rsidRPr="00140B1D" w:rsidRDefault="00BC6C85" w:rsidP="005F7354">
            <w:pPr>
              <w:pStyle w:val="00"/>
              <w:rPr>
                <w:sz w:val="20"/>
                <w:szCs w:val="20"/>
              </w:rPr>
            </w:pPr>
            <w:r w:rsidRPr="00140B1D">
              <w:rPr>
                <w:sz w:val="20"/>
                <w:szCs w:val="20"/>
              </w:rPr>
              <w:t>11</w:t>
            </w:r>
          </w:p>
        </w:tc>
        <w:tc>
          <w:tcPr>
            <w:tcW w:w="3119" w:type="dxa"/>
            <w:vAlign w:val="center"/>
          </w:tcPr>
          <w:p w:rsidR="00BC6C85" w:rsidRPr="0091008B" w:rsidRDefault="00BC6C85" w:rsidP="0091008B">
            <w:pPr>
              <w:pStyle w:val="00"/>
              <w:rPr>
                <w:sz w:val="21"/>
                <w:szCs w:val="21"/>
              </w:rPr>
            </w:pPr>
            <w:r w:rsidRPr="0091008B">
              <w:rPr>
                <w:sz w:val="21"/>
                <w:szCs w:val="21"/>
              </w:rPr>
              <w:t>котельная ГУП Челябинской области Пансионат с лечением «Карагайский бор» Филиал «Сосновая горка»</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0,5</w:t>
            </w:r>
          </w:p>
        </w:tc>
      </w:tr>
      <w:tr w:rsidR="00BC6C85" w:rsidRPr="00140B1D" w:rsidTr="004E691F">
        <w:trPr>
          <w:trHeight w:val="20"/>
        </w:trPr>
        <w:tc>
          <w:tcPr>
            <w:tcW w:w="714" w:type="dxa"/>
            <w:shd w:val="clear" w:color="auto" w:fill="auto"/>
            <w:vAlign w:val="center"/>
            <w:hideMark/>
          </w:tcPr>
          <w:p w:rsidR="00BC6C85" w:rsidRPr="00140B1D" w:rsidRDefault="00BC6C85" w:rsidP="005F7354">
            <w:pPr>
              <w:pStyle w:val="00"/>
              <w:rPr>
                <w:sz w:val="20"/>
                <w:szCs w:val="20"/>
              </w:rPr>
            </w:pPr>
            <w:r w:rsidRPr="00140B1D">
              <w:rPr>
                <w:sz w:val="20"/>
                <w:szCs w:val="20"/>
              </w:rPr>
              <w:t>12</w:t>
            </w:r>
          </w:p>
        </w:tc>
        <w:tc>
          <w:tcPr>
            <w:tcW w:w="3119" w:type="dxa"/>
            <w:vAlign w:val="center"/>
          </w:tcPr>
          <w:p w:rsidR="00BC6C85" w:rsidRPr="0091008B" w:rsidRDefault="00BC6C85" w:rsidP="0091008B">
            <w:pPr>
              <w:pStyle w:val="00"/>
              <w:rPr>
                <w:sz w:val="21"/>
                <w:szCs w:val="21"/>
              </w:rPr>
            </w:pPr>
            <w:r w:rsidRPr="0091008B">
              <w:rPr>
                <w:sz w:val="21"/>
                <w:szCs w:val="21"/>
              </w:rPr>
              <w:t>котельная пансионат</w:t>
            </w:r>
            <w:r>
              <w:rPr>
                <w:sz w:val="21"/>
                <w:szCs w:val="21"/>
              </w:rPr>
              <w:t>а</w:t>
            </w:r>
            <w:r w:rsidRPr="0091008B">
              <w:rPr>
                <w:sz w:val="21"/>
                <w:szCs w:val="21"/>
              </w:rPr>
              <w:t xml:space="preserve"> «Утес»</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0,1</w:t>
            </w:r>
          </w:p>
        </w:tc>
      </w:tr>
      <w:tr w:rsidR="00BC6C85" w:rsidRPr="00140B1D" w:rsidTr="004E691F">
        <w:trPr>
          <w:trHeight w:val="20"/>
        </w:trPr>
        <w:tc>
          <w:tcPr>
            <w:tcW w:w="714" w:type="dxa"/>
            <w:shd w:val="clear" w:color="auto" w:fill="auto"/>
            <w:vAlign w:val="center"/>
            <w:hideMark/>
          </w:tcPr>
          <w:p w:rsidR="00BC6C85" w:rsidRPr="00140B1D" w:rsidRDefault="00BC6C85" w:rsidP="005F7354">
            <w:pPr>
              <w:pStyle w:val="00"/>
              <w:rPr>
                <w:sz w:val="20"/>
                <w:szCs w:val="20"/>
              </w:rPr>
            </w:pPr>
            <w:r w:rsidRPr="00140B1D">
              <w:rPr>
                <w:sz w:val="20"/>
                <w:szCs w:val="20"/>
              </w:rPr>
              <w:t>13</w:t>
            </w:r>
          </w:p>
        </w:tc>
        <w:tc>
          <w:tcPr>
            <w:tcW w:w="3119" w:type="dxa"/>
            <w:vAlign w:val="center"/>
          </w:tcPr>
          <w:p w:rsidR="00BC6C85" w:rsidRPr="0091008B" w:rsidRDefault="00BC6C85" w:rsidP="0091008B">
            <w:pPr>
              <w:pStyle w:val="00"/>
              <w:rPr>
                <w:sz w:val="21"/>
                <w:szCs w:val="21"/>
              </w:rPr>
            </w:pPr>
            <w:r w:rsidRPr="0091008B">
              <w:rPr>
                <w:sz w:val="21"/>
                <w:szCs w:val="21"/>
              </w:rPr>
              <w:t>котельная санатори</w:t>
            </w:r>
            <w:r>
              <w:rPr>
                <w:sz w:val="21"/>
                <w:szCs w:val="21"/>
              </w:rPr>
              <w:t>я</w:t>
            </w:r>
            <w:r w:rsidRPr="0091008B">
              <w:rPr>
                <w:sz w:val="21"/>
                <w:szCs w:val="21"/>
              </w:rPr>
              <w:t xml:space="preserve"> «Еловое»</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0,5</w:t>
            </w:r>
          </w:p>
        </w:tc>
      </w:tr>
      <w:tr w:rsidR="00BC6C85" w:rsidRPr="00140B1D" w:rsidTr="004E691F">
        <w:trPr>
          <w:trHeight w:val="20"/>
        </w:trPr>
        <w:tc>
          <w:tcPr>
            <w:tcW w:w="714" w:type="dxa"/>
            <w:shd w:val="clear" w:color="auto" w:fill="auto"/>
            <w:vAlign w:val="center"/>
            <w:hideMark/>
          </w:tcPr>
          <w:p w:rsidR="00BC6C85" w:rsidRPr="00140B1D" w:rsidRDefault="00BC6C85" w:rsidP="005F7354">
            <w:pPr>
              <w:pStyle w:val="00"/>
              <w:rPr>
                <w:sz w:val="20"/>
                <w:szCs w:val="20"/>
              </w:rPr>
            </w:pPr>
            <w:r w:rsidRPr="00140B1D">
              <w:rPr>
                <w:sz w:val="20"/>
                <w:szCs w:val="20"/>
              </w:rPr>
              <w:t>14</w:t>
            </w:r>
          </w:p>
        </w:tc>
        <w:tc>
          <w:tcPr>
            <w:tcW w:w="3119" w:type="dxa"/>
            <w:vAlign w:val="center"/>
          </w:tcPr>
          <w:p w:rsidR="00207808" w:rsidRDefault="00BC6C85" w:rsidP="0091008B">
            <w:pPr>
              <w:pStyle w:val="00"/>
              <w:rPr>
                <w:sz w:val="21"/>
                <w:szCs w:val="21"/>
              </w:rPr>
            </w:pPr>
            <w:r w:rsidRPr="0091008B">
              <w:rPr>
                <w:sz w:val="21"/>
                <w:szCs w:val="21"/>
              </w:rPr>
              <w:t xml:space="preserve">котельная ООО </w:t>
            </w:r>
          </w:p>
          <w:p w:rsidR="00BC6C85" w:rsidRPr="0091008B" w:rsidRDefault="00BC6C85" w:rsidP="0091008B">
            <w:pPr>
              <w:pStyle w:val="00"/>
              <w:rPr>
                <w:sz w:val="21"/>
                <w:szCs w:val="21"/>
              </w:rPr>
            </w:pPr>
            <w:r w:rsidRPr="0091008B">
              <w:rPr>
                <w:sz w:val="21"/>
                <w:szCs w:val="21"/>
              </w:rPr>
              <w:t>«Курорт Кисегач»</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r>
      <w:tr w:rsidR="00BC6C85" w:rsidRPr="00140B1D" w:rsidTr="004E691F">
        <w:trPr>
          <w:trHeight w:val="20"/>
        </w:trPr>
        <w:tc>
          <w:tcPr>
            <w:tcW w:w="714" w:type="dxa"/>
            <w:shd w:val="clear" w:color="auto" w:fill="auto"/>
            <w:vAlign w:val="center"/>
            <w:hideMark/>
          </w:tcPr>
          <w:p w:rsidR="00BC6C85" w:rsidRPr="00140B1D" w:rsidRDefault="00BC6C85" w:rsidP="005F7354">
            <w:pPr>
              <w:pStyle w:val="00"/>
              <w:rPr>
                <w:sz w:val="20"/>
                <w:szCs w:val="20"/>
              </w:rPr>
            </w:pPr>
            <w:r w:rsidRPr="00140B1D">
              <w:rPr>
                <w:sz w:val="20"/>
                <w:szCs w:val="20"/>
              </w:rPr>
              <w:t>15</w:t>
            </w:r>
          </w:p>
        </w:tc>
        <w:tc>
          <w:tcPr>
            <w:tcW w:w="3119" w:type="dxa"/>
            <w:vAlign w:val="center"/>
          </w:tcPr>
          <w:p w:rsidR="00207808" w:rsidRDefault="00BC6C85" w:rsidP="0091008B">
            <w:pPr>
              <w:pStyle w:val="00"/>
              <w:rPr>
                <w:sz w:val="21"/>
                <w:szCs w:val="21"/>
              </w:rPr>
            </w:pPr>
            <w:r w:rsidRPr="0091008B">
              <w:rPr>
                <w:sz w:val="21"/>
                <w:szCs w:val="21"/>
              </w:rPr>
              <w:t>котельная поселк</w:t>
            </w:r>
            <w:r>
              <w:rPr>
                <w:sz w:val="21"/>
                <w:szCs w:val="21"/>
              </w:rPr>
              <w:t>а</w:t>
            </w:r>
            <w:r w:rsidRPr="0091008B">
              <w:rPr>
                <w:sz w:val="21"/>
                <w:szCs w:val="21"/>
              </w:rPr>
              <w:t xml:space="preserve"> </w:t>
            </w:r>
          </w:p>
          <w:p w:rsidR="00BC6C85" w:rsidRPr="0091008B" w:rsidRDefault="00BC6C85" w:rsidP="0091008B">
            <w:pPr>
              <w:pStyle w:val="00"/>
              <w:rPr>
                <w:sz w:val="21"/>
                <w:szCs w:val="21"/>
              </w:rPr>
            </w:pPr>
            <w:r w:rsidRPr="0091008B">
              <w:rPr>
                <w:sz w:val="21"/>
                <w:szCs w:val="21"/>
              </w:rPr>
              <w:t>Санаторий Кисегач</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r>
      <w:tr w:rsidR="00BC6C85" w:rsidRPr="00140B1D" w:rsidTr="004E691F">
        <w:trPr>
          <w:trHeight w:val="20"/>
        </w:trPr>
        <w:tc>
          <w:tcPr>
            <w:tcW w:w="714" w:type="dxa"/>
            <w:shd w:val="clear" w:color="auto" w:fill="auto"/>
            <w:vAlign w:val="center"/>
            <w:hideMark/>
          </w:tcPr>
          <w:p w:rsidR="00BC6C85" w:rsidRPr="00140B1D" w:rsidRDefault="00BC6C85" w:rsidP="005F7354">
            <w:pPr>
              <w:pStyle w:val="00"/>
              <w:rPr>
                <w:sz w:val="20"/>
                <w:szCs w:val="20"/>
              </w:rPr>
            </w:pPr>
            <w:r w:rsidRPr="00140B1D">
              <w:rPr>
                <w:sz w:val="20"/>
                <w:szCs w:val="20"/>
              </w:rPr>
              <w:t>16</w:t>
            </w:r>
          </w:p>
        </w:tc>
        <w:tc>
          <w:tcPr>
            <w:tcW w:w="3119" w:type="dxa"/>
            <w:vAlign w:val="center"/>
          </w:tcPr>
          <w:p w:rsidR="00207808" w:rsidRDefault="00BC6C85" w:rsidP="0091008B">
            <w:pPr>
              <w:pStyle w:val="00"/>
              <w:rPr>
                <w:sz w:val="21"/>
                <w:szCs w:val="21"/>
              </w:rPr>
            </w:pPr>
            <w:r w:rsidRPr="0091008B">
              <w:rPr>
                <w:sz w:val="21"/>
                <w:szCs w:val="21"/>
              </w:rPr>
              <w:t xml:space="preserve">котельная ООО </w:t>
            </w:r>
          </w:p>
          <w:p w:rsidR="00BC6C85" w:rsidRPr="0091008B" w:rsidRDefault="00BC6C85" w:rsidP="0091008B">
            <w:pPr>
              <w:pStyle w:val="00"/>
              <w:rPr>
                <w:sz w:val="21"/>
                <w:szCs w:val="21"/>
              </w:rPr>
            </w:pPr>
            <w:r w:rsidRPr="0091008B">
              <w:rPr>
                <w:sz w:val="21"/>
                <w:szCs w:val="21"/>
              </w:rPr>
              <w:t>«Лесная сказка»</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0,02</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r>
    </w:tbl>
    <w:p w:rsidR="0054319E" w:rsidRDefault="0054319E" w:rsidP="0054319E">
      <w:pPr>
        <w:rPr>
          <w:lang w:eastAsia="ru-RU"/>
        </w:rPr>
        <w:sectPr w:rsidR="0054319E" w:rsidSect="00EA6DC8">
          <w:pgSz w:w="16840" w:h="11907" w:orient="landscape" w:code="9"/>
          <w:pgMar w:top="1560" w:right="1134" w:bottom="851" w:left="1134" w:header="709" w:footer="709" w:gutter="0"/>
          <w:cols w:space="708"/>
          <w:docGrid w:linePitch="360"/>
        </w:sectPr>
      </w:pPr>
    </w:p>
    <w:p w:rsidR="00303FD1" w:rsidRPr="009733EE" w:rsidRDefault="00B15D18" w:rsidP="00B15D18">
      <w:pPr>
        <w:pStyle w:val="30"/>
      </w:pPr>
      <w:bookmarkStart w:id="162" w:name="_Toc487116742"/>
      <w:bookmarkStart w:id="163" w:name="_Toc3276399"/>
      <w:bookmarkStart w:id="164" w:name="_Toc9269499"/>
      <w:r w:rsidRPr="009733EE">
        <w:lastRenderedPageBreak/>
        <w:t>Результаты расчетов по каждому источнику тепловой энергии нормативных запасов топлива</w:t>
      </w:r>
      <w:bookmarkEnd w:id="162"/>
      <w:bookmarkEnd w:id="163"/>
      <w:bookmarkEnd w:id="164"/>
    </w:p>
    <w:p w:rsidR="00772103" w:rsidRPr="009733EE" w:rsidRDefault="00772103" w:rsidP="00BA78C1">
      <w:bookmarkStart w:id="165" w:name="_Toc487116743"/>
      <w:r w:rsidRPr="009733EE">
        <w:t>Согласно СП 8</w:t>
      </w:r>
      <w:r w:rsidR="00A73C11" w:rsidRPr="009733EE">
        <w:t>9</w:t>
      </w:r>
      <w:r w:rsidR="00A73C11">
        <w:t>.</w:t>
      </w:r>
      <w:r w:rsidR="00A73C11" w:rsidRPr="009733EE">
        <w:t>1</w:t>
      </w:r>
      <w:r w:rsidRPr="009733EE">
        <w:t>333</w:t>
      </w:r>
      <w:r w:rsidR="00A73C11" w:rsidRPr="009733EE">
        <w:t>0</w:t>
      </w:r>
      <w:r w:rsidR="00A73C11">
        <w:t>.</w:t>
      </w:r>
      <w:r w:rsidR="00A73C11" w:rsidRPr="009733EE">
        <w:t>2</w:t>
      </w:r>
      <w:r w:rsidRPr="009733EE">
        <w:t>012 Котельные установки. Актуализированная редакция СНиП II-35-76 запас аварийного топлива</w:t>
      </w:r>
      <w:r w:rsidR="00F61609">
        <w:t>,</w:t>
      </w:r>
      <w:r w:rsidRPr="009733EE">
        <w:t xml:space="preserve"> </w:t>
      </w:r>
      <w:r w:rsidR="00F61609" w:rsidRPr="009733EE">
        <w:t xml:space="preserve">доставляемого по железной дороге или автомобильным транспортом </w:t>
      </w:r>
      <w:r w:rsidRPr="009733EE">
        <w:t>для котельных, работающих на газе, должен обеспечивать 3-х суточный нормативный расход топлива котельной. Также, согласно п.</w:t>
      </w:r>
      <w:r w:rsidR="00A73C11" w:rsidRPr="009733EE">
        <w:t>4</w:t>
      </w:r>
      <w:r w:rsidR="00A73C11">
        <w:t>.</w:t>
      </w:r>
      <w:r w:rsidR="00A73C11" w:rsidRPr="009733EE">
        <w:t>1</w:t>
      </w:r>
      <w:r w:rsidRPr="009733EE">
        <w:t>. СП 8</w:t>
      </w:r>
      <w:r w:rsidR="00A73C11" w:rsidRPr="009733EE">
        <w:t>9</w:t>
      </w:r>
      <w:r w:rsidR="00A73C11">
        <w:t>.</w:t>
      </w:r>
      <w:r w:rsidR="00A73C11" w:rsidRPr="009733EE">
        <w:t>1</w:t>
      </w:r>
      <w:r w:rsidRPr="009733EE">
        <w:t>333</w:t>
      </w:r>
      <w:r w:rsidR="00A73C11" w:rsidRPr="009733EE">
        <w:t>0</w:t>
      </w:r>
      <w:r w:rsidR="00A73C11">
        <w:t>.</w:t>
      </w:r>
      <w:r w:rsidR="00A73C11" w:rsidRPr="009733EE">
        <w:t>2</w:t>
      </w:r>
      <w:r w:rsidRPr="009733EE">
        <w:t>012, виды топлива основного, резервного и аварийного, а также необходимость резервного или аварийного вида топлива для котельных устанавливаются с учетом категории котельной, исходя из местных условий эксплуатации и по согласованию с топливоснабжающими организациями.</w:t>
      </w:r>
    </w:p>
    <w:p w:rsidR="00575781" w:rsidRPr="001F0E64" w:rsidRDefault="00A421A9" w:rsidP="00BA78C1">
      <w:r>
        <w:t>З</w:t>
      </w:r>
      <w:r w:rsidR="0054319E" w:rsidRPr="009733EE">
        <w:t>апас топлива предусмотрен</w:t>
      </w:r>
      <w:r w:rsidR="0054319E">
        <w:t xml:space="preserve"> </w:t>
      </w:r>
      <w:r w:rsidR="0054319E" w:rsidRPr="001F0E64">
        <w:t>только для котельн</w:t>
      </w:r>
      <w:r w:rsidR="00091F6A" w:rsidRPr="001F0E64">
        <w:t>ой</w:t>
      </w:r>
      <w:r w:rsidR="0054319E" w:rsidRPr="001F0E64">
        <w:t xml:space="preserve"> </w:t>
      </w:r>
      <w:r w:rsidR="0088044B" w:rsidRPr="001F0E64">
        <w:t>ПАО «Уралкуз»</w:t>
      </w:r>
      <w:r w:rsidRPr="001F0E64">
        <w:t xml:space="preserve">: </w:t>
      </w:r>
      <w:r w:rsidR="00575781" w:rsidRPr="001F0E64">
        <w:t>1098 т – неснижаемый запас мазута; 50000 тыс</w:t>
      </w:r>
      <w:r w:rsidRPr="001F0E64">
        <w:t>.</w:t>
      </w:r>
      <w:r w:rsidR="00575781" w:rsidRPr="001F0E64">
        <w:t xml:space="preserve"> м</w:t>
      </w:r>
      <w:r w:rsidR="00575781" w:rsidRPr="001F0E64">
        <w:rPr>
          <w:vertAlign w:val="superscript"/>
        </w:rPr>
        <w:t>3</w:t>
      </w:r>
      <w:r w:rsidR="00575781" w:rsidRPr="001F0E64">
        <w:t>/год</w:t>
      </w:r>
      <w:r w:rsidR="0054319E" w:rsidRPr="001F0E64">
        <w:t xml:space="preserve"> </w:t>
      </w:r>
      <w:r w:rsidRPr="001F0E64">
        <w:t>– природный газ.</w:t>
      </w:r>
    </w:p>
    <w:p w:rsidR="003410F6" w:rsidRPr="001F0E64" w:rsidRDefault="003410F6" w:rsidP="003410F6">
      <w:pPr>
        <w:pStyle w:val="30"/>
      </w:pPr>
      <w:bookmarkStart w:id="166" w:name="_Toc3276400"/>
      <w:bookmarkStart w:id="167" w:name="_Toc9269500"/>
      <w:r w:rsidRPr="001F0E64">
        <w:t>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166"/>
      <w:bookmarkEnd w:id="167"/>
    </w:p>
    <w:p w:rsidR="003410F6" w:rsidRPr="001F0E64" w:rsidRDefault="003410F6" w:rsidP="003410F6">
      <w:r w:rsidRPr="001F0E64">
        <w:t>Основным видом топлива является природный газ. Возобновляемые источники энергии не применяются.</w:t>
      </w:r>
    </w:p>
    <w:p w:rsidR="00BC6C85" w:rsidRPr="001F0E64" w:rsidRDefault="00BC6C85" w:rsidP="00BC6C85">
      <w:pPr>
        <w:pStyle w:val="30"/>
      </w:pPr>
      <w:bookmarkStart w:id="168" w:name="_Toc9269501"/>
      <w:r w:rsidRPr="001F0E64">
        <w:t>Описание изменений в перспективных топливных балансах за период, предшествующий актуализации схемы теплоснабжения</w:t>
      </w:r>
      <w:bookmarkEnd w:id="168"/>
    </w:p>
    <w:p w:rsidR="00BC6C85" w:rsidRPr="00A92B66" w:rsidRDefault="00BC6C85" w:rsidP="00BC6C85">
      <w:pPr>
        <w:rPr>
          <w:lang w:eastAsia="ru-RU"/>
        </w:rPr>
      </w:pPr>
      <w:bookmarkStart w:id="169" w:name="_Toc3276401"/>
      <w:r w:rsidRPr="001F0E64">
        <w:rPr>
          <w:lang w:eastAsia="ru-RU"/>
        </w:rPr>
        <w:t xml:space="preserve">Изменений </w:t>
      </w:r>
      <w:r w:rsidRPr="001F0E64">
        <w:t xml:space="preserve">в топливных балансах вызванных строительством, реконструкцией и модернизацией </w:t>
      </w:r>
      <w:r w:rsidRPr="001F0E64">
        <w:rPr>
          <w:lang w:eastAsia="ru-RU"/>
        </w:rPr>
        <w:t>источников тепловой энергии за период предшествующий актуализации схемы теплоснабжения не прои</w:t>
      </w:r>
      <w:r w:rsidR="00207808" w:rsidRPr="001F0E64">
        <w:rPr>
          <w:lang w:eastAsia="ru-RU"/>
        </w:rPr>
        <w:t>зош</w:t>
      </w:r>
      <w:r w:rsidRPr="001F0E64">
        <w:rPr>
          <w:lang w:eastAsia="ru-RU"/>
        </w:rPr>
        <w:t xml:space="preserve">ло. В актуализированной редакции проведена корректировка балансов с учетом текущих данных, а также с учетом </w:t>
      </w:r>
      <w:r w:rsidRPr="001F0E64">
        <w:t xml:space="preserve">данных по тепловой нагрузке производственных потребителей от котельной </w:t>
      </w:r>
      <w:r w:rsidR="0088044B" w:rsidRPr="001F0E64">
        <w:t>ПАО «Уралкуз»</w:t>
      </w:r>
      <w:r w:rsidRPr="001F0E64">
        <w:t>, данных</w:t>
      </w:r>
      <w:r w:rsidRPr="00207808">
        <w:t xml:space="preserve"> по потребителям и тепловым нагрузкам жилых и общественно-бытовых зданий войсковой части от котельной №219 и отключенных от котельной «Утес» потребителей.</w:t>
      </w:r>
    </w:p>
    <w:p w:rsidR="00DC5EC3" w:rsidRPr="009733EE" w:rsidRDefault="00E76E85" w:rsidP="00822983">
      <w:pPr>
        <w:pStyle w:val="1"/>
        <w:rPr>
          <w:lang w:eastAsia="ru-RU"/>
        </w:rPr>
      </w:pPr>
      <w:bookmarkStart w:id="170" w:name="_Toc9269502"/>
      <w:r w:rsidRPr="009733EE">
        <w:rPr>
          <w:lang w:eastAsia="ru-RU"/>
        </w:rPr>
        <w:lastRenderedPageBreak/>
        <w:t>Оценка над</w:t>
      </w:r>
      <w:r w:rsidR="00DC5EC3" w:rsidRPr="009733EE">
        <w:rPr>
          <w:lang w:eastAsia="ru-RU"/>
        </w:rPr>
        <w:t>ежности теплоснабжения</w:t>
      </w:r>
      <w:bookmarkEnd w:id="165"/>
      <w:bookmarkEnd w:id="169"/>
      <w:bookmarkEnd w:id="170"/>
    </w:p>
    <w:p w:rsidR="005D3DB7" w:rsidRPr="009733EE" w:rsidRDefault="005D3DB7" w:rsidP="005D3DB7">
      <w:pPr>
        <w:pStyle w:val="30"/>
      </w:pPr>
      <w:bookmarkStart w:id="171" w:name="_Toc3276402"/>
      <w:bookmarkStart w:id="172" w:name="_Toc9269503"/>
      <w:r w:rsidRPr="009733EE">
        <w:t>Метод и результаты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171"/>
      <w:bookmarkEnd w:id="172"/>
    </w:p>
    <w:p w:rsidR="00812423" w:rsidRPr="00812423" w:rsidRDefault="00812423" w:rsidP="00812423">
      <w:pPr>
        <w:rPr>
          <w:lang w:eastAsia="ru-RU"/>
        </w:rPr>
      </w:pPr>
      <w:bookmarkStart w:id="173" w:name="_Toc3276403"/>
      <w:r w:rsidRPr="00812423">
        <w:rPr>
          <w:lang w:eastAsia="ru-RU"/>
        </w:rPr>
        <w:t>Надежность системы теплоснабжения должна обеспечивать бесперебойное снабжение потребителей тепловой энергией в течение заданного периода, недопущение опасных для людей и окружающей среды ситуаций.</w:t>
      </w:r>
    </w:p>
    <w:p w:rsidR="00812423" w:rsidRPr="00812423" w:rsidRDefault="00812423" w:rsidP="00812423">
      <w:pPr>
        <w:rPr>
          <w:lang w:eastAsia="ru-RU"/>
        </w:rPr>
      </w:pPr>
      <w:r w:rsidRPr="00812423">
        <w:rPr>
          <w:lang w:eastAsia="ru-RU"/>
        </w:rPr>
        <w:t>Расчет надежности системы теплоснабжения выполнен по «Методическим указаниям по анализу показателей, используемых для оценки надежности систем теплоснабжения» (далее – «Методические указания»), разработанных в соответствии с пунктом 2 постановления Правительства Российской Федерации от 8 августа 2012 г. № 808 «Об организации теплоснабжения в Российской Федерации и о внесении изменений в некоторые акты Правительства Российской Федерации».</w:t>
      </w:r>
    </w:p>
    <w:p w:rsidR="00812423" w:rsidRPr="00812423" w:rsidRDefault="00812423" w:rsidP="00812423">
      <w:pPr>
        <w:rPr>
          <w:lang w:eastAsia="ru-RU"/>
        </w:rPr>
      </w:pPr>
      <w:r w:rsidRPr="00812423">
        <w:rPr>
          <w:lang w:eastAsia="ru-RU"/>
        </w:rPr>
        <w:t>В соответствии с «Методическими указаниями» системы теплоснабжения поселений, городских округов по условиям обеспечения классифицируются по показателям надежности на:</w:t>
      </w:r>
      <w:r>
        <w:rPr>
          <w:lang w:eastAsia="ru-RU"/>
        </w:rPr>
        <w:t xml:space="preserve"> </w:t>
      </w:r>
      <w:r w:rsidRPr="00812423">
        <w:rPr>
          <w:lang w:eastAsia="ru-RU"/>
        </w:rPr>
        <w:t>высоконадежные</w:t>
      </w:r>
      <w:r>
        <w:rPr>
          <w:lang w:eastAsia="ru-RU"/>
        </w:rPr>
        <w:t xml:space="preserve">, </w:t>
      </w:r>
      <w:r w:rsidRPr="00812423">
        <w:rPr>
          <w:lang w:eastAsia="ru-RU"/>
        </w:rPr>
        <w:t>надежные</w:t>
      </w:r>
      <w:r>
        <w:rPr>
          <w:lang w:eastAsia="ru-RU"/>
        </w:rPr>
        <w:t xml:space="preserve">, </w:t>
      </w:r>
      <w:r w:rsidRPr="00812423">
        <w:rPr>
          <w:lang w:eastAsia="ru-RU"/>
        </w:rPr>
        <w:t>малонадежные</w:t>
      </w:r>
      <w:r>
        <w:rPr>
          <w:lang w:eastAsia="ru-RU"/>
        </w:rPr>
        <w:t xml:space="preserve"> и </w:t>
      </w:r>
      <w:r w:rsidRPr="00812423">
        <w:rPr>
          <w:lang w:eastAsia="ru-RU"/>
        </w:rPr>
        <w:t>ненадежные.</w:t>
      </w:r>
    </w:p>
    <w:p w:rsidR="00B714E3" w:rsidRPr="00D878B0" w:rsidRDefault="00B714E3" w:rsidP="00B714E3">
      <w:pPr>
        <w:keepNext/>
        <w:keepLines/>
        <w:spacing w:before="120"/>
        <w:ind w:firstLine="851"/>
        <w:outlineLvl w:val="3"/>
        <w:rPr>
          <w:rFonts w:eastAsia="Times New Roman" w:cstheme="majorBidi"/>
          <w:b/>
          <w:bCs/>
          <w:i/>
          <w:iCs/>
          <w:lang w:eastAsia="ru-RU" w:bidi="ru-RU"/>
        </w:rPr>
      </w:pPr>
      <w:r w:rsidRPr="00D878B0">
        <w:rPr>
          <w:rFonts w:eastAsia="Times New Roman" w:cstheme="majorBidi"/>
          <w:b/>
          <w:bCs/>
          <w:i/>
          <w:iCs/>
          <w:lang w:eastAsia="ru-RU" w:bidi="ru-RU"/>
        </w:rPr>
        <w:t>Оценка надежности теплоснабжения</w:t>
      </w:r>
    </w:p>
    <w:p w:rsidR="00B714E3" w:rsidRPr="00B714E3" w:rsidRDefault="00B714E3" w:rsidP="00B714E3">
      <w:pPr>
        <w:pStyle w:val="aff6"/>
      </w:pPr>
      <w:r w:rsidRPr="00B714E3">
        <w:t xml:space="preserve">Таблица </w:t>
      </w:r>
      <w:r w:rsidR="00D878B0">
        <w:t>13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57"/>
        <w:gridCol w:w="2488"/>
      </w:tblGrid>
      <w:tr w:rsidR="00B714E3" w:rsidRPr="00B714E3" w:rsidTr="007C6776">
        <w:tc>
          <w:tcPr>
            <w:tcW w:w="7054"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Наименование показателя</w:t>
            </w:r>
          </w:p>
        </w:tc>
        <w:tc>
          <w:tcPr>
            <w:tcW w:w="2517" w:type="dxa"/>
            <w:shd w:val="clear" w:color="auto" w:fill="auto"/>
            <w:vAlign w:val="center"/>
          </w:tcPr>
          <w:p w:rsidR="00E93D0F" w:rsidRPr="001F0E64" w:rsidRDefault="00B714E3" w:rsidP="00B714E3">
            <w:pPr>
              <w:ind w:firstLine="0"/>
              <w:jc w:val="center"/>
              <w:rPr>
                <w:rFonts w:eastAsia="Calibri"/>
                <w:b/>
                <w:noProof/>
                <w:lang w:eastAsia="ru-RU"/>
              </w:rPr>
            </w:pPr>
            <w:r w:rsidRPr="001F0E64">
              <w:rPr>
                <w:rFonts w:eastAsia="Calibri"/>
                <w:b/>
                <w:noProof/>
                <w:lang w:eastAsia="ru-RU"/>
              </w:rPr>
              <w:t xml:space="preserve">Котельная </w:t>
            </w:r>
            <w:r w:rsidR="00091F6A" w:rsidRPr="001F0E64">
              <w:rPr>
                <w:rFonts w:eastAsia="Calibri"/>
                <w:b/>
                <w:noProof/>
                <w:lang w:eastAsia="ru-RU"/>
              </w:rPr>
              <w:t>ПАО</w:t>
            </w:r>
          </w:p>
          <w:p w:rsidR="00B714E3" w:rsidRPr="00B714E3" w:rsidRDefault="00B714E3" w:rsidP="00091F6A">
            <w:pPr>
              <w:ind w:firstLine="0"/>
              <w:jc w:val="center"/>
              <w:rPr>
                <w:noProof/>
                <w:lang w:eastAsia="ru-RU"/>
              </w:rPr>
            </w:pPr>
            <w:r w:rsidRPr="001F0E64">
              <w:rPr>
                <w:rFonts w:eastAsia="Calibri"/>
                <w:b/>
                <w:noProof/>
                <w:lang w:eastAsia="ru-RU"/>
              </w:rPr>
              <w:t>«</w:t>
            </w:r>
            <w:r w:rsidR="00091F6A" w:rsidRPr="001F0E64">
              <w:rPr>
                <w:rFonts w:eastAsia="Calibri"/>
                <w:b/>
                <w:noProof/>
                <w:lang w:eastAsia="ru-RU"/>
              </w:rPr>
              <w:t>Уралкуз</w:t>
            </w:r>
            <w:r w:rsidRPr="001F0E64">
              <w:rPr>
                <w:rFonts w:eastAsia="Calibri"/>
                <w:b/>
                <w:noProof/>
                <w:lang w:eastAsia="ru-RU"/>
              </w:rPr>
              <w:t>»</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электроснабжения источников тепла (К</w:t>
            </w:r>
            <w:r w:rsidRPr="00B714E3">
              <w:rPr>
                <w:bCs/>
                <w:noProof/>
                <w:color w:val="000000"/>
                <w:vertAlign w:val="subscript"/>
                <w:lang w:eastAsia="ru-RU"/>
              </w:rPr>
              <w:t>э</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электропитания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наличие</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свыше 20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водоснабжения источников тепла (К</w:t>
            </w:r>
            <w:r w:rsidRPr="00B714E3">
              <w:rPr>
                <w:bCs/>
                <w:noProof/>
                <w:color w:val="000000"/>
                <w:vertAlign w:val="subscript"/>
                <w:lang w:eastAsia="ru-RU"/>
              </w:rPr>
              <w:t>в</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водоснабжения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наличие</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 xml:space="preserve">свыше 20 </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топливоснабжения источников тепла (К</w:t>
            </w:r>
            <w:r w:rsidRPr="00B714E3">
              <w:rPr>
                <w:bCs/>
                <w:noProof/>
                <w:color w:val="000000"/>
                <w:vertAlign w:val="subscript"/>
                <w:lang w:eastAsia="ru-RU"/>
              </w:rPr>
              <w:t>т</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топливоснабжения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наличие</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 влияет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соответствия тепловой мощности источников тепла и пропускной способности тепловых сетей фактическим тепловым нагрузкам потребителей</w:t>
            </w:r>
            <w:r w:rsidRPr="00B714E3">
              <w:rPr>
                <w:noProof/>
                <w:color w:val="000000"/>
                <w:lang w:eastAsia="ru-RU"/>
              </w:rPr>
              <w:t xml:space="preserve"> (К</w:t>
            </w:r>
            <w:r w:rsidRPr="00B714E3">
              <w:rPr>
                <w:noProof/>
                <w:color w:val="000000"/>
                <w:vertAlign w:val="subscript"/>
                <w:lang w:eastAsia="ru-RU"/>
              </w:rPr>
              <w:t>б</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Характеризуется долей (%) тепловой нагрузки, не обеспеченной мощностью источников тепловой энергии и/или пропускной способностью тепловых сетей</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Полная обеспеченность  100%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уровня резервирования</w:t>
            </w:r>
            <w:r w:rsidRPr="00B714E3">
              <w:rPr>
                <w:noProof/>
                <w:color w:val="000000"/>
                <w:lang w:eastAsia="ru-RU"/>
              </w:rPr>
              <w:t xml:space="preserve"> (К</w:t>
            </w:r>
            <w:r w:rsidRPr="00B714E3">
              <w:rPr>
                <w:noProof/>
                <w:color w:val="000000"/>
                <w:vertAlign w:val="subscript"/>
                <w:lang w:eastAsia="ru-RU"/>
              </w:rPr>
              <w:t>р</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 xml:space="preserve">Характеризуется отношением резервируемой фактической тепловой нагрузки к фактической тепловой нагрузке (%)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90-100%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Показатель технического состояния тепловых сетей (Кс):</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rPr>
          <w:trHeight w:val="557"/>
        </w:trPr>
        <w:tc>
          <w:tcPr>
            <w:tcW w:w="7054" w:type="dxa"/>
            <w:shd w:val="clear" w:color="auto" w:fill="auto"/>
          </w:tcPr>
          <w:p w:rsidR="00B714E3" w:rsidRPr="00B714E3" w:rsidRDefault="00B714E3" w:rsidP="00B714E3">
            <w:pPr>
              <w:ind w:firstLine="0"/>
              <w:jc w:val="center"/>
              <w:rPr>
                <w:rFonts w:ascii="Calibri" w:eastAsia="Calibri" w:hAnsi="Calibri"/>
                <w:bCs/>
                <w:noProof/>
                <w:color w:val="000000"/>
                <w:lang w:eastAsia="ru-RU"/>
              </w:rPr>
            </w:pPr>
            <w:r w:rsidRPr="00B714E3">
              <w:rPr>
                <w:noProof/>
                <w:color w:val="000000"/>
                <w:lang w:eastAsia="ru-RU"/>
              </w:rPr>
              <w:t>Характеризуется долей ветхих, подлежащих замене трубопроводов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100%</w:t>
            </w:r>
          </w:p>
        </w:tc>
      </w:tr>
      <w:tr w:rsidR="00B714E3" w:rsidRPr="00B714E3" w:rsidTr="007C6776">
        <w:trPr>
          <w:trHeight w:val="366"/>
        </w:trPr>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Показатель надёжности тепловых сетей (Ктс):</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val="en-US" w:eastAsia="ru-RU"/>
              </w:rPr>
            </w:pPr>
            <w:r w:rsidRPr="00B714E3">
              <w:rPr>
                <w:noProof/>
                <w:lang w:val="en-US" w:eastAsia="ru-RU"/>
              </w:rPr>
              <w:t>0,92</w:t>
            </w:r>
          </w:p>
        </w:tc>
      </w:tr>
      <w:tr w:rsidR="00B714E3" w:rsidRPr="00B714E3" w:rsidTr="007C6776">
        <w:trPr>
          <w:trHeight w:val="465"/>
        </w:trPr>
        <w:tc>
          <w:tcPr>
            <w:tcW w:w="7054" w:type="dxa"/>
            <w:shd w:val="clear" w:color="auto" w:fill="auto"/>
          </w:tcPr>
          <w:p w:rsidR="00B714E3" w:rsidRPr="00B714E3" w:rsidRDefault="00B714E3" w:rsidP="00B714E3">
            <w:pPr>
              <w:ind w:firstLine="0"/>
              <w:jc w:val="center"/>
              <w:rPr>
                <w:rFonts w:ascii="Calibri" w:eastAsia="Calibri" w:hAnsi="Calibri"/>
                <w:bCs/>
                <w:noProof/>
                <w:color w:val="000000"/>
                <w:sz w:val="28"/>
                <w:lang w:eastAsia="ru-RU"/>
              </w:rPr>
            </w:pPr>
            <w:r w:rsidRPr="00B714E3">
              <w:rPr>
                <w:noProof/>
                <w:color w:val="000000"/>
                <w:lang w:eastAsia="ru-RU"/>
              </w:rPr>
              <w:t xml:space="preserve">Определяется как средний по частным показателям </w:t>
            </w:r>
            <w:r w:rsidRPr="00B714E3">
              <w:rPr>
                <w:bCs/>
                <w:noProof/>
                <w:color w:val="000000"/>
                <w:lang w:eastAsia="ru-RU"/>
              </w:rPr>
              <w:t>К</w:t>
            </w:r>
            <w:r w:rsidRPr="00B714E3">
              <w:rPr>
                <w:noProof/>
                <w:color w:val="000000"/>
                <w:vertAlign w:val="subscript"/>
                <w:lang w:eastAsia="ru-RU"/>
              </w:rPr>
              <w:t xml:space="preserve">б, </w:t>
            </w:r>
            <w:r w:rsidRPr="00B714E3">
              <w:rPr>
                <w:noProof/>
                <w:color w:val="000000"/>
                <w:lang w:eastAsia="ru-RU"/>
              </w:rPr>
              <w:t xml:space="preserve"> </w:t>
            </w:r>
            <w:r w:rsidRPr="00B714E3">
              <w:rPr>
                <w:bCs/>
                <w:noProof/>
                <w:color w:val="000000"/>
                <w:lang w:eastAsia="ru-RU"/>
              </w:rPr>
              <w:t>К</w:t>
            </w:r>
            <w:r w:rsidRPr="00B714E3">
              <w:rPr>
                <w:noProof/>
                <w:color w:val="000000"/>
                <w:vertAlign w:val="subscript"/>
                <w:lang w:eastAsia="ru-RU"/>
              </w:rPr>
              <w:t xml:space="preserve">р, </w:t>
            </w:r>
            <w:r w:rsidRPr="00B714E3">
              <w:rPr>
                <w:bCs/>
                <w:noProof/>
                <w:color w:val="000000"/>
                <w:lang w:eastAsia="ru-RU"/>
              </w:rPr>
              <w:t>К</w:t>
            </w:r>
            <w:r w:rsidRPr="00B714E3">
              <w:rPr>
                <w:noProof/>
                <w:color w:val="000000"/>
                <w:vertAlign w:val="subscript"/>
                <w:lang w:eastAsia="ru-RU"/>
              </w:rPr>
              <w:t xml:space="preserve">с, </w:t>
            </w:r>
            <w:r w:rsidRPr="00B714E3">
              <w:rPr>
                <w:noProof/>
                <w:color w:val="000000"/>
                <w:lang w:eastAsia="ru-RU"/>
              </w:rPr>
              <w:t xml:space="preserve"> </w:t>
            </w:r>
            <w:r w:rsidRPr="00B714E3">
              <w:rPr>
                <w:bCs/>
                <w:noProof/>
                <w:color w:val="000000"/>
                <w:lang w:eastAsia="ru-RU"/>
              </w:rPr>
              <w:t>К</w:t>
            </w:r>
            <w:r w:rsidRPr="00B714E3">
              <w:rPr>
                <w:noProof/>
                <w:color w:val="000000"/>
                <w:vertAlign w:val="subscript"/>
                <w:lang w:eastAsia="ru-RU"/>
              </w:rPr>
              <w:t xml:space="preserve">отк, </w:t>
            </w:r>
            <w:r w:rsidRPr="00B714E3">
              <w:rPr>
                <w:bCs/>
                <w:noProof/>
                <w:color w:val="000000"/>
                <w:lang w:eastAsia="ru-RU"/>
              </w:rPr>
              <w:t>К</w:t>
            </w:r>
            <w:r w:rsidRPr="00B714E3">
              <w:rPr>
                <w:noProof/>
                <w:color w:val="000000"/>
                <w:vertAlign w:val="subscript"/>
                <w:lang w:eastAsia="ru-RU"/>
              </w:rPr>
              <w:t>нед</w:t>
            </w:r>
            <w:r w:rsidRPr="00B714E3">
              <w:rPr>
                <w:noProof/>
                <w:color w:val="000000"/>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val="en-US" w:eastAsia="ru-RU"/>
              </w:rPr>
            </w:pPr>
            <w:r w:rsidRPr="00B714E3">
              <w:rPr>
                <w:noProof/>
                <w:lang w:val="en-US" w:eastAsia="ru-RU"/>
              </w:rPr>
              <w:t>0,92</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lastRenderedPageBreak/>
              <w:t>Показатель интенсивности отказов тепловых сетей</w:t>
            </w:r>
            <w:r w:rsidRPr="00B714E3">
              <w:rPr>
                <w:noProof/>
                <w:color w:val="000000"/>
                <w:lang w:eastAsia="ru-RU"/>
              </w:rPr>
              <w:t xml:space="preserve"> (К</w:t>
            </w:r>
            <w:r w:rsidRPr="00B714E3">
              <w:rPr>
                <w:noProof/>
                <w:color w:val="000000"/>
                <w:vertAlign w:val="subscript"/>
                <w:lang w:eastAsia="ru-RU"/>
              </w:rPr>
              <w:t>отк</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Характеризуется количеством вынужденных отключений участков тепловой сети с ограничением отпуска тепловой энергии потребителям, вызванным отказом и его устранением за последние три года</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0,2</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отказов за последние три года (</w:t>
            </w:r>
            <w:r w:rsidRPr="00B714E3">
              <w:rPr>
                <w:noProof/>
                <w:color w:val="000000"/>
                <w:sz w:val="28"/>
                <w:szCs w:val="28"/>
                <w:lang w:eastAsia="ru-RU"/>
              </w:rPr>
              <w:t>n</w:t>
            </w:r>
            <w:r w:rsidRPr="00B714E3">
              <w:rPr>
                <w:noProof/>
                <w:color w:val="000000"/>
                <w:lang w:eastAsia="ru-RU"/>
              </w:rPr>
              <w:t>отк, раз)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146</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протяженность тепловой сети теплоснабжения (S, км)</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36,0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И</w:t>
            </w:r>
            <w:r w:rsidRPr="00B714E3">
              <w:rPr>
                <w:noProof/>
                <w:color w:val="000000"/>
                <w:vertAlign w:val="subscript"/>
                <w:lang w:eastAsia="ru-RU"/>
              </w:rPr>
              <w:t>отк</w:t>
            </w:r>
            <w:r w:rsidRPr="00B714E3">
              <w:rPr>
                <w:noProof/>
                <w:color w:val="000000"/>
                <w:lang w:eastAsia="ru-RU"/>
              </w:rPr>
              <w:t xml:space="preserve"> = n</w:t>
            </w:r>
            <w:r w:rsidRPr="00B714E3">
              <w:rPr>
                <w:noProof/>
                <w:color w:val="000000"/>
                <w:vertAlign w:val="subscript"/>
                <w:lang w:eastAsia="ru-RU"/>
              </w:rPr>
              <w:t>отк</w:t>
            </w:r>
            <w:r w:rsidRPr="00B714E3">
              <w:rPr>
                <w:noProof/>
                <w:color w:val="000000"/>
                <w:lang w:eastAsia="ru-RU"/>
              </w:rPr>
              <w:t>/(3*S) [1/(км*год)]</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3,1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относительного недоотпуска тепла (Кнед):</w:t>
            </w:r>
            <w:r w:rsidRPr="00B714E3">
              <w:rPr>
                <w:noProof/>
                <w:color w:val="000000"/>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аварийный недоотпуск тепла за последние 3 года(Q</w:t>
            </w:r>
            <w:r w:rsidRPr="00B714E3">
              <w:rPr>
                <w:noProof/>
                <w:color w:val="000000"/>
                <w:vertAlign w:val="subscript"/>
                <w:lang w:eastAsia="ru-RU"/>
              </w:rPr>
              <w:t>ав</w:t>
            </w:r>
            <w:r w:rsidRPr="00B714E3">
              <w:rPr>
                <w:noProof/>
                <w:color w:val="000000"/>
                <w:lang w:eastAsia="ru-RU"/>
              </w:rPr>
              <w:t>,</w:t>
            </w:r>
            <w:r w:rsidRPr="00B714E3">
              <w:rPr>
                <w:noProof/>
                <w:color w:val="000000"/>
                <w:vertAlign w:val="subscript"/>
                <w:lang w:eastAsia="ru-RU"/>
              </w:rPr>
              <w:t xml:space="preserve"> </w:t>
            </w:r>
            <w:r w:rsidRPr="00B714E3">
              <w:rPr>
                <w:noProof/>
                <w:color w:val="000000"/>
                <w:lang w:eastAsia="ru-RU"/>
              </w:rPr>
              <w:t>Гкал</w:t>
            </w:r>
            <w:r w:rsidRPr="00B714E3">
              <w:rPr>
                <w:noProof/>
                <w:color w:val="000000"/>
                <w:vertAlign w:val="subscript"/>
                <w:lang w:eastAsia="ru-RU"/>
              </w:rPr>
              <w:t>)</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sz w:val="28"/>
                <w:szCs w:val="28"/>
                <w:lang w:eastAsia="ru-RU"/>
              </w:rPr>
            </w:pPr>
            <w:r w:rsidRPr="00B714E3">
              <w:rPr>
                <w:noProof/>
                <w:color w:val="000000"/>
                <w:sz w:val="28"/>
                <w:szCs w:val="28"/>
                <w:lang w:eastAsia="ru-RU"/>
              </w:rPr>
              <w:t>Q</w:t>
            </w:r>
            <w:r w:rsidRPr="00B714E3">
              <w:rPr>
                <w:noProof/>
                <w:color w:val="000000"/>
                <w:sz w:val="28"/>
                <w:szCs w:val="28"/>
                <w:vertAlign w:val="subscript"/>
                <w:lang w:eastAsia="ru-RU"/>
              </w:rPr>
              <w:t>нед</w:t>
            </w:r>
            <w:r w:rsidRPr="00B714E3">
              <w:rPr>
                <w:noProof/>
                <w:color w:val="000000"/>
                <w:sz w:val="28"/>
                <w:szCs w:val="28"/>
                <w:lang w:eastAsia="ru-RU"/>
              </w:rPr>
              <w:t xml:space="preserve"> = Q</w:t>
            </w:r>
            <w:r w:rsidRPr="00B714E3">
              <w:rPr>
                <w:noProof/>
                <w:color w:val="000000"/>
                <w:sz w:val="28"/>
                <w:szCs w:val="28"/>
                <w:vertAlign w:val="subscript"/>
                <w:lang w:eastAsia="ru-RU"/>
              </w:rPr>
              <w:t>ав</w:t>
            </w:r>
            <w:r w:rsidRPr="00B714E3">
              <w:rPr>
                <w:noProof/>
                <w:color w:val="000000"/>
                <w:sz w:val="28"/>
                <w:szCs w:val="28"/>
                <w:lang w:eastAsia="ru-RU"/>
              </w:rPr>
              <w:t>/Q</w:t>
            </w:r>
            <w:r w:rsidRPr="00B714E3">
              <w:rPr>
                <w:noProof/>
                <w:color w:val="000000"/>
                <w:sz w:val="28"/>
                <w:szCs w:val="28"/>
                <w:vertAlign w:val="subscript"/>
                <w:lang w:eastAsia="ru-RU"/>
              </w:rPr>
              <w:t>факт</w:t>
            </w:r>
            <w:r w:rsidRPr="00B714E3">
              <w:rPr>
                <w:noProof/>
                <w:color w:val="000000"/>
                <w:sz w:val="28"/>
                <w:szCs w:val="28"/>
                <w:lang w:eastAsia="ru-RU"/>
              </w:rPr>
              <w:t>*100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качества теплоснабжения (Кж):</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u w:val="single"/>
                <w:lang w:eastAsia="ru-RU"/>
              </w:rPr>
            </w:pPr>
            <w:r w:rsidRPr="00B714E3">
              <w:rPr>
                <w:noProof/>
                <w:color w:val="000000"/>
                <w:lang w:eastAsia="ru-RU"/>
              </w:rPr>
              <w:t>количество зданий, снабжающихся теплом от системы теплоснабжения (Д</w:t>
            </w:r>
            <w:r w:rsidRPr="00B714E3">
              <w:rPr>
                <w:noProof/>
                <w:color w:val="000000"/>
                <w:vertAlign w:val="subscript"/>
                <w:lang w:eastAsia="ru-RU"/>
              </w:rPr>
              <w:t>сумм</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353</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зданий, по которым поступили жалобы на работу системы теплоснабжения (Д</w:t>
            </w:r>
            <w:r w:rsidRPr="00B714E3">
              <w:rPr>
                <w:noProof/>
                <w:color w:val="000000"/>
                <w:vertAlign w:val="subscript"/>
                <w:lang w:eastAsia="ru-RU"/>
              </w:rPr>
              <w:t>жал</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Ж = Джал/ Дсумм*100 [%]</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Показатель надежности конкретной системы теплоснабжения (Кнад) </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0,9</w:t>
            </w:r>
          </w:p>
        </w:tc>
      </w:tr>
      <w:tr w:rsidR="00B714E3" w:rsidRPr="00B714E3" w:rsidTr="007C6776">
        <w:tc>
          <w:tcPr>
            <w:tcW w:w="7054" w:type="dxa"/>
            <w:shd w:val="clear" w:color="auto" w:fill="auto"/>
            <w:vAlign w:val="center"/>
          </w:tcPr>
          <w:p w:rsidR="00B714E3" w:rsidRPr="00B714E3" w:rsidRDefault="00B714E3" w:rsidP="00B714E3">
            <w:pPr>
              <w:ind w:firstLine="0"/>
              <w:jc w:val="center"/>
              <w:rPr>
                <w:bCs/>
                <w:noProof/>
                <w:color w:val="000000"/>
                <w:lang w:eastAsia="ru-RU"/>
              </w:rPr>
            </w:pPr>
            <w:r w:rsidRPr="00B714E3">
              <w:rPr>
                <w:bCs/>
                <w:noProof/>
                <w:color w:val="000000"/>
                <w:lang w:eastAsia="ru-RU"/>
              </w:rPr>
              <w:t>Расчетная тепловая нагрузка потребителей (Гкал/ч)</w:t>
            </w:r>
          </w:p>
        </w:tc>
        <w:tc>
          <w:tcPr>
            <w:tcW w:w="2517" w:type="dxa"/>
            <w:shd w:val="clear" w:color="auto" w:fill="auto"/>
            <w:vAlign w:val="center"/>
          </w:tcPr>
          <w:p w:rsidR="00B714E3" w:rsidRPr="00B714E3" w:rsidRDefault="00B714E3" w:rsidP="00B714E3">
            <w:pPr>
              <w:ind w:firstLine="0"/>
              <w:jc w:val="center"/>
              <w:rPr>
                <w:bCs/>
                <w:noProof/>
                <w:color w:val="000000"/>
                <w:lang w:eastAsia="ru-RU"/>
              </w:rPr>
            </w:pPr>
            <w:r w:rsidRPr="00B714E3">
              <w:rPr>
                <w:bCs/>
                <w:noProof/>
                <w:color w:val="000000"/>
                <w:lang w:eastAsia="ru-RU"/>
              </w:rPr>
              <w:t>89</w:t>
            </w:r>
          </w:p>
        </w:tc>
      </w:tr>
    </w:tbl>
    <w:p w:rsidR="00F61609" w:rsidRDefault="00F61609" w:rsidP="004E691F"/>
    <w:p w:rsidR="00F61609" w:rsidRDefault="00F61609" w:rsidP="004E691F"/>
    <w:p w:rsidR="007C6776" w:rsidRDefault="007C6776">
      <w:pPr>
        <w:spacing w:after="200" w:line="276" w:lineRule="auto"/>
        <w:ind w:firstLine="0"/>
        <w:jc w:val="left"/>
        <w:rPr>
          <w:bCs/>
          <w:color w:val="FF0000"/>
          <w:szCs w:val="18"/>
        </w:rPr>
      </w:pPr>
      <w:r>
        <w:br w:type="page"/>
      </w:r>
    </w:p>
    <w:p w:rsidR="00B714E3" w:rsidRPr="00B714E3" w:rsidRDefault="00B714E3" w:rsidP="00B714E3">
      <w:pPr>
        <w:pStyle w:val="aff6"/>
      </w:pPr>
      <w:r w:rsidRPr="00B714E3">
        <w:lastRenderedPageBreak/>
        <w:t xml:space="preserve">Таблица </w:t>
      </w:r>
      <w:r w:rsidR="00D878B0">
        <w:t>14</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66"/>
        <w:gridCol w:w="2479"/>
      </w:tblGrid>
      <w:tr w:rsidR="00B714E3" w:rsidRPr="00B714E3" w:rsidTr="007C6776">
        <w:tc>
          <w:tcPr>
            <w:tcW w:w="7054"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Наименование показателя</w:t>
            </w:r>
          </w:p>
        </w:tc>
        <w:tc>
          <w:tcPr>
            <w:tcW w:w="2517" w:type="dxa"/>
            <w:shd w:val="clear" w:color="auto" w:fill="auto"/>
            <w:vAlign w:val="center"/>
          </w:tcPr>
          <w:p w:rsidR="00B714E3" w:rsidRPr="00E93D0F" w:rsidRDefault="00B714E3" w:rsidP="00B714E3">
            <w:pPr>
              <w:ind w:firstLine="0"/>
              <w:jc w:val="center"/>
              <w:rPr>
                <w:b/>
                <w:noProof/>
                <w:lang w:eastAsia="ru-RU"/>
              </w:rPr>
            </w:pPr>
            <w:r w:rsidRPr="00E93D0F">
              <w:rPr>
                <w:b/>
                <w:noProof/>
                <w:lang w:eastAsia="ru-RU"/>
              </w:rPr>
              <w:t>котельная №219</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электроснабжения источников тепла (К</w:t>
            </w:r>
            <w:r w:rsidRPr="00B714E3">
              <w:rPr>
                <w:bCs/>
                <w:noProof/>
                <w:color w:val="000000"/>
                <w:vertAlign w:val="subscript"/>
                <w:lang w:eastAsia="ru-RU"/>
              </w:rPr>
              <w:t>э</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0,6</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электропитания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присутствует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свыше 20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водоснабжения источников тепла (К</w:t>
            </w:r>
            <w:r w:rsidRPr="00B714E3">
              <w:rPr>
                <w:bCs/>
                <w:noProof/>
                <w:color w:val="000000"/>
                <w:vertAlign w:val="subscript"/>
                <w:lang w:eastAsia="ru-RU"/>
              </w:rPr>
              <w:t>в</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0,6</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водоснабжения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 xml:space="preserve">свыше 20 </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топливоснабжения источников тепла (К</w:t>
            </w:r>
            <w:r w:rsidRPr="00B714E3">
              <w:rPr>
                <w:bCs/>
                <w:noProof/>
                <w:color w:val="000000"/>
                <w:vertAlign w:val="subscript"/>
                <w:lang w:eastAsia="ru-RU"/>
              </w:rPr>
              <w:t>т</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топливоснабжения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присутствует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 влияет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соответствия тепловой мощности источников тепла и пропускной способности тепловых сетей фактическим тепловым нагрузкам потребителей</w:t>
            </w:r>
            <w:r w:rsidRPr="00B714E3">
              <w:rPr>
                <w:noProof/>
                <w:color w:val="000000"/>
                <w:lang w:eastAsia="ru-RU"/>
              </w:rPr>
              <w:t xml:space="preserve"> (К</w:t>
            </w:r>
            <w:r w:rsidRPr="00B714E3">
              <w:rPr>
                <w:noProof/>
                <w:color w:val="000000"/>
                <w:vertAlign w:val="subscript"/>
                <w:lang w:eastAsia="ru-RU"/>
              </w:rPr>
              <w:t>б</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Величина показателя определяется размером дефицита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 до 10%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уровня резервирования</w:t>
            </w:r>
            <w:r w:rsidRPr="00B714E3">
              <w:rPr>
                <w:noProof/>
                <w:color w:val="000000"/>
                <w:lang w:eastAsia="ru-RU"/>
              </w:rPr>
              <w:t xml:space="preserve"> (К</w:t>
            </w:r>
            <w:r w:rsidRPr="00B714E3">
              <w:rPr>
                <w:noProof/>
                <w:color w:val="000000"/>
                <w:vertAlign w:val="subscript"/>
                <w:lang w:eastAsia="ru-RU"/>
              </w:rPr>
              <w:t>р</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0,2</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 xml:space="preserve">Характеризуется отношением резервируемой фактической тепловой нагрузки к фактической тепловой нагрузке (%)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менее 30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Показатель технического состояния тепловых сетей (Кс):</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rFonts w:ascii="Calibri" w:eastAsia="Calibri" w:hAnsi="Calibri"/>
                <w:bCs/>
                <w:noProof/>
                <w:color w:val="000000"/>
                <w:lang w:eastAsia="ru-RU"/>
              </w:rPr>
            </w:pPr>
            <w:r w:rsidRPr="00B714E3">
              <w:rPr>
                <w:noProof/>
                <w:color w:val="000000"/>
                <w:lang w:eastAsia="ru-RU"/>
              </w:rPr>
              <w:t>Характеризуется долей ветхих, подлежащих замене трубопроводов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интенсивности отказов тепловых сетей</w:t>
            </w:r>
            <w:r w:rsidRPr="00B714E3">
              <w:rPr>
                <w:noProof/>
                <w:color w:val="000000"/>
                <w:lang w:eastAsia="ru-RU"/>
              </w:rPr>
              <w:t xml:space="preserve"> (К</w:t>
            </w:r>
            <w:r w:rsidRPr="00B714E3">
              <w:rPr>
                <w:noProof/>
                <w:color w:val="000000"/>
                <w:vertAlign w:val="subscript"/>
                <w:lang w:eastAsia="ru-RU"/>
              </w:rPr>
              <w:t>отк</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Характеризуется количеством вынужденных отключений участков тепловой сети с ограничением отпуска тепловой энергии потребителям, вызванным отказом и его устранением за последние три года</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отказов за последние три года (</w:t>
            </w:r>
            <w:r w:rsidRPr="00B714E3">
              <w:rPr>
                <w:noProof/>
                <w:color w:val="000000"/>
                <w:sz w:val="28"/>
                <w:szCs w:val="28"/>
                <w:lang w:eastAsia="ru-RU"/>
              </w:rPr>
              <w:t>n</w:t>
            </w:r>
            <w:r w:rsidRPr="00B714E3">
              <w:rPr>
                <w:noProof/>
                <w:color w:val="000000"/>
                <w:lang w:eastAsia="ru-RU"/>
              </w:rPr>
              <w:t>отк, раз)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протяженность тепловой сети теплоснабжения (S, км)</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2,384</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И</w:t>
            </w:r>
            <w:r w:rsidRPr="00B714E3">
              <w:rPr>
                <w:noProof/>
                <w:color w:val="000000"/>
                <w:vertAlign w:val="subscript"/>
                <w:lang w:eastAsia="ru-RU"/>
              </w:rPr>
              <w:t>отк</w:t>
            </w:r>
            <w:r w:rsidRPr="00B714E3">
              <w:rPr>
                <w:noProof/>
                <w:color w:val="000000"/>
                <w:lang w:eastAsia="ru-RU"/>
              </w:rPr>
              <w:t xml:space="preserve"> = n</w:t>
            </w:r>
            <w:r w:rsidRPr="00B714E3">
              <w:rPr>
                <w:noProof/>
                <w:color w:val="000000"/>
                <w:vertAlign w:val="subscript"/>
                <w:lang w:eastAsia="ru-RU"/>
              </w:rPr>
              <w:t>отк</w:t>
            </w:r>
            <w:r w:rsidRPr="00B714E3">
              <w:rPr>
                <w:noProof/>
                <w:color w:val="000000"/>
                <w:lang w:eastAsia="ru-RU"/>
              </w:rPr>
              <w:t>/(3*S) [1/(км*год)]</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относительного недоотпуска тепла (Кнед):</w:t>
            </w:r>
            <w:r w:rsidRPr="00B714E3">
              <w:rPr>
                <w:noProof/>
                <w:color w:val="000000"/>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аварийный недоотпуск тепла за последние 3 года(Q</w:t>
            </w:r>
            <w:r w:rsidRPr="00B714E3">
              <w:rPr>
                <w:noProof/>
                <w:color w:val="000000"/>
                <w:vertAlign w:val="subscript"/>
                <w:lang w:eastAsia="ru-RU"/>
              </w:rPr>
              <w:t>ав</w:t>
            </w:r>
            <w:r w:rsidRPr="00B714E3">
              <w:rPr>
                <w:noProof/>
                <w:color w:val="000000"/>
                <w:lang w:eastAsia="ru-RU"/>
              </w:rPr>
              <w:t>,</w:t>
            </w:r>
            <w:r w:rsidRPr="00B714E3">
              <w:rPr>
                <w:noProof/>
                <w:color w:val="000000"/>
                <w:vertAlign w:val="subscript"/>
                <w:lang w:eastAsia="ru-RU"/>
              </w:rPr>
              <w:t xml:space="preserve"> </w:t>
            </w:r>
            <w:r w:rsidRPr="00B714E3">
              <w:rPr>
                <w:noProof/>
                <w:color w:val="000000"/>
                <w:lang w:eastAsia="ru-RU"/>
              </w:rPr>
              <w:t>Гкал</w:t>
            </w:r>
            <w:r w:rsidRPr="00B714E3">
              <w:rPr>
                <w:noProof/>
                <w:color w:val="000000"/>
                <w:vertAlign w:val="subscript"/>
                <w:lang w:eastAsia="ru-RU"/>
              </w:rPr>
              <w:t>)</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sz w:val="28"/>
                <w:szCs w:val="28"/>
                <w:lang w:eastAsia="ru-RU"/>
              </w:rPr>
            </w:pPr>
            <w:r w:rsidRPr="00B714E3">
              <w:rPr>
                <w:noProof/>
                <w:color w:val="000000"/>
                <w:sz w:val="28"/>
                <w:szCs w:val="28"/>
                <w:lang w:eastAsia="ru-RU"/>
              </w:rPr>
              <w:t>Q</w:t>
            </w:r>
            <w:r w:rsidRPr="00B714E3">
              <w:rPr>
                <w:noProof/>
                <w:color w:val="000000"/>
                <w:sz w:val="28"/>
                <w:szCs w:val="28"/>
                <w:vertAlign w:val="subscript"/>
                <w:lang w:eastAsia="ru-RU"/>
              </w:rPr>
              <w:t>нед</w:t>
            </w:r>
            <w:r w:rsidRPr="00B714E3">
              <w:rPr>
                <w:noProof/>
                <w:color w:val="000000"/>
                <w:sz w:val="28"/>
                <w:szCs w:val="28"/>
                <w:lang w:eastAsia="ru-RU"/>
              </w:rPr>
              <w:t xml:space="preserve"> = Q</w:t>
            </w:r>
            <w:r w:rsidRPr="00B714E3">
              <w:rPr>
                <w:noProof/>
                <w:color w:val="000000"/>
                <w:sz w:val="28"/>
                <w:szCs w:val="28"/>
                <w:vertAlign w:val="subscript"/>
                <w:lang w:eastAsia="ru-RU"/>
              </w:rPr>
              <w:t>ав</w:t>
            </w:r>
            <w:r w:rsidRPr="00B714E3">
              <w:rPr>
                <w:noProof/>
                <w:color w:val="000000"/>
                <w:sz w:val="28"/>
                <w:szCs w:val="28"/>
                <w:lang w:eastAsia="ru-RU"/>
              </w:rPr>
              <w:t>/Q</w:t>
            </w:r>
            <w:r w:rsidRPr="00B714E3">
              <w:rPr>
                <w:noProof/>
                <w:color w:val="000000"/>
                <w:sz w:val="28"/>
                <w:szCs w:val="28"/>
                <w:vertAlign w:val="subscript"/>
                <w:lang w:eastAsia="ru-RU"/>
              </w:rPr>
              <w:t>факт</w:t>
            </w:r>
            <w:r w:rsidRPr="00B714E3">
              <w:rPr>
                <w:noProof/>
                <w:color w:val="000000"/>
                <w:sz w:val="28"/>
                <w:szCs w:val="28"/>
                <w:lang w:eastAsia="ru-RU"/>
              </w:rPr>
              <w:t>*100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качества теплоснабжения (Кж):</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u w:val="single"/>
                <w:lang w:eastAsia="ru-RU"/>
              </w:rPr>
            </w:pPr>
            <w:r w:rsidRPr="00B714E3">
              <w:rPr>
                <w:noProof/>
                <w:color w:val="000000"/>
                <w:lang w:eastAsia="ru-RU"/>
              </w:rPr>
              <w:t>количество зданий, снабжающихся теплом от системы теплоснабжения (Д</w:t>
            </w:r>
            <w:r w:rsidRPr="00B714E3">
              <w:rPr>
                <w:noProof/>
                <w:color w:val="000000"/>
                <w:vertAlign w:val="subscript"/>
                <w:lang w:eastAsia="ru-RU"/>
              </w:rPr>
              <w:t>сумм</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30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зданий, по которым поступили жалобы на работу системы теплоснабжения (Д</w:t>
            </w:r>
            <w:r w:rsidRPr="00B714E3">
              <w:rPr>
                <w:noProof/>
                <w:color w:val="000000"/>
                <w:vertAlign w:val="subscript"/>
                <w:lang w:eastAsia="ru-RU"/>
              </w:rPr>
              <w:t>жал</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Ж = Джал/ Дсумм*100 [%]</w:t>
            </w:r>
          </w:p>
        </w:tc>
        <w:tc>
          <w:tcPr>
            <w:tcW w:w="2517" w:type="dxa"/>
            <w:shd w:val="clear" w:color="auto" w:fill="auto"/>
            <w:vAlign w:val="center"/>
          </w:tcPr>
          <w:p w:rsidR="00B714E3" w:rsidRPr="00B714E3" w:rsidRDefault="00B714E3" w:rsidP="00B714E3">
            <w:pPr>
              <w:ind w:firstLine="0"/>
              <w:jc w:val="center"/>
              <w:rPr>
                <w:noProof/>
                <w:color w:val="000000"/>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Показатель надежности конкретной системы теплоснабжения (Кнад) </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0,38</w:t>
            </w:r>
          </w:p>
        </w:tc>
      </w:tr>
      <w:tr w:rsidR="00B714E3" w:rsidRPr="00B714E3" w:rsidTr="007C6776">
        <w:tc>
          <w:tcPr>
            <w:tcW w:w="7054" w:type="dxa"/>
            <w:shd w:val="clear" w:color="auto" w:fill="auto"/>
            <w:vAlign w:val="center"/>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Расчетная тепловая нагрузка потребителей </w:t>
            </w:r>
            <w:r w:rsidRPr="00B714E3">
              <w:rPr>
                <w:noProof/>
                <w:color w:val="000000"/>
                <w:lang w:eastAsia="ru-RU"/>
              </w:rPr>
              <w:t>(Гкал/час):</w:t>
            </w:r>
          </w:p>
        </w:tc>
        <w:tc>
          <w:tcPr>
            <w:tcW w:w="2517" w:type="dxa"/>
            <w:shd w:val="clear" w:color="auto" w:fill="auto"/>
            <w:vAlign w:val="center"/>
          </w:tcPr>
          <w:p w:rsidR="00B714E3" w:rsidRPr="00B714E3" w:rsidRDefault="00B714E3" w:rsidP="00B714E3">
            <w:pPr>
              <w:ind w:firstLine="0"/>
              <w:jc w:val="center"/>
              <w:rPr>
                <w:bCs/>
                <w:noProof/>
                <w:color w:val="000000"/>
                <w:lang w:eastAsia="ru-RU"/>
              </w:rPr>
            </w:pPr>
            <w:r w:rsidRPr="00B714E3">
              <w:rPr>
                <w:bCs/>
                <w:noProof/>
                <w:color w:val="000000"/>
                <w:lang w:eastAsia="ru-RU"/>
              </w:rPr>
              <w:t>68,084</w:t>
            </w:r>
          </w:p>
        </w:tc>
      </w:tr>
    </w:tbl>
    <w:p w:rsidR="00F61609" w:rsidRDefault="00F61609" w:rsidP="004E691F"/>
    <w:p w:rsidR="00F61609" w:rsidRDefault="00F61609" w:rsidP="004E691F"/>
    <w:p w:rsidR="007C6776" w:rsidRDefault="007C6776">
      <w:pPr>
        <w:spacing w:after="200" w:line="276" w:lineRule="auto"/>
        <w:ind w:firstLine="0"/>
        <w:jc w:val="left"/>
        <w:rPr>
          <w:bCs/>
          <w:color w:val="FF0000"/>
          <w:szCs w:val="18"/>
        </w:rPr>
      </w:pPr>
      <w:r>
        <w:br w:type="page"/>
      </w:r>
    </w:p>
    <w:p w:rsidR="00B714E3" w:rsidRPr="00B714E3" w:rsidRDefault="00B714E3" w:rsidP="00B714E3">
      <w:pPr>
        <w:pStyle w:val="aff6"/>
      </w:pPr>
      <w:r w:rsidRPr="00B714E3">
        <w:lastRenderedPageBreak/>
        <w:t xml:space="preserve">Таблица </w:t>
      </w:r>
      <w:r w:rsidR="00D878B0">
        <w:t>15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71"/>
        <w:gridCol w:w="2474"/>
      </w:tblGrid>
      <w:tr w:rsidR="00B714E3" w:rsidRPr="00B714E3" w:rsidTr="007C6776">
        <w:tc>
          <w:tcPr>
            <w:tcW w:w="7054"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Наименование показателя</w:t>
            </w:r>
          </w:p>
        </w:tc>
        <w:tc>
          <w:tcPr>
            <w:tcW w:w="2517" w:type="dxa"/>
            <w:shd w:val="clear" w:color="auto" w:fill="auto"/>
            <w:vAlign w:val="center"/>
          </w:tcPr>
          <w:p w:rsidR="00B714E3" w:rsidRPr="00E93D0F" w:rsidRDefault="00B714E3" w:rsidP="00B714E3">
            <w:pPr>
              <w:ind w:firstLine="0"/>
              <w:jc w:val="center"/>
              <w:rPr>
                <w:b/>
                <w:noProof/>
                <w:lang w:eastAsia="ru-RU"/>
              </w:rPr>
            </w:pPr>
            <w:r w:rsidRPr="00E93D0F">
              <w:rPr>
                <w:b/>
                <w:noProof/>
                <w:lang w:eastAsia="ru-RU"/>
              </w:rPr>
              <w:t>котельная №36</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электроснабжения источников тепла (К</w:t>
            </w:r>
            <w:r w:rsidRPr="00B714E3">
              <w:rPr>
                <w:bCs/>
                <w:noProof/>
                <w:color w:val="000000"/>
                <w:vertAlign w:val="subscript"/>
                <w:lang w:eastAsia="ru-RU"/>
              </w:rPr>
              <w:t>э</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0,7</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электропитания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5,0-20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водоснабжения источников тепла (К</w:t>
            </w:r>
            <w:r w:rsidRPr="00B714E3">
              <w:rPr>
                <w:bCs/>
                <w:noProof/>
                <w:color w:val="000000"/>
                <w:vertAlign w:val="subscript"/>
                <w:lang w:eastAsia="ru-RU"/>
              </w:rPr>
              <w:t>в</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0,7</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водоснабжения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5,0-20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топливоснабжения источников тепла (К</w:t>
            </w:r>
            <w:r w:rsidRPr="00B714E3">
              <w:rPr>
                <w:bCs/>
                <w:noProof/>
                <w:color w:val="000000"/>
                <w:vertAlign w:val="subscript"/>
                <w:lang w:eastAsia="ru-RU"/>
              </w:rPr>
              <w:t>т</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топливоснабжения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5,0-20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соответствия тепловой мощности источников тепла и пропускной способности тепловых сетей фактическим тепловым нагрузкам потребителей</w:t>
            </w:r>
            <w:r w:rsidRPr="00B714E3">
              <w:rPr>
                <w:noProof/>
                <w:color w:val="000000"/>
                <w:lang w:eastAsia="ru-RU"/>
              </w:rPr>
              <w:t xml:space="preserve"> (К</w:t>
            </w:r>
            <w:r w:rsidRPr="00B714E3">
              <w:rPr>
                <w:noProof/>
                <w:color w:val="000000"/>
                <w:vertAlign w:val="subscript"/>
                <w:lang w:eastAsia="ru-RU"/>
              </w:rPr>
              <w:t>б</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Величина показателя определяется размером дефицита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10%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уровня резервирования</w:t>
            </w:r>
            <w:r w:rsidRPr="00B714E3">
              <w:rPr>
                <w:noProof/>
                <w:color w:val="000000"/>
                <w:lang w:eastAsia="ru-RU"/>
              </w:rPr>
              <w:t xml:space="preserve"> (К</w:t>
            </w:r>
            <w:r w:rsidRPr="00B714E3">
              <w:rPr>
                <w:noProof/>
                <w:color w:val="000000"/>
                <w:vertAlign w:val="subscript"/>
                <w:lang w:eastAsia="ru-RU"/>
              </w:rPr>
              <w:t>р</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 xml:space="preserve">Характеризуется отношением резервируемой фактической тепловой нагрузки к фактической тепловой нагрузке (%)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90-100%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Показатель технического состояния тепловых сетей (Кс):</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rFonts w:ascii="Calibri" w:eastAsia="Calibri" w:hAnsi="Calibri"/>
                <w:bCs/>
                <w:noProof/>
                <w:color w:val="000000"/>
                <w:lang w:eastAsia="ru-RU"/>
              </w:rPr>
            </w:pPr>
            <w:r w:rsidRPr="00B714E3">
              <w:rPr>
                <w:noProof/>
                <w:color w:val="000000"/>
                <w:lang w:eastAsia="ru-RU"/>
              </w:rPr>
              <w:t>Характеризуется долей ветхих, подлежащих замене трубопроводов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интенсивности отказов тепловых сетей</w:t>
            </w:r>
            <w:r w:rsidRPr="00B714E3">
              <w:rPr>
                <w:noProof/>
                <w:color w:val="000000"/>
                <w:lang w:eastAsia="ru-RU"/>
              </w:rPr>
              <w:t xml:space="preserve"> (К</w:t>
            </w:r>
            <w:r w:rsidRPr="00B714E3">
              <w:rPr>
                <w:noProof/>
                <w:color w:val="000000"/>
                <w:vertAlign w:val="subscript"/>
                <w:lang w:eastAsia="ru-RU"/>
              </w:rPr>
              <w:t>отк</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Характеризуется количеством вынужденных отключений участков тепловой сети с ограничением отпуска тепловой энергии потребителям, вызванным отказом и его устранением за последние три года</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отказов за последние три года (</w:t>
            </w:r>
            <w:r w:rsidRPr="00B714E3">
              <w:rPr>
                <w:noProof/>
                <w:color w:val="000000"/>
                <w:sz w:val="28"/>
                <w:szCs w:val="28"/>
                <w:lang w:eastAsia="ru-RU"/>
              </w:rPr>
              <w:t>n</w:t>
            </w:r>
            <w:r w:rsidRPr="00B714E3">
              <w:rPr>
                <w:noProof/>
                <w:color w:val="000000"/>
                <w:lang w:eastAsia="ru-RU"/>
              </w:rPr>
              <w:t>отк, раз)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протяженность тепловой сети теплоснабжения (S, км)</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2,958</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И</w:t>
            </w:r>
            <w:r w:rsidRPr="00B714E3">
              <w:rPr>
                <w:noProof/>
                <w:color w:val="000000"/>
                <w:vertAlign w:val="subscript"/>
                <w:lang w:eastAsia="ru-RU"/>
              </w:rPr>
              <w:t>отк</w:t>
            </w:r>
            <w:r w:rsidRPr="00B714E3">
              <w:rPr>
                <w:noProof/>
                <w:color w:val="000000"/>
                <w:lang w:eastAsia="ru-RU"/>
              </w:rPr>
              <w:t xml:space="preserve"> = n</w:t>
            </w:r>
            <w:r w:rsidRPr="00B714E3">
              <w:rPr>
                <w:noProof/>
                <w:color w:val="000000"/>
                <w:vertAlign w:val="subscript"/>
                <w:lang w:eastAsia="ru-RU"/>
              </w:rPr>
              <w:t>отк</w:t>
            </w:r>
            <w:r w:rsidRPr="00B714E3">
              <w:rPr>
                <w:noProof/>
                <w:color w:val="000000"/>
                <w:lang w:eastAsia="ru-RU"/>
              </w:rPr>
              <w:t>/(3*S) [1/(км*год)]</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относительного недоотпуска тепла (Кнед):</w:t>
            </w:r>
            <w:r w:rsidRPr="00B714E3">
              <w:rPr>
                <w:noProof/>
                <w:color w:val="000000"/>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аварийный недоотпуск тепла за последние 3 года(Q</w:t>
            </w:r>
            <w:r w:rsidRPr="00B714E3">
              <w:rPr>
                <w:noProof/>
                <w:color w:val="000000"/>
                <w:vertAlign w:val="subscript"/>
                <w:lang w:eastAsia="ru-RU"/>
              </w:rPr>
              <w:t>ав</w:t>
            </w:r>
            <w:r w:rsidRPr="00B714E3">
              <w:rPr>
                <w:noProof/>
                <w:color w:val="000000"/>
                <w:lang w:eastAsia="ru-RU"/>
              </w:rPr>
              <w:t>,</w:t>
            </w:r>
            <w:r w:rsidRPr="00B714E3">
              <w:rPr>
                <w:noProof/>
                <w:color w:val="000000"/>
                <w:vertAlign w:val="subscript"/>
                <w:lang w:eastAsia="ru-RU"/>
              </w:rPr>
              <w:t xml:space="preserve"> </w:t>
            </w:r>
            <w:r w:rsidRPr="00B714E3">
              <w:rPr>
                <w:noProof/>
                <w:color w:val="000000"/>
                <w:lang w:eastAsia="ru-RU"/>
              </w:rPr>
              <w:t>Гкал</w:t>
            </w:r>
            <w:r w:rsidRPr="00B714E3">
              <w:rPr>
                <w:noProof/>
                <w:color w:val="000000"/>
                <w:vertAlign w:val="subscript"/>
                <w:lang w:eastAsia="ru-RU"/>
              </w:rPr>
              <w:t>)</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sz w:val="28"/>
                <w:szCs w:val="28"/>
                <w:lang w:eastAsia="ru-RU"/>
              </w:rPr>
            </w:pPr>
            <w:r w:rsidRPr="00B714E3">
              <w:rPr>
                <w:noProof/>
                <w:color w:val="000000"/>
                <w:sz w:val="28"/>
                <w:szCs w:val="28"/>
                <w:lang w:eastAsia="ru-RU"/>
              </w:rPr>
              <w:t>Q</w:t>
            </w:r>
            <w:r w:rsidRPr="00B714E3">
              <w:rPr>
                <w:noProof/>
                <w:color w:val="000000"/>
                <w:sz w:val="28"/>
                <w:szCs w:val="28"/>
                <w:vertAlign w:val="subscript"/>
                <w:lang w:eastAsia="ru-RU"/>
              </w:rPr>
              <w:t>нед</w:t>
            </w:r>
            <w:r w:rsidRPr="00B714E3">
              <w:rPr>
                <w:noProof/>
                <w:color w:val="000000"/>
                <w:sz w:val="28"/>
                <w:szCs w:val="28"/>
                <w:lang w:eastAsia="ru-RU"/>
              </w:rPr>
              <w:t xml:space="preserve"> = Q</w:t>
            </w:r>
            <w:r w:rsidRPr="00B714E3">
              <w:rPr>
                <w:noProof/>
                <w:color w:val="000000"/>
                <w:sz w:val="28"/>
                <w:szCs w:val="28"/>
                <w:vertAlign w:val="subscript"/>
                <w:lang w:eastAsia="ru-RU"/>
              </w:rPr>
              <w:t>ав</w:t>
            </w:r>
            <w:r w:rsidRPr="00B714E3">
              <w:rPr>
                <w:noProof/>
                <w:color w:val="000000"/>
                <w:sz w:val="28"/>
                <w:szCs w:val="28"/>
                <w:lang w:eastAsia="ru-RU"/>
              </w:rPr>
              <w:t>/Q</w:t>
            </w:r>
            <w:r w:rsidRPr="00B714E3">
              <w:rPr>
                <w:noProof/>
                <w:color w:val="000000"/>
                <w:sz w:val="28"/>
                <w:szCs w:val="28"/>
                <w:vertAlign w:val="subscript"/>
                <w:lang w:eastAsia="ru-RU"/>
              </w:rPr>
              <w:t>факт</w:t>
            </w:r>
            <w:r w:rsidRPr="00B714E3">
              <w:rPr>
                <w:noProof/>
                <w:color w:val="000000"/>
                <w:sz w:val="28"/>
                <w:szCs w:val="28"/>
                <w:lang w:eastAsia="ru-RU"/>
              </w:rPr>
              <w:t>*100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качества теплоснабжения (Кж):</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u w:val="single"/>
                <w:lang w:eastAsia="ru-RU"/>
              </w:rPr>
            </w:pPr>
            <w:r w:rsidRPr="00B714E3">
              <w:rPr>
                <w:noProof/>
                <w:color w:val="000000"/>
                <w:lang w:eastAsia="ru-RU"/>
              </w:rPr>
              <w:t>количество зданий, снабжающихся теплом от системы теплоснабжения (Д</w:t>
            </w:r>
            <w:r w:rsidRPr="00B714E3">
              <w:rPr>
                <w:noProof/>
                <w:color w:val="000000"/>
                <w:vertAlign w:val="subscript"/>
                <w:lang w:eastAsia="ru-RU"/>
              </w:rPr>
              <w:t>сумм</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зданий, по которым поступили жалобы на работу системы теплоснабжения (Д</w:t>
            </w:r>
            <w:r w:rsidRPr="00B714E3">
              <w:rPr>
                <w:noProof/>
                <w:color w:val="000000"/>
                <w:vertAlign w:val="subscript"/>
                <w:lang w:eastAsia="ru-RU"/>
              </w:rPr>
              <w:t>жал</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Ж = Джал/ Дсумм*100 [%]</w:t>
            </w:r>
          </w:p>
        </w:tc>
        <w:tc>
          <w:tcPr>
            <w:tcW w:w="2517" w:type="dxa"/>
            <w:shd w:val="clear" w:color="auto" w:fill="auto"/>
            <w:vAlign w:val="center"/>
          </w:tcPr>
          <w:p w:rsidR="00B714E3" w:rsidRPr="00B714E3" w:rsidRDefault="00B714E3" w:rsidP="00B714E3">
            <w:pPr>
              <w:ind w:firstLine="0"/>
              <w:jc w:val="center"/>
              <w:rPr>
                <w:noProof/>
                <w:color w:val="000000"/>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Показатель надежности конкретной системы теплоснабжения (Кнад) </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0,45</w:t>
            </w:r>
          </w:p>
        </w:tc>
      </w:tr>
      <w:tr w:rsidR="00B714E3" w:rsidRPr="00B714E3" w:rsidTr="007C6776">
        <w:tc>
          <w:tcPr>
            <w:tcW w:w="7054" w:type="dxa"/>
            <w:shd w:val="clear" w:color="auto" w:fill="auto"/>
            <w:vAlign w:val="center"/>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Расчетная тепловая нагрузка потребителей </w:t>
            </w:r>
            <w:r w:rsidRPr="00B714E3">
              <w:rPr>
                <w:noProof/>
                <w:color w:val="000000"/>
                <w:lang w:eastAsia="ru-RU"/>
              </w:rPr>
              <w:t>(Гкал/час)</w:t>
            </w:r>
            <w:r w:rsidRPr="00B714E3">
              <w:rPr>
                <w:bCs/>
                <w:noProof/>
                <w:color w:val="000000"/>
                <w:lang w:eastAsia="ru-RU"/>
              </w:rPr>
              <w:t xml:space="preserve"> </w:t>
            </w:r>
          </w:p>
        </w:tc>
        <w:tc>
          <w:tcPr>
            <w:tcW w:w="2517" w:type="dxa"/>
            <w:shd w:val="clear" w:color="auto" w:fill="auto"/>
            <w:vAlign w:val="center"/>
          </w:tcPr>
          <w:p w:rsidR="00B714E3" w:rsidRPr="00B714E3" w:rsidRDefault="00B714E3" w:rsidP="00B714E3">
            <w:pPr>
              <w:ind w:firstLine="0"/>
              <w:jc w:val="center"/>
              <w:rPr>
                <w:bCs/>
                <w:noProof/>
                <w:color w:val="000000"/>
                <w:lang w:eastAsia="ru-RU"/>
              </w:rPr>
            </w:pPr>
            <w:r w:rsidRPr="00B714E3">
              <w:rPr>
                <w:bCs/>
                <w:noProof/>
                <w:color w:val="000000"/>
                <w:lang w:eastAsia="ru-RU"/>
              </w:rPr>
              <w:t>1,54</w:t>
            </w:r>
          </w:p>
        </w:tc>
      </w:tr>
    </w:tbl>
    <w:p w:rsidR="003B765F" w:rsidRDefault="003B765F" w:rsidP="004E691F"/>
    <w:p w:rsidR="003B765F" w:rsidRDefault="003B765F" w:rsidP="004E691F"/>
    <w:p w:rsidR="007C6776" w:rsidRDefault="007C6776">
      <w:pPr>
        <w:spacing w:after="200" w:line="276" w:lineRule="auto"/>
        <w:ind w:firstLine="0"/>
        <w:jc w:val="left"/>
        <w:rPr>
          <w:bCs/>
          <w:color w:val="FF0000"/>
          <w:szCs w:val="18"/>
        </w:rPr>
      </w:pPr>
      <w:r>
        <w:br w:type="page"/>
      </w:r>
    </w:p>
    <w:p w:rsidR="00B714E3" w:rsidRPr="00B714E3" w:rsidRDefault="00B714E3" w:rsidP="00B714E3">
      <w:pPr>
        <w:pStyle w:val="aff6"/>
      </w:pPr>
      <w:r w:rsidRPr="00B714E3">
        <w:lastRenderedPageBreak/>
        <w:t xml:space="preserve">Таблица </w:t>
      </w:r>
      <w:r w:rsidR="00CF3972">
        <w:t>16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65"/>
        <w:gridCol w:w="2480"/>
      </w:tblGrid>
      <w:tr w:rsidR="00B714E3" w:rsidRPr="00B714E3" w:rsidTr="007C6776">
        <w:tc>
          <w:tcPr>
            <w:tcW w:w="7054"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Наименование показателя</w:t>
            </w:r>
          </w:p>
        </w:tc>
        <w:tc>
          <w:tcPr>
            <w:tcW w:w="2517" w:type="dxa"/>
            <w:shd w:val="clear" w:color="auto" w:fill="auto"/>
            <w:vAlign w:val="center"/>
          </w:tcPr>
          <w:p w:rsidR="00B714E3" w:rsidRPr="00E93D0F" w:rsidRDefault="00B714E3" w:rsidP="003B765F">
            <w:pPr>
              <w:ind w:firstLine="0"/>
              <w:jc w:val="center"/>
              <w:rPr>
                <w:b/>
                <w:noProof/>
                <w:lang w:eastAsia="ru-RU"/>
              </w:rPr>
            </w:pPr>
            <w:r w:rsidRPr="00E93D0F">
              <w:rPr>
                <w:b/>
                <w:noProof/>
                <w:lang w:eastAsia="ru-RU"/>
              </w:rPr>
              <w:t>Котельная санатори</w:t>
            </w:r>
            <w:r w:rsidR="003B765F" w:rsidRPr="00E93D0F">
              <w:rPr>
                <w:b/>
                <w:noProof/>
                <w:lang w:eastAsia="ru-RU"/>
              </w:rPr>
              <w:t>я</w:t>
            </w:r>
            <w:r w:rsidRPr="00E93D0F">
              <w:rPr>
                <w:b/>
                <w:noProof/>
                <w:lang w:eastAsia="ru-RU"/>
              </w:rPr>
              <w:t xml:space="preserve"> «Чебаркуль»</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электроснабжения источников тепла (К</w:t>
            </w:r>
            <w:r w:rsidRPr="00B714E3">
              <w:rPr>
                <w:bCs/>
                <w:noProof/>
                <w:color w:val="000000"/>
                <w:vertAlign w:val="subscript"/>
                <w:lang w:eastAsia="ru-RU"/>
              </w:rPr>
              <w:t>э</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электропитания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водоснабжения источников тепла (К</w:t>
            </w:r>
            <w:r w:rsidRPr="00B714E3">
              <w:rPr>
                <w:bCs/>
                <w:noProof/>
                <w:color w:val="000000"/>
                <w:vertAlign w:val="subscript"/>
                <w:lang w:eastAsia="ru-RU"/>
              </w:rPr>
              <w:t>в</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водоснабжения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топливоснабжения источников тепла (К</w:t>
            </w:r>
            <w:r w:rsidRPr="00B714E3">
              <w:rPr>
                <w:bCs/>
                <w:noProof/>
                <w:color w:val="000000"/>
                <w:vertAlign w:val="subscript"/>
                <w:lang w:eastAsia="ru-RU"/>
              </w:rPr>
              <w:t>т</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топливоснабжения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соответствия тепловой мощности источников тепла и пропускной способности тепловых сетей фактическим тепловым нагрузкам потребителей</w:t>
            </w:r>
            <w:r w:rsidRPr="00B714E3">
              <w:rPr>
                <w:noProof/>
                <w:color w:val="000000"/>
                <w:lang w:eastAsia="ru-RU"/>
              </w:rPr>
              <w:t xml:space="preserve"> (К</w:t>
            </w:r>
            <w:r w:rsidRPr="00B714E3">
              <w:rPr>
                <w:noProof/>
                <w:color w:val="000000"/>
                <w:vertAlign w:val="subscript"/>
                <w:lang w:eastAsia="ru-RU"/>
              </w:rPr>
              <w:t>б</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Величина показателя определяется размером дефицита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10%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уровня резервирования</w:t>
            </w:r>
            <w:r w:rsidRPr="00B714E3">
              <w:rPr>
                <w:noProof/>
                <w:color w:val="000000"/>
                <w:lang w:eastAsia="ru-RU"/>
              </w:rPr>
              <w:t xml:space="preserve"> (К</w:t>
            </w:r>
            <w:r w:rsidRPr="00B714E3">
              <w:rPr>
                <w:noProof/>
                <w:color w:val="000000"/>
                <w:vertAlign w:val="subscript"/>
                <w:lang w:eastAsia="ru-RU"/>
              </w:rPr>
              <w:t>р</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0,5</w:t>
            </w:r>
          </w:p>
        </w:tc>
      </w:tr>
      <w:tr w:rsidR="00B714E3" w:rsidRPr="00B714E3" w:rsidTr="007C6776">
        <w:trPr>
          <w:cantSplit/>
        </w:trPr>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 xml:space="preserve">Характеризуется отношением резервируемой фактической тепловой нагрузки к фактической тепловой нагрузке (%)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50-70%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Показатель технического состояния тепловых сетей (Кс):</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rFonts w:ascii="Calibri" w:eastAsia="Calibri" w:hAnsi="Calibri"/>
                <w:bCs/>
                <w:noProof/>
                <w:color w:val="000000"/>
                <w:lang w:eastAsia="ru-RU"/>
              </w:rPr>
            </w:pPr>
            <w:r w:rsidRPr="00B714E3">
              <w:rPr>
                <w:noProof/>
                <w:color w:val="000000"/>
                <w:lang w:eastAsia="ru-RU"/>
              </w:rPr>
              <w:t>Характеризуется долей ветхих, подлежащих замене трубопроводов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интенсивности отказов тепловых сетей</w:t>
            </w:r>
            <w:r w:rsidRPr="00B714E3">
              <w:rPr>
                <w:noProof/>
                <w:color w:val="000000"/>
                <w:lang w:eastAsia="ru-RU"/>
              </w:rPr>
              <w:t xml:space="preserve"> (К</w:t>
            </w:r>
            <w:r w:rsidRPr="00B714E3">
              <w:rPr>
                <w:noProof/>
                <w:color w:val="000000"/>
                <w:vertAlign w:val="subscript"/>
                <w:lang w:eastAsia="ru-RU"/>
              </w:rPr>
              <w:t>отк</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0,6</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Характеризуется количеством вынужденных отключений участков тепловой сети с ограничением отпуска тепловой энергии потребителям, вызванным отказом и его устранением за последние три года</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08-1,2</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отказов за последние три года (</w:t>
            </w:r>
            <w:r w:rsidRPr="00B714E3">
              <w:rPr>
                <w:noProof/>
                <w:color w:val="000000"/>
                <w:sz w:val="28"/>
                <w:szCs w:val="28"/>
                <w:lang w:eastAsia="ru-RU"/>
              </w:rPr>
              <w:t>n</w:t>
            </w:r>
            <w:r w:rsidRPr="00B714E3">
              <w:rPr>
                <w:noProof/>
                <w:color w:val="000000"/>
                <w:lang w:eastAsia="ru-RU"/>
              </w:rPr>
              <w:t>отк, раз)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4</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протяженность тепловой сети теплоснабжения (S, км)</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4,126</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И</w:t>
            </w:r>
            <w:r w:rsidRPr="00B714E3">
              <w:rPr>
                <w:noProof/>
                <w:color w:val="000000"/>
                <w:vertAlign w:val="subscript"/>
                <w:lang w:eastAsia="ru-RU"/>
              </w:rPr>
              <w:t>отк</w:t>
            </w:r>
            <w:r w:rsidRPr="00B714E3">
              <w:rPr>
                <w:noProof/>
                <w:color w:val="000000"/>
                <w:lang w:eastAsia="ru-RU"/>
              </w:rPr>
              <w:t xml:space="preserve"> = n</w:t>
            </w:r>
            <w:r w:rsidRPr="00B714E3">
              <w:rPr>
                <w:noProof/>
                <w:color w:val="000000"/>
                <w:vertAlign w:val="subscript"/>
                <w:lang w:eastAsia="ru-RU"/>
              </w:rPr>
              <w:t>отк</w:t>
            </w:r>
            <w:r w:rsidRPr="00B714E3">
              <w:rPr>
                <w:noProof/>
                <w:color w:val="000000"/>
                <w:lang w:eastAsia="ru-RU"/>
              </w:rPr>
              <w:t>/(3*S) [1/(км*год)]</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0,97</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относительного недоотпуска тепла (Кнед):</w:t>
            </w:r>
            <w:r w:rsidRPr="00B714E3">
              <w:rPr>
                <w:noProof/>
                <w:color w:val="000000"/>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аварийный недоотпуск тепла за последние 3 года(Q</w:t>
            </w:r>
            <w:r w:rsidRPr="00B714E3">
              <w:rPr>
                <w:noProof/>
                <w:color w:val="000000"/>
                <w:vertAlign w:val="subscript"/>
                <w:lang w:eastAsia="ru-RU"/>
              </w:rPr>
              <w:t>ав</w:t>
            </w:r>
            <w:r w:rsidRPr="00B714E3">
              <w:rPr>
                <w:noProof/>
                <w:color w:val="000000"/>
                <w:lang w:eastAsia="ru-RU"/>
              </w:rPr>
              <w:t>,</w:t>
            </w:r>
            <w:r w:rsidRPr="00B714E3">
              <w:rPr>
                <w:noProof/>
                <w:color w:val="000000"/>
                <w:vertAlign w:val="subscript"/>
                <w:lang w:eastAsia="ru-RU"/>
              </w:rPr>
              <w:t xml:space="preserve"> </w:t>
            </w:r>
            <w:r w:rsidRPr="00B714E3">
              <w:rPr>
                <w:noProof/>
                <w:color w:val="000000"/>
                <w:lang w:eastAsia="ru-RU"/>
              </w:rPr>
              <w:t>Гкал</w:t>
            </w:r>
            <w:r w:rsidRPr="00B714E3">
              <w:rPr>
                <w:noProof/>
                <w:color w:val="000000"/>
                <w:vertAlign w:val="subscript"/>
                <w:lang w:eastAsia="ru-RU"/>
              </w:rPr>
              <w:t>)</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sz w:val="28"/>
                <w:szCs w:val="28"/>
                <w:lang w:eastAsia="ru-RU"/>
              </w:rPr>
            </w:pPr>
            <w:r w:rsidRPr="00B714E3">
              <w:rPr>
                <w:noProof/>
                <w:color w:val="000000"/>
                <w:lang w:eastAsia="ru-RU"/>
              </w:rPr>
              <w:t>фактический отпуск тепла системой теплоснабжения за последние три года</w:t>
            </w:r>
            <w:r w:rsidRPr="00B714E3">
              <w:rPr>
                <w:noProof/>
                <w:color w:val="000000"/>
                <w:sz w:val="28"/>
                <w:szCs w:val="28"/>
                <w:lang w:eastAsia="ru-RU"/>
              </w:rPr>
              <w:t xml:space="preserve"> (</w:t>
            </w:r>
            <w:r w:rsidRPr="00B714E3">
              <w:rPr>
                <w:noProof/>
                <w:color w:val="000000"/>
                <w:lang w:eastAsia="ru-RU"/>
              </w:rPr>
              <w:t>Q</w:t>
            </w:r>
            <w:r w:rsidRPr="00B714E3">
              <w:rPr>
                <w:noProof/>
                <w:color w:val="000000"/>
                <w:sz w:val="28"/>
                <w:szCs w:val="28"/>
                <w:vertAlign w:val="subscript"/>
                <w:lang w:eastAsia="ru-RU"/>
              </w:rPr>
              <w:t>факт</w:t>
            </w:r>
            <w:r w:rsidRPr="00B714E3">
              <w:rPr>
                <w:noProof/>
                <w:color w:val="000000"/>
                <w:lang w:eastAsia="ru-RU"/>
              </w:rPr>
              <w:t>,</w:t>
            </w:r>
            <w:r w:rsidRPr="00B714E3">
              <w:rPr>
                <w:noProof/>
                <w:color w:val="000000"/>
                <w:vertAlign w:val="subscript"/>
                <w:lang w:eastAsia="ru-RU"/>
              </w:rPr>
              <w:t xml:space="preserve"> </w:t>
            </w:r>
            <w:r w:rsidRPr="00B714E3">
              <w:rPr>
                <w:noProof/>
                <w:color w:val="000000"/>
                <w:lang w:eastAsia="ru-RU"/>
              </w:rPr>
              <w:t>Гкал)</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sz w:val="28"/>
                <w:szCs w:val="28"/>
                <w:lang w:eastAsia="ru-RU"/>
              </w:rPr>
            </w:pPr>
            <w:r w:rsidRPr="00B714E3">
              <w:rPr>
                <w:noProof/>
                <w:color w:val="000000"/>
                <w:sz w:val="28"/>
                <w:szCs w:val="28"/>
                <w:lang w:eastAsia="ru-RU"/>
              </w:rPr>
              <w:t>Q</w:t>
            </w:r>
            <w:r w:rsidRPr="00B714E3">
              <w:rPr>
                <w:noProof/>
                <w:color w:val="000000"/>
                <w:sz w:val="28"/>
                <w:szCs w:val="28"/>
                <w:vertAlign w:val="subscript"/>
                <w:lang w:eastAsia="ru-RU"/>
              </w:rPr>
              <w:t>нед</w:t>
            </w:r>
            <w:r w:rsidRPr="00B714E3">
              <w:rPr>
                <w:noProof/>
                <w:color w:val="000000"/>
                <w:sz w:val="28"/>
                <w:szCs w:val="28"/>
                <w:lang w:eastAsia="ru-RU"/>
              </w:rPr>
              <w:t xml:space="preserve"> = Q</w:t>
            </w:r>
            <w:r w:rsidRPr="00B714E3">
              <w:rPr>
                <w:noProof/>
                <w:color w:val="000000"/>
                <w:sz w:val="28"/>
                <w:szCs w:val="28"/>
                <w:vertAlign w:val="subscript"/>
                <w:lang w:eastAsia="ru-RU"/>
              </w:rPr>
              <w:t>ав</w:t>
            </w:r>
            <w:r w:rsidRPr="00B714E3">
              <w:rPr>
                <w:noProof/>
                <w:color w:val="000000"/>
                <w:sz w:val="28"/>
                <w:szCs w:val="28"/>
                <w:lang w:eastAsia="ru-RU"/>
              </w:rPr>
              <w:t>/Q</w:t>
            </w:r>
            <w:r w:rsidRPr="00B714E3">
              <w:rPr>
                <w:noProof/>
                <w:color w:val="000000"/>
                <w:sz w:val="28"/>
                <w:szCs w:val="28"/>
                <w:vertAlign w:val="subscript"/>
                <w:lang w:eastAsia="ru-RU"/>
              </w:rPr>
              <w:t>факт</w:t>
            </w:r>
            <w:r w:rsidRPr="00B714E3">
              <w:rPr>
                <w:noProof/>
                <w:color w:val="000000"/>
                <w:sz w:val="28"/>
                <w:szCs w:val="28"/>
                <w:lang w:eastAsia="ru-RU"/>
              </w:rPr>
              <w:t>*100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качества теплоснабжения (Кж):</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u w:val="single"/>
                <w:lang w:eastAsia="ru-RU"/>
              </w:rPr>
            </w:pPr>
            <w:r w:rsidRPr="00B714E3">
              <w:rPr>
                <w:noProof/>
                <w:color w:val="000000"/>
                <w:lang w:eastAsia="ru-RU"/>
              </w:rPr>
              <w:t>количество зданий, снабжающихся теплом от системы теплоснабжения (Д</w:t>
            </w:r>
            <w:r w:rsidRPr="00B714E3">
              <w:rPr>
                <w:noProof/>
                <w:color w:val="000000"/>
                <w:vertAlign w:val="subscript"/>
                <w:lang w:eastAsia="ru-RU"/>
              </w:rPr>
              <w:t>сумм</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21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зданий, по которым поступили жалобы на работу системы теплоснабжения (Д</w:t>
            </w:r>
            <w:r w:rsidRPr="00B714E3">
              <w:rPr>
                <w:noProof/>
                <w:color w:val="000000"/>
                <w:vertAlign w:val="subscript"/>
                <w:lang w:eastAsia="ru-RU"/>
              </w:rPr>
              <w:t>жал</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Ж = Джал/ Дсумм*100 [%]</w:t>
            </w:r>
          </w:p>
        </w:tc>
        <w:tc>
          <w:tcPr>
            <w:tcW w:w="2517" w:type="dxa"/>
            <w:shd w:val="clear" w:color="auto" w:fill="auto"/>
            <w:vAlign w:val="center"/>
          </w:tcPr>
          <w:p w:rsidR="00B714E3" w:rsidRPr="00B714E3" w:rsidRDefault="00B714E3" w:rsidP="00B714E3">
            <w:pPr>
              <w:ind w:firstLine="0"/>
              <w:jc w:val="center"/>
              <w:rPr>
                <w:noProof/>
                <w:color w:val="000000"/>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Показатель надежности конкретной системы теплоснабжения (Кнад) </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0,52</w:t>
            </w:r>
          </w:p>
        </w:tc>
      </w:tr>
      <w:tr w:rsidR="00B714E3" w:rsidRPr="00B714E3" w:rsidTr="007C6776">
        <w:tc>
          <w:tcPr>
            <w:tcW w:w="7054" w:type="dxa"/>
            <w:shd w:val="clear" w:color="auto" w:fill="auto"/>
            <w:vAlign w:val="center"/>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Расчетная тепловая нагрузка потребителей </w:t>
            </w:r>
            <w:r w:rsidRPr="00B714E3">
              <w:rPr>
                <w:noProof/>
                <w:color w:val="000000"/>
                <w:lang w:eastAsia="ru-RU"/>
              </w:rPr>
              <w:t>(Гкал/час)</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0,8288</w:t>
            </w:r>
          </w:p>
        </w:tc>
      </w:tr>
    </w:tbl>
    <w:p w:rsidR="007C6776" w:rsidRDefault="007C6776">
      <w:pPr>
        <w:spacing w:after="200" w:line="276" w:lineRule="auto"/>
        <w:ind w:firstLine="0"/>
        <w:jc w:val="left"/>
        <w:rPr>
          <w:bCs/>
          <w:color w:val="FF0000"/>
          <w:szCs w:val="18"/>
        </w:rPr>
      </w:pPr>
      <w:r>
        <w:lastRenderedPageBreak/>
        <w:br w:type="page"/>
      </w:r>
    </w:p>
    <w:p w:rsidR="00B714E3" w:rsidRDefault="00B714E3" w:rsidP="00B714E3">
      <w:pPr>
        <w:pStyle w:val="aff6"/>
      </w:pPr>
      <w:r>
        <w:lastRenderedPageBreak/>
        <w:t xml:space="preserve">Таблица </w:t>
      </w:r>
      <w:r w:rsidR="00CF3972">
        <w:t>17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60"/>
        <w:gridCol w:w="2485"/>
      </w:tblGrid>
      <w:tr w:rsidR="00B714E3" w:rsidRPr="00B714E3" w:rsidTr="007C6776">
        <w:tc>
          <w:tcPr>
            <w:tcW w:w="7054"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Наименование показателя</w:t>
            </w:r>
          </w:p>
        </w:tc>
        <w:tc>
          <w:tcPr>
            <w:tcW w:w="2517" w:type="dxa"/>
            <w:shd w:val="clear" w:color="auto" w:fill="auto"/>
            <w:vAlign w:val="center"/>
          </w:tcPr>
          <w:p w:rsidR="00B714E3" w:rsidRPr="00E93D0F" w:rsidRDefault="00B714E3" w:rsidP="00B714E3">
            <w:pPr>
              <w:ind w:firstLine="0"/>
              <w:jc w:val="center"/>
              <w:rPr>
                <w:rFonts w:ascii="Calibri" w:hAnsi="Calibri"/>
                <w:b/>
                <w:noProof/>
                <w:lang w:eastAsia="ru-RU"/>
              </w:rPr>
            </w:pPr>
            <w:r w:rsidRPr="00E93D0F">
              <w:rPr>
                <w:b/>
                <w:noProof/>
                <w:lang w:eastAsia="ru-RU"/>
              </w:rPr>
              <w:t>Котельная п.Мисяш, ул. Станционная</w:t>
            </w:r>
            <w:r w:rsidR="003B765F" w:rsidRPr="00E93D0F">
              <w:rPr>
                <w:b/>
                <w:noProof/>
                <w:lang w:eastAsia="ru-RU"/>
              </w:rPr>
              <w:t>,</w:t>
            </w:r>
            <w:r w:rsidRPr="00E93D0F">
              <w:rPr>
                <w:b/>
                <w:noProof/>
                <w:lang w:eastAsia="ru-RU"/>
              </w:rPr>
              <w:t xml:space="preserve"> 9</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электроснабжения источников тепла (К</w:t>
            </w:r>
            <w:r w:rsidRPr="00B714E3">
              <w:rPr>
                <w:bCs/>
                <w:noProof/>
                <w:color w:val="000000"/>
                <w:vertAlign w:val="subscript"/>
                <w:lang w:eastAsia="ru-RU"/>
              </w:rPr>
              <w:t>э</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электропитания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водоснабжения источников тепла (К</w:t>
            </w:r>
            <w:r w:rsidRPr="00B714E3">
              <w:rPr>
                <w:bCs/>
                <w:noProof/>
                <w:color w:val="000000"/>
                <w:vertAlign w:val="subscript"/>
                <w:lang w:eastAsia="ru-RU"/>
              </w:rPr>
              <w:t>в</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водоснабжения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топливоснабжения источников тепла (К</w:t>
            </w:r>
            <w:r w:rsidRPr="00B714E3">
              <w:rPr>
                <w:bCs/>
                <w:noProof/>
                <w:color w:val="000000"/>
                <w:vertAlign w:val="subscript"/>
                <w:lang w:eastAsia="ru-RU"/>
              </w:rPr>
              <w:t>т</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топливоснабжения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rPr>
          <w:cantSplit/>
        </w:trPr>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соответствия тепловой мощности источников тепла и пропускной способности тепловых сетей фактическим тепловым нагрузкам потребителей</w:t>
            </w:r>
            <w:r w:rsidRPr="00B714E3">
              <w:rPr>
                <w:noProof/>
                <w:color w:val="000000"/>
                <w:lang w:eastAsia="ru-RU"/>
              </w:rPr>
              <w:t xml:space="preserve"> (К</w:t>
            </w:r>
            <w:r w:rsidRPr="00B714E3">
              <w:rPr>
                <w:noProof/>
                <w:color w:val="000000"/>
                <w:vertAlign w:val="subscript"/>
                <w:lang w:eastAsia="ru-RU"/>
              </w:rPr>
              <w:t>б</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Величина показателя определяется размером дефицита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10%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уровня резервирования</w:t>
            </w:r>
            <w:r w:rsidRPr="00B714E3">
              <w:rPr>
                <w:noProof/>
                <w:color w:val="000000"/>
                <w:lang w:eastAsia="ru-RU"/>
              </w:rPr>
              <w:t xml:space="preserve"> (К</w:t>
            </w:r>
            <w:r w:rsidRPr="00B714E3">
              <w:rPr>
                <w:noProof/>
                <w:color w:val="000000"/>
                <w:vertAlign w:val="subscript"/>
                <w:lang w:eastAsia="ru-RU"/>
              </w:rPr>
              <w:t>р</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 xml:space="preserve">Характеризуется отношением резервируемой фактической тепловой нагрузки к фактической тепловой нагрузке (%)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90-100%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Показатель технического состояния тепловых сетей (Кс):</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rFonts w:ascii="Calibri" w:eastAsia="Calibri" w:hAnsi="Calibri"/>
                <w:bCs/>
                <w:noProof/>
                <w:color w:val="000000"/>
                <w:lang w:eastAsia="ru-RU"/>
              </w:rPr>
            </w:pPr>
            <w:r w:rsidRPr="00B714E3">
              <w:rPr>
                <w:noProof/>
                <w:color w:val="000000"/>
                <w:lang w:eastAsia="ru-RU"/>
              </w:rPr>
              <w:t>Характеризуется долей ветхих, подлежащих замене трубопроводов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интенсивности отказов тепловых сетей</w:t>
            </w:r>
            <w:r w:rsidRPr="00B714E3">
              <w:rPr>
                <w:noProof/>
                <w:color w:val="000000"/>
                <w:lang w:eastAsia="ru-RU"/>
              </w:rPr>
              <w:t xml:space="preserve"> (К</w:t>
            </w:r>
            <w:r w:rsidRPr="00B714E3">
              <w:rPr>
                <w:noProof/>
                <w:color w:val="000000"/>
                <w:vertAlign w:val="subscript"/>
                <w:lang w:eastAsia="ru-RU"/>
              </w:rPr>
              <w:t>отк</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0,6</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Характеризуется количеством вынужденных отключений участков тепловой сети с ограничением отпуска тепловой энергии потребителям, вызванным отказом и его устранением за последние три года</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08-1,2</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отказов за последние три года (</w:t>
            </w:r>
            <w:r w:rsidRPr="00B714E3">
              <w:rPr>
                <w:noProof/>
                <w:color w:val="000000"/>
                <w:sz w:val="28"/>
                <w:szCs w:val="28"/>
                <w:lang w:eastAsia="ru-RU"/>
              </w:rPr>
              <w:t>n</w:t>
            </w:r>
            <w:r w:rsidRPr="00B714E3">
              <w:rPr>
                <w:noProof/>
                <w:color w:val="000000"/>
                <w:lang w:eastAsia="ru-RU"/>
              </w:rPr>
              <w:t>отк, раз)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2</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протяженность тепловой сети теплоснабжения (S, км)</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2,196</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И</w:t>
            </w:r>
            <w:r w:rsidRPr="00B714E3">
              <w:rPr>
                <w:noProof/>
                <w:color w:val="000000"/>
                <w:vertAlign w:val="subscript"/>
                <w:lang w:eastAsia="ru-RU"/>
              </w:rPr>
              <w:t>отк</w:t>
            </w:r>
            <w:r w:rsidRPr="00B714E3">
              <w:rPr>
                <w:noProof/>
                <w:color w:val="000000"/>
                <w:lang w:eastAsia="ru-RU"/>
              </w:rPr>
              <w:t xml:space="preserve"> = n</w:t>
            </w:r>
            <w:r w:rsidRPr="00B714E3">
              <w:rPr>
                <w:noProof/>
                <w:color w:val="000000"/>
                <w:vertAlign w:val="subscript"/>
                <w:lang w:eastAsia="ru-RU"/>
              </w:rPr>
              <w:t>отк</w:t>
            </w:r>
            <w:r w:rsidRPr="00B714E3">
              <w:rPr>
                <w:noProof/>
                <w:color w:val="000000"/>
                <w:lang w:eastAsia="ru-RU"/>
              </w:rPr>
              <w:t>/(3*S) [1/(км*год)]</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относительного недоотпуска тепла (Кнед):</w:t>
            </w:r>
            <w:r w:rsidRPr="00B714E3">
              <w:rPr>
                <w:noProof/>
                <w:color w:val="000000"/>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аварийный недоотпуск тепла за последние 3 года(Q</w:t>
            </w:r>
            <w:r w:rsidRPr="00B714E3">
              <w:rPr>
                <w:noProof/>
                <w:color w:val="000000"/>
                <w:vertAlign w:val="subscript"/>
                <w:lang w:eastAsia="ru-RU"/>
              </w:rPr>
              <w:t>ав</w:t>
            </w:r>
            <w:r w:rsidRPr="00B714E3">
              <w:rPr>
                <w:noProof/>
                <w:color w:val="000000"/>
                <w:lang w:eastAsia="ru-RU"/>
              </w:rPr>
              <w:t>,</w:t>
            </w:r>
            <w:r w:rsidRPr="00B714E3">
              <w:rPr>
                <w:noProof/>
                <w:color w:val="000000"/>
                <w:vertAlign w:val="subscript"/>
                <w:lang w:eastAsia="ru-RU"/>
              </w:rPr>
              <w:t xml:space="preserve"> </w:t>
            </w:r>
            <w:r w:rsidRPr="00B714E3">
              <w:rPr>
                <w:noProof/>
                <w:color w:val="000000"/>
                <w:lang w:eastAsia="ru-RU"/>
              </w:rPr>
              <w:t>Гкал</w:t>
            </w:r>
            <w:r w:rsidRPr="00B714E3">
              <w:rPr>
                <w:noProof/>
                <w:color w:val="000000"/>
                <w:vertAlign w:val="subscript"/>
                <w:lang w:eastAsia="ru-RU"/>
              </w:rPr>
              <w:t>)</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sz w:val="28"/>
                <w:szCs w:val="28"/>
                <w:lang w:eastAsia="ru-RU"/>
              </w:rPr>
            </w:pPr>
            <w:r w:rsidRPr="00B714E3">
              <w:rPr>
                <w:noProof/>
                <w:color w:val="000000"/>
                <w:sz w:val="28"/>
                <w:szCs w:val="28"/>
                <w:lang w:eastAsia="ru-RU"/>
              </w:rPr>
              <w:t>Q</w:t>
            </w:r>
            <w:r w:rsidRPr="00B714E3">
              <w:rPr>
                <w:noProof/>
                <w:color w:val="000000"/>
                <w:sz w:val="28"/>
                <w:szCs w:val="28"/>
                <w:vertAlign w:val="subscript"/>
                <w:lang w:eastAsia="ru-RU"/>
              </w:rPr>
              <w:t>нед</w:t>
            </w:r>
            <w:r w:rsidRPr="00B714E3">
              <w:rPr>
                <w:noProof/>
                <w:color w:val="000000"/>
                <w:sz w:val="28"/>
                <w:szCs w:val="28"/>
                <w:lang w:eastAsia="ru-RU"/>
              </w:rPr>
              <w:t xml:space="preserve"> = Q</w:t>
            </w:r>
            <w:r w:rsidRPr="00B714E3">
              <w:rPr>
                <w:noProof/>
                <w:color w:val="000000"/>
                <w:sz w:val="28"/>
                <w:szCs w:val="28"/>
                <w:vertAlign w:val="subscript"/>
                <w:lang w:eastAsia="ru-RU"/>
              </w:rPr>
              <w:t>ав</w:t>
            </w:r>
            <w:r w:rsidRPr="00B714E3">
              <w:rPr>
                <w:noProof/>
                <w:color w:val="000000"/>
                <w:sz w:val="28"/>
                <w:szCs w:val="28"/>
                <w:lang w:eastAsia="ru-RU"/>
              </w:rPr>
              <w:t>/Q</w:t>
            </w:r>
            <w:r w:rsidRPr="00B714E3">
              <w:rPr>
                <w:noProof/>
                <w:color w:val="000000"/>
                <w:sz w:val="28"/>
                <w:szCs w:val="28"/>
                <w:vertAlign w:val="subscript"/>
                <w:lang w:eastAsia="ru-RU"/>
              </w:rPr>
              <w:t>факт</w:t>
            </w:r>
            <w:r w:rsidRPr="00B714E3">
              <w:rPr>
                <w:noProof/>
                <w:color w:val="000000"/>
                <w:sz w:val="28"/>
                <w:szCs w:val="28"/>
                <w:lang w:eastAsia="ru-RU"/>
              </w:rPr>
              <w:t>*100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качества теплоснабжения (Кж):</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u w:val="single"/>
                <w:lang w:eastAsia="ru-RU"/>
              </w:rPr>
            </w:pPr>
            <w:r w:rsidRPr="00B714E3">
              <w:rPr>
                <w:noProof/>
                <w:color w:val="000000"/>
                <w:lang w:eastAsia="ru-RU"/>
              </w:rPr>
              <w:t>количество зданий, снабжающихся теплом от системы теплоснабжения (Д</w:t>
            </w:r>
            <w:r w:rsidRPr="00B714E3">
              <w:rPr>
                <w:noProof/>
                <w:color w:val="000000"/>
                <w:vertAlign w:val="subscript"/>
                <w:lang w:eastAsia="ru-RU"/>
              </w:rPr>
              <w:t>сумм</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8</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зданий, по которым поступили жалобы на работу системы теплоснабжения (Д</w:t>
            </w:r>
            <w:r w:rsidRPr="00B714E3">
              <w:rPr>
                <w:noProof/>
                <w:color w:val="000000"/>
                <w:vertAlign w:val="subscript"/>
                <w:lang w:eastAsia="ru-RU"/>
              </w:rPr>
              <w:t>жал</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Ж = Джал/ Дсумм*100 [%]</w:t>
            </w:r>
          </w:p>
        </w:tc>
        <w:tc>
          <w:tcPr>
            <w:tcW w:w="2517" w:type="dxa"/>
            <w:shd w:val="clear" w:color="auto" w:fill="auto"/>
            <w:vAlign w:val="center"/>
          </w:tcPr>
          <w:p w:rsidR="00B714E3" w:rsidRPr="00B714E3" w:rsidRDefault="00B714E3" w:rsidP="00B714E3">
            <w:pPr>
              <w:ind w:firstLine="0"/>
              <w:jc w:val="center"/>
              <w:rPr>
                <w:noProof/>
                <w:color w:val="000000"/>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Показатель надежности конкретной системы теплоснабжения (Кнад) </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0,58</w:t>
            </w:r>
          </w:p>
        </w:tc>
      </w:tr>
      <w:tr w:rsidR="00B714E3" w:rsidRPr="00B714E3" w:rsidTr="007C6776">
        <w:tc>
          <w:tcPr>
            <w:tcW w:w="7054" w:type="dxa"/>
            <w:shd w:val="clear" w:color="auto" w:fill="auto"/>
            <w:vAlign w:val="center"/>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Расчетная тепловая нагрузка потребителей </w:t>
            </w:r>
            <w:r w:rsidRPr="00B714E3">
              <w:rPr>
                <w:noProof/>
                <w:color w:val="000000"/>
                <w:lang w:eastAsia="ru-RU"/>
              </w:rPr>
              <w:t>(Гкал/час)</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0,586</w:t>
            </w:r>
          </w:p>
        </w:tc>
      </w:tr>
    </w:tbl>
    <w:p w:rsidR="003B765F" w:rsidRDefault="003B765F" w:rsidP="004E691F"/>
    <w:p w:rsidR="003B765F" w:rsidRDefault="003B765F" w:rsidP="004E691F"/>
    <w:p w:rsidR="007C6776" w:rsidRDefault="007C6776">
      <w:pPr>
        <w:spacing w:after="200" w:line="276" w:lineRule="auto"/>
        <w:ind w:firstLine="0"/>
        <w:jc w:val="left"/>
        <w:rPr>
          <w:bCs/>
          <w:color w:val="FF0000"/>
          <w:szCs w:val="18"/>
        </w:rPr>
      </w:pPr>
      <w:r>
        <w:lastRenderedPageBreak/>
        <w:br w:type="page"/>
      </w:r>
    </w:p>
    <w:p w:rsidR="00B714E3" w:rsidRPr="00B714E3" w:rsidRDefault="00B714E3" w:rsidP="00B714E3">
      <w:pPr>
        <w:pStyle w:val="aff6"/>
      </w:pPr>
      <w:r w:rsidRPr="00B714E3">
        <w:lastRenderedPageBreak/>
        <w:t xml:space="preserve">Таблица </w:t>
      </w:r>
      <w:r w:rsidR="00CF3972">
        <w:t>18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71"/>
        <w:gridCol w:w="2474"/>
      </w:tblGrid>
      <w:tr w:rsidR="00B714E3" w:rsidRPr="00B714E3" w:rsidTr="007C6776">
        <w:tc>
          <w:tcPr>
            <w:tcW w:w="7054"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Наименование показателя</w:t>
            </w:r>
          </w:p>
        </w:tc>
        <w:tc>
          <w:tcPr>
            <w:tcW w:w="2517" w:type="dxa"/>
            <w:shd w:val="clear" w:color="auto" w:fill="auto"/>
            <w:vAlign w:val="center"/>
          </w:tcPr>
          <w:p w:rsidR="00E93D0F" w:rsidRDefault="00B714E3" w:rsidP="00B714E3">
            <w:pPr>
              <w:ind w:firstLine="0"/>
              <w:jc w:val="center"/>
              <w:rPr>
                <w:b/>
                <w:noProof/>
                <w:lang w:eastAsia="ru-RU"/>
              </w:rPr>
            </w:pPr>
            <w:r w:rsidRPr="00E93D0F">
              <w:rPr>
                <w:b/>
                <w:noProof/>
                <w:lang w:eastAsia="ru-RU"/>
              </w:rPr>
              <w:t xml:space="preserve">Котельная </w:t>
            </w:r>
          </w:p>
          <w:p w:rsidR="00B714E3" w:rsidRPr="00E93D0F" w:rsidRDefault="00B714E3" w:rsidP="00B714E3">
            <w:pPr>
              <w:ind w:firstLine="0"/>
              <w:jc w:val="center"/>
              <w:rPr>
                <w:b/>
                <w:noProof/>
                <w:lang w:eastAsia="ru-RU"/>
              </w:rPr>
            </w:pPr>
            <w:r w:rsidRPr="00E93D0F">
              <w:rPr>
                <w:b/>
                <w:noProof/>
                <w:lang w:eastAsia="ru-RU"/>
              </w:rPr>
              <w:t>Советская</w:t>
            </w:r>
            <w:r w:rsidR="003B765F" w:rsidRPr="00E93D0F">
              <w:rPr>
                <w:b/>
                <w:noProof/>
                <w:lang w:eastAsia="ru-RU"/>
              </w:rPr>
              <w:t>,</w:t>
            </w:r>
            <w:r w:rsidRPr="00E93D0F">
              <w:rPr>
                <w:b/>
                <w:noProof/>
                <w:lang w:eastAsia="ru-RU"/>
              </w:rPr>
              <w:t xml:space="preserve"> 269</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электроснабжения источников тепла (К</w:t>
            </w:r>
            <w:r w:rsidRPr="00B714E3">
              <w:rPr>
                <w:bCs/>
                <w:noProof/>
                <w:color w:val="000000"/>
                <w:vertAlign w:val="subscript"/>
                <w:lang w:eastAsia="ru-RU"/>
              </w:rPr>
              <w:t>э</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электропитания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водоснабжения источников тепла (К</w:t>
            </w:r>
            <w:r w:rsidRPr="00B714E3">
              <w:rPr>
                <w:bCs/>
                <w:noProof/>
                <w:color w:val="000000"/>
                <w:vertAlign w:val="subscript"/>
                <w:lang w:eastAsia="ru-RU"/>
              </w:rPr>
              <w:t>в</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водоснабжения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топливоснабжения источников тепла (К</w:t>
            </w:r>
            <w:r w:rsidRPr="00B714E3">
              <w:rPr>
                <w:bCs/>
                <w:noProof/>
                <w:color w:val="000000"/>
                <w:vertAlign w:val="subscript"/>
                <w:lang w:eastAsia="ru-RU"/>
              </w:rPr>
              <w:t>т</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топливоснабжения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соответствия тепловой мощности источников тепла и пропускной способности тепловых сетей фактическим тепловым нагрузкам потребителей</w:t>
            </w:r>
            <w:r w:rsidRPr="00B714E3">
              <w:rPr>
                <w:noProof/>
                <w:color w:val="000000"/>
                <w:lang w:eastAsia="ru-RU"/>
              </w:rPr>
              <w:t xml:space="preserve"> (К</w:t>
            </w:r>
            <w:r w:rsidRPr="00B714E3">
              <w:rPr>
                <w:noProof/>
                <w:color w:val="000000"/>
                <w:vertAlign w:val="subscript"/>
                <w:lang w:eastAsia="ru-RU"/>
              </w:rPr>
              <w:t>б</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Величина показателя определяется размером дефицита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10%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уровня резервирования</w:t>
            </w:r>
            <w:r w:rsidRPr="00B714E3">
              <w:rPr>
                <w:noProof/>
                <w:color w:val="000000"/>
                <w:lang w:eastAsia="ru-RU"/>
              </w:rPr>
              <w:t xml:space="preserve"> (К</w:t>
            </w:r>
            <w:r w:rsidRPr="00B714E3">
              <w:rPr>
                <w:noProof/>
                <w:color w:val="000000"/>
                <w:vertAlign w:val="subscript"/>
                <w:lang w:eastAsia="ru-RU"/>
              </w:rPr>
              <w:t>р</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 xml:space="preserve">Характеризуется отношением резервируемой фактической тепловой нагрузки к фактической тепловой нагрузке (%)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90-100%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Показатель технического состояния тепловых сетей (Кс):</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rFonts w:ascii="Calibri" w:eastAsia="Calibri" w:hAnsi="Calibri"/>
                <w:bCs/>
                <w:noProof/>
                <w:color w:val="000000"/>
                <w:lang w:eastAsia="ru-RU"/>
              </w:rPr>
            </w:pPr>
            <w:r w:rsidRPr="00B714E3">
              <w:rPr>
                <w:noProof/>
                <w:color w:val="000000"/>
                <w:lang w:eastAsia="ru-RU"/>
              </w:rPr>
              <w:t>Характеризуется долей ветхих, подлежащих замене трубопроводов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интенсивности отказов тепловых сетей</w:t>
            </w:r>
            <w:r w:rsidRPr="00B714E3">
              <w:rPr>
                <w:noProof/>
                <w:color w:val="000000"/>
                <w:lang w:eastAsia="ru-RU"/>
              </w:rPr>
              <w:t xml:space="preserve"> (К</w:t>
            </w:r>
            <w:r w:rsidRPr="00B714E3">
              <w:rPr>
                <w:noProof/>
                <w:color w:val="000000"/>
                <w:vertAlign w:val="subscript"/>
                <w:lang w:eastAsia="ru-RU"/>
              </w:rPr>
              <w:t>отк</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Характеризуется количеством вынужденных отключений участков тепловой сети с ограничением отпуска тепловой энергии потребителям, вызванным отказом и его устранением за последние три года</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отказов за последние три года (</w:t>
            </w:r>
            <w:r w:rsidRPr="00B714E3">
              <w:rPr>
                <w:noProof/>
                <w:color w:val="000000"/>
                <w:sz w:val="28"/>
                <w:szCs w:val="28"/>
                <w:lang w:eastAsia="ru-RU"/>
              </w:rPr>
              <w:t>n</w:t>
            </w:r>
            <w:r w:rsidRPr="00B714E3">
              <w:rPr>
                <w:noProof/>
                <w:color w:val="000000"/>
                <w:lang w:eastAsia="ru-RU"/>
              </w:rPr>
              <w:t>отк, раз)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протяженность тепловой сети теплоснабжения (S, км)</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И</w:t>
            </w:r>
            <w:r w:rsidRPr="00B714E3">
              <w:rPr>
                <w:noProof/>
                <w:color w:val="000000"/>
                <w:vertAlign w:val="subscript"/>
                <w:lang w:eastAsia="ru-RU"/>
              </w:rPr>
              <w:t>отк</w:t>
            </w:r>
            <w:r w:rsidRPr="00B714E3">
              <w:rPr>
                <w:noProof/>
                <w:color w:val="000000"/>
                <w:lang w:eastAsia="ru-RU"/>
              </w:rPr>
              <w:t xml:space="preserve"> = n</w:t>
            </w:r>
            <w:r w:rsidRPr="00B714E3">
              <w:rPr>
                <w:noProof/>
                <w:color w:val="000000"/>
                <w:vertAlign w:val="subscript"/>
                <w:lang w:eastAsia="ru-RU"/>
              </w:rPr>
              <w:t>отк</w:t>
            </w:r>
            <w:r w:rsidRPr="00B714E3">
              <w:rPr>
                <w:noProof/>
                <w:color w:val="000000"/>
                <w:lang w:eastAsia="ru-RU"/>
              </w:rPr>
              <w:t>/(3*S) [1/(км*год)]</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относительного недоотпуска тепла (Кнед):</w:t>
            </w:r>
            <w:r w:rsidRPr="00B714E3">
              <w:rPr>
                <w:noProof/>
                <w:color w:val="000000"/>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аварийный недоотпуск тепла за последние 3 года(Q</w:t>
            </w:r>
            <w:r w:rsidRPr="00B714E3">
              <w:rPr>
                <w:noProof/>
                <w:color w:val="000000"/>
                <w:vertAlign w:val="subscript"/>
                <w:lang w:eastAsia="ru-RU"/>
              </w:rPr>
              <w:t>ав</w:t>
            </w:r>
            <w:r w:rsidRPr="00B714E3">
              <w:rPr>
                <w:noProof/>
                <w:color w:val="000000"/>
                <w:lang w:eastAsia="ru-RU"/>
              </w:rPr>
              <w:t>,</w:t>
            </w:r>
            <w:r w:rsidRPr="00B714E3">
              <w:rPr>
                <w:noProof/>
                <w:color w:val="000000"/>
                <w:vertAlign w:val="subscript"/>
                <w:lang w:eastAsia="ru-RU"/>
              </w:rPr>
              <w:t xml:space="preserve"> </w:t>
            </w:r>
            <w:r w:rsidRPr="00B714E3">
              <w:rPr>
                <w:noProof/>
                <w:color w:val="000000"/>
                <w:lang w:eastAsia="ru-RU"/>
              </w:rPr>
              <w:t>Гкал</w:t>
            </w:r>
            <w:r w:rsidRPr="00B714E3">
              <w:rPr>
                <w:noProof/>
                <w:color w:val="000000"/>
                <w:vertAlign w:val="subscript"/>
                <w:lang w:eastAsia="ru-RU"/>
              </w:rPr>
              <w:t>)</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sz w:val="28"/>
                <w:szCs w:val="28"/>
                <w:lang w:eastAsia="ru-RU"/>
              </w:rPr>
            </w:pPr>
            <w:r w:rsidRPr="00B714E3">
              <w:rPr>
                <w:noProof/>
                <w:color w:val="000000"/>
                <w:lang w:eastAsia="ru-RU"/>
              </w:rPr>
              <w:t>фактический отпуск тепла системой теплоснабжения за последние три года</w:t>
            </w:r>
            <w:r w:rsidRPr="00B714E3">
              <w:rPr>
                <w:noProof/>
                <w:color w:val="000000"/>
                <w:sz w:val="28"/>
                <w:szCs w:val="28"/>
                <w:lang w:eastAsia="ru-RU"/>
              </w:rPr>
              <w:t xml:space="preserve"> (</w:t>
            </w:r>
            <w:r w:rsidRPr="00B714E3">
              <w:rPr>
                <w:noProof/>
                <w:color w:val="000000"/>
                <w:lang w:eastAsia="ru-RU"/>
              </w:rPr>
              <w:t>Q</w:t>
            </w:r>
            <w:r w:rsidRPr="00B714E3">
              <w:rPr>
                <w:noProof/>
                <w:color w:val="000000"/>
                <w:sz w:val="28"/>
                <w:szCs w:val="28"/>
                <w:vertAlign w:val="subscript"/>
                <w:lang w:eastAsia="ru-RU"/>
              </w:rPr>
              <w:t>факт</w:t>
            </w:r>
            <w:r w:rsidRPr="00B714E3">
              <w:rPr>
                <w:noProof/>
                <w:color w:val="000000"/>
                <w:lang w:eastAsia="ru-RU"/>
              </w:rPr>
              <w:t>,</w:t>
            </w:r>
            <w:r w:rsidRPr="00B714E3">
              <w:rPr>
                <w:noProof/>
                <w:color w:val="000000"/>
                <w:vertAlign w:val="subscript"/>
                <w:lang w:eastAsia="ru-RU"/>
              </w:rPr>
              <w:t xml:space="preserve"> </w:t>
            </w:r>
            <w:r w:rsidRPr="00B714E3">
              <w:rPr>
                <w:noProof/>
                <w:color w:val="000000"/>
                <w:lang w:eastAsia="ru-RU"/>
              </w:rPr>
              <w:t>Гкал)</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sz w:val="28"/>
                <w:szCs w:val="28"/>
                <w:lang w:eastAsia="ru-RU"/>
              </w:rPr>
            </w:pPr>
            <w:r w:rsidRPr="00B714E3">
              <w:rPr>
                <w:noProof/>
                <w:color w:val="000000"/>
                <w:sz w:val="28"/>
                <w:szCs w:val="28"/>
                <w:lang w:eastAsia="ru-RU"/>
              </w:rPr>
              <w:t>Q</w:t>
            </w:r>
            <w:r w:rsidRPr="00B714E3">
              <w:rPr>
                <w:noProof/>
                <w:color w:val="000000"/>
                <w:sz w:val="28"/>
                <w:szCs w:val="28"/>
                <w:vertAlign w:val="subscript"/>
                <w:lang w:eastAsia="ru-RU"/>
              </w:rPr>
              <w:t>нед</w:t>
            </w:r>
            <w:r w:rsidRPr="00B714E3">
              <w:rPr>
                <w:noProof/>
                <w:color w:val="000000"/>
                <w:sz w:val="28"/>
                <w:szCs w:val="28"/>
                <w:lang w:eastAsia="ru-RU"/>
              </w:rPr>
              <w:t xml:space="preserve"> = Q</w:t>
            </w:r>
            <w:r w:rsidRPr="00B714E3">
              <w:rPr>
                <w:noProof/>
                <w:color w:val="000000"/>
                <w:sz w:val="28"/>
                <w:szCs w:val="28"/>
                <w:vertAlign w:val="subscript"/>
                <w:lang w:eastAsia="ru-RU"/>
              </w:rPr>
              <w:t>ав</w:t>
            </w:r>
            <w:r w:rsidRPr="00B714E3">
              <w:rPr>
                <w:noProof/>
                <w:color w:val="000000"/>
                <w:sz w:val="28"/>
                <w:szCs w:val="28"/>
                <w:lang w:eastAsia="ru-RU"/>
              </w:rPr>
              <w:t>/Q</w:t>
            </w:r>
            <w:r w:rsidRPr="00B714E3">
              <w:rPr>
                <w:noProof/>
                <w:color w:val="000000"/>
                <w:sz w:val="28"/>
                <w:szCs w:val="28"/>
                <w:vertAlign w:val="subscript"/>
                <w:lang w:eastAsia="ru-RU"/>
              </w:rPr>
              <w:t>факт</w:t>
            </w:r>
            <w:r w:rsidRPr="00B714E3">
              <w:rPr>
                <w:noProof/>
                <w:color w:val="000000"/>
                <w:sz w:val="28"/>
                <w:szCs w:val="28"/>
                <w:lang w:eastAsia="ru-RU"/>
              </w:rPr>
              <w:t>*100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качества теплоснабжения (Кж):</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u w:val="single"/>
                <w:lang w:eastAsia="ru-RU"/>
              </w:rPr>
            </w:pPr>
            <w:r w:rsidRPr="00B714E3">
              <w:rPr>
                <w:noProof/>
                <w:color w:val="000000"/>
                <w:lang w:eastAsia="ru-RU"/>
              </w:rPr>
              <w:t>количество зданий, снабжающихся теплом от системы теплоснабжения (Д</w:t>
            </w:r>
            <w:r w:rsidRPr="00B714E3">
              <w:rPr>
                <w:noProof/>
                <w:color w:val="000000"/>
                <w:vertAlign w:val="subscript"/>
                <w:lang w:eastAsia="ru-RU"/>
              </w:rPr>
              <w:t>сумм</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2</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зданий, по которым поступили жалобы на работу системы теплоснабжения (Д</w:t>
            </w:r>
            <w:r w:rsidRPr="00B714E3">
              <w:rPr>
                <w:noProof/>
                <w:color w:val="000000"/>
                <w:vertAlign w:val="subscript"/>
                <w:lang w:eastAsia="ru-RU"/>
              </w:rPr>
              <w:t>жал</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Ж = Джал/ Дсумм*100 [%]</w:t>
            </w:r>
          </w:p>
        </w:tc>
        <w:tc>
          <w:tcPr>
            <w:tcW w:w="2517" w:type="dxa"/>
            <w:shd w:val="clear" w:color="auto" w:fill="auto"/>
            <w:vAlign w:val="center"/>
          </w:tcPr>
          <w:p w:rsidR="00B714E3" w:rsidRPr="00B714E3" w:rsidRDefault="00B714E3" w:rsidP="00B714E3">
            <w:pPr>
              <w:ind w:firstLine="0"/>
              <w:jc w:val="center"/>
              <w:rPr>
                <w:noProof/>
                <w:color w:val="000000"/>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Показатель надежности конкретной системы теплоснабжения (Кнад) </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0,51</w:t>
            </w:r>
          </w:p>
        </w:tc>
      </w:tr>
      <w:tr w:rsidR="00B714E3" w:rsidRPr="00B714E3" w:rsidTr="007C6776">
        <w:tc>
          <w:tcPr>
            <w:tcW w:w="7054" w:type="dxa"/>
            <w:shd w:val="clear" w:color="auto" w:fill="auto"/>
            <w:vAlign w:val="center"/>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Расчетная тепловая нагрузка потребителей </w:t>
            </w:r>
            <w:r w:rsidRPr="00B714E3">
              <w:rPr>
                <w:noProof/>
                <w:color w:val="000000"/>
                <w:lang w:eastAsia="ru-RU"/>
              </w:rPr>
              <w:t>(Гкал/час)</w:t>
            </w:r>
            <w:r w:rsidRPr="00B714E3">
              <w:rPr>
                <w:bCs/>
                <w:noProof/>
                <w:color w:val="000000"/>
                <w:lang w:eastAsia="ru-RU"/>
              </w:rPr>
              <w:t xml:space="preserve"> </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0,31</w:t>
            </w:r>
          </w:p>
        </w:tc>
      </w:tr>
    </w:tbl>
    <w:p w:rsidR="003B765F" w:rsidRDefault="003B765F" w:rsidP="004E691F"/>
    <w:p w:rsidR="003B765F" w:rsidRDefault="003B765F" w:rsidP="004E691F"/>
    <w:p w:rsidR="007C6776" w:rsidRDefault="007C6776">
      <w:pPr>
        <w:spacing w:after="200" w:line="276" w:lineRule="auto"/>
        <w:ind w:firstLine="0"/>
        <w:jc w:val="left"/>
        <w:rPr>
          <w:bCs/>
          <w:color w:val="FF0000"/>
          <w:szCs w:val="18"/>
        </w:rPr>
      </w:pPr>
      <w:r>
        <w:br w:type="page"/>
      </w:r>
    </w:p>
    <w:p w:rsidR="00B714E3" w:rsidRPr="00B714E3" w:rsidRDefault="00B714E3" w:rsidP="00B714E3">
      <w:pPr>
        <w:pStyle w:val="aff6"/>
      </w:pPr>
      <w:r w:rsidRPr="00B714E3">
        <w:lastRenderedPageBreak/>
        <w:t xml:space="preserve">Таблица </w:t>
      </w:r>
      <w:r w:rsidR="00CF3972">
        <w:t>19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69"/>
        <w:gridCol w:w="2476"/>
      </w:tblGrid>
      <w:tr w:rsidR="00B714E3" w:rsidRPr="00B714E3" w:rsidTr="007C6776">
        <w:tc>
          <w:tcPr>
            <w:tcW w:w="7054"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Наименование показателя</w:t>
            </w:r>
          </w:p>
        </w:tc>
        <w:tc>
          <w:tcPr>
            <w:tcW w:w="2517" w:type="dxa"/>
            <w:shd w:val="clear" w:color="auto" w:fill="auto"/>
            <w:vAlign w:val="center"/>
          </w:tcPr>
          <w:p w:rsidR="00B714E3" w:rsidRPr="00E93D0F" w:rsidRDefault="00E93D0F" w:rsidP="003B765F">
            <w:pPr>
              <w:ind w:firstLine="0"/>
              <w:jc w:val="center"/>
              <w:rPr>
                <w:b/>
                <w:noProof/>
                <w:lang w:eastAsia="ru-RU"/>
              </w:rPr>
            </w:pPr>
            <w:r>
              <w:rPr>
                <w:b/>
                <w:noProof/>
                <w:lang w:eastAsia="ru-RU"/>
              </w:rPr>
              <w:t>К</w:t>
            </w:r>
            <w:r w:rsidR="00B714E3" w:rsidRPr="00E93D0F">
              <w:rPr>
                <w:b/>
                <w:noProof/>
                <w:lang w:eastAsia="ru-RU"/>
              </w:rPr>
              <w:t>отельная санатори</w:t>
            </w:r>
            <w:r w:rsidR="003B765F" w:rsidRPr="00E93D0F">
              <w:rPr>
                <w:b/>
                <w:noProof/>
                <w:lang w:eastAsia="ru-RU"/>
              </w:rPr>
              <w:t>я</w:t>
            </w:r>
            <w:r w:rsidR="00B714E3" w:rsidRPr="00E93D0F">
              <w:rPr>
                <w:b/>
                <w:noProof/>
                <w:lang w:eastAsia="ru-RU"/>
              </w:rPr>
              <w:t xml:space="preserve"> «Каменный цветок»</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электроснабжения источников тепла (К</w:t>
            </w:r>
            <w:r w:rsidRPr="00B714E3">
              <w:rPr>
                <w:bCs/>
                <w:noProof/>
                <w:color w:val="000000"/>
                <w:vertAlign w:val="subscript"/>
                <w:lang w:eastAsia="ru-RU"/>
              </w:rPr>
              <w:t>э</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электропитания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0,5</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водоснабжения источников тепла (К</w:t>
            </w:r>
            <w:r w:rsidRPr="00B714E3">
              <w:rPr>
                <w:bCs/>
                <w:noProof/>
                <w:color w:val="000000"/>
                <w:vertAlign w:val="subscript"/>
                <w:lang w:eastAsia="ru-RU"/>
              </w:rPr>
              <w:t>в</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водоснабжения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0,5</w:t>
            </w:r>
          </w:p>
        </w:tc>
      </w:tr>
      <w:tr w:rsidR="00B714E3" w:rsidRPr="00B714E3" w:rsidTr="007C6776">
        <w:trPr>
          <w:cantSplit/>
        </w:trPr>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топливоснабжения источников тепла (К</w:t>
            </w:r>
            <w:r w:rsidRPr="00B714E3">
              <w:rPr>
                <w:bCs/>
                <w:noProof/>
                <w:color w:val="000000"/>
                <w:vertAlign w:val="subscript"/>
                <w:lang w:eastAsia="ru-RU"/>
              </w:rPr>
              <w:t>т</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топливоснабжения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0,5</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соответствия тепловой мощности источников тепла и пропускной способности тепловых сетей фактическим тепловым нагрузкам потребителей</w:t>
            </w:r>
            <w:r w:rsidRPr="00B714E3">
              <w:rPr>
                <w:noProof/>
                <w:color w:val="000000"/>
                <w:lang w:eastAsia="ru-RU"/>
              </w:rPr>
              <w:t xml:space="preserve"> (К</w:t>
            </w:r>
            <w:r w:rsidRPr="00B714E3">
              <w:rPr>
                <w:noProof/>
                <w:color w:val="000000"/>
                <w:vertAlign w:val="subscript"/>
                <w:lang w:eastAsia="ru-RU"/>
              </w:rPr>
              <w:t>б</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Величина показателя определяется размером дефицита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10%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уровня резервирования</w:t>
            </w:r>
            <w:r w:rsidRPr="00B714E3">
              <w:rPr>
                <w:noProof/>
                <w:color w:val="000000"/>
                <w:lang w:eastAsia="ru-RU"/>
              </w:rPr>
              <w:t xml:space="preserve"> (К</w:t>
            </w:r>
            <w:r w:rsidRPr="00B714E3">
              <w:rPr>
                <w:noProof/>
                <w:color w:val="000000"/>
                <w:vertAlign w:val="subscript"/>
                <w:lang w:eastAsia="ru-RU"/>
              </w:rPr>
              <w:t>р</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0,7</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 xml:space="preserve">Характеризуется отношением резервируемой фактической тепловой нагрузки к фактической тепловой нагрузке (%)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70-90%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Показатель технического состояния тепловых сетей (Кс):</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rFonts w:ascii="Calibri" w:eastAsia="Calibri" w:hAnsi="Calibri"/>
                <w:bCs/>
                <w:noProof/>
                <w:color w:val="000000"/>
                <w:lang w:eastAsia="ru-RU"/>
              </w:rPr>
            </w:pPr>
            <w:r w:rsidRPr="00B714E3">
              <w:rPr>
                <w:noProof/>
                <w:color w:val="000000"/>
                <w:lang w:eastAsia="ru-RU"/>
              </w:rPr>
              <w:t>Характеризуется долей ветхих, подлежащих замене трубопроводов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интенсивности отказов тепловых сетей</w:t>
            </w:r>
            <w:r w:rsidRPr="00B714E3">
              <w:rPr>
                <w:noProof/>
                <w:color w:val="000000"/>
                <w:lang w:eastAsia="ru-RU"/>
              </w:rPr>
              <w:t xml:space="preserve"> (К</w:t>
            </w:r>
            <w:r w:rsidRPr="00B714E3">
              <w:rPr>
                <w:noProof/>
                <w:color w:val="000000"/>
                <w:vertAlign w:val="subscript"/>
                <w:lang w:eastAsia="ru-RU"/>
              </w:rPr>
              <w:t>отк</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0,6</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Характеризуется количеством вынужденных отключений участков тепловой сети с ограничением отпуска тепловой энергии потребителям, вызванным отказом и его устранением за последние три года</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08-1,2</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отказов за последние три года (</w:t>
            </w:r>
            <w:r w:rsidRPr="00B714E3">
              <w:rPr>
                <w:noProof/>
                <w:color w:val="000000"/>
                <w:sz w:val="28"/>
                <w:szCs w:val="28"/>
                <w:lang w:eastAsia="ru-RU"/>
              </w:rPr>
              <w:t>n</w:t>
            </w:r>
            <w:r w:rsidRPr="00B714E3">
              <w:rPr>
                <w:noProof/>
                <w:color w:val="000000"/>
                <w:lang w:eastAsia="ru-RU"/>
              </w:rPr>
              <w:t>отк, раз)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2</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протяженность тепловой сети теплоснабжения (S, км)</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1,978</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И</w:t>
            </w:r>
            <w:r w:rsidRPr="00B714E3">
              <w:rPr>
                <w:noProof/>
                <w:color w:val="000000"/>
                <w:vertAlign w:val="subscript"/>
                <w:lang w:eastAsia="ru-RU"/>
              </w:rPr>
              <w:t>отк</w:t>
            </w:r>
            <w:r w:rsidRPr="00B714E3">
              <w:rPr>
                <w:noProof/>
                <w:color w:val="000000"/>
                <w:lang w:eastAsia="ru-RU"/>
              </w:rPr>
              <w:t xml:space="preserve"> = n</w:t>
            </w:r>
            <w:r w:rsidRPr="00B714E3">
              <w:rPr>
                <w:noProof/>
                <w:color w:val="000000"/>
                <w:vertAlign w:val="subscript"/>
                <w:lang w:eastAsia="ru-RU"/>
              </w:rPr>
              <w:t>отк</w:t>
            </w:r>
            <w:r w:rsidRPr="00B714E3">
              <w:rPr>
                <w:noProof/>
                <w:color w:val="000000"/>
                <w:lang w:eastAsia="ru-RU"/>
              </w:rPr>
              <w:t>/(3*S) [1/(км*год)]</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1,01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относительного недоотпуска тепла (Кнед):</w:t>
            </w:r>
            <w:r w:rsidRPr="00B714E3">
              <w:rPr>
                <w:noProof/>
                <w:color w:val="000000"/>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аварийный недоотпуск тепла за последние 3 года(Q</w:t>
            </w:r>
            <w:r w:rsidRPr="00B714E3">
              <w:rPr>
                <w:noProof/>
                <w:color w:val="000000"/>
                <w:vertAlign w:val="subscript"/>
                <w:lang w:eastAsia="ru-RU"/>
              </w:rPr>
              <w:t>ав</w:t>
            </w:r>
            <w:r w:rsidRPr="00B714E3">
              <w:rPr>
                <w:noProof/>
                <w:color w:val="000000"/>
                <w:lang w:eastAsia="ru-RU"/>
              </w:rPr>
              <w:t>,</w:t>
            </w:r>
            <w:r w:rsidRPr="00B714E3">
              <w:rPr>
                <w:noProof/>
                <w:color w:val="000000"/>
                <w:vertAlign w:val="subscript"/>
                <w:lang w:eastAsia="ru-RU"/>
              </w:rPr>
              <w:t xml:space="preserve"> </w:t>
            </w:r>
            <w:r w:rsidRPr="00B714E3">
              <w:rPr>
                <w:noProof/>
                <w:color w:val="000000"/>
                <w:lang w:eastAsia="ru-RU"/>
              </w:rPr>
              <w:t>Гкал</w:t>
            </w:r>
            <w:r w:rsidRPr="00B714E3">
              <w:rPr>
                <w:noProof/>
                <w:color w:val="000000"/>
                <w:vertAlign w:val="subscript"/>
                <w:lang w:eastAsia="ru-RU"/>
              </w:rPr>
              <w:t>)</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sz w:val="28"/>
                <w:szCs w:val="28"/>
                <w:lang w:eastAsia="ru-RU"/>
              </w:rPr>
            </w:pPr>
            <w:r w:rsidRPr="00B714E3">
              <w:rPr>
                <w:noProof/>
                <w:color w:val="000000"/>
                <w:sz w:val="28"/>
                <w:szCs w:val="28"/>
                <w:lang w:eastAsia="ru-RU"/>
              </w:rPr>
              <w:t>Q</w:t>
            </w:r>
            <w:r w:rsidRPr="00B714E3">
              <w:rPr>
                <w:noProof/>
                <w:color w:val="000000"/>
                <w:sz w:val="28"/>
                <w:szCs w:val="28"/>
                <w:vertAlign w:val="subscript"/>
                <w:lang w:eastAsia="ru-RU"/>
              </w:rPr>
              <w:t>нед</w:t>
            </w:r>
            <w:r w:rsidRPr="00B714E3">
              <w:rPr>
                <w:noProof/>
                <w:color w:val="000000"/>
                <w:sz w:val="28"/>
                <w:szCs w:val="28"/>
                <w:lang w:eastAsia="ru-RU"/>
              </w:rPr>
              <w:t xml:space="preserve"> = Q</w:t>
            </w:r>
            <w:r w:rsidRPr="00B714E3">
              <w:rPr>
                <w:noProof/>
                <w:color w:val="000000"/>
                <w:sz w:val="28"/>
                <w:szCs w:val="28"/>
                <w:vertAlign w:val="subscript"/>
                <w:lang w:eastAsia="ru-RU"/>
              </w:rPr>
              <w:t>ав</w:t>
            </w:r>
            <w:r w:rsidRPr="00B714E3">
              <w:rPr>
                <w:noProof/>
                <w:color w:val="000000"/>
                <w:sz w:val="28"/>
                <w:szCs w:val="28"/>
                <w:lang w:eastAsia="ru-RU"/>
              </w:rPr>
              <w:t>/Q</w:t>
            </w:r>
            <w:r w:rsidRPr="00B714E3">
              <w:rPr>
                <w:noProof/>
                <w:color w:val="000000"/>
                <w:sz w:val="28"/>
                <w:szCs w:val="28"/>
                <w:vertAlign w:val="subscript"/>
                <w:lang w:eastAsia="ru-RU"/>
              </w:rPr>
              <w:t>факт</w:t>
            </w:r>
            <w:r w:rsidRPr="00B714E3">
              <w:rPr>
                <w:noProof/>
                <w:color w:val="000000"/>
                <w:sz w:val="28"/>
                <w:szCs w:val="28"/>
                <w:lang w:eastAsia="ru-RU"/>
              </w:rPr>
              <w:t>*100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качества теплоснабжения (Кж):</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u w:val="single"/>
                <w:lang w:eastAsia="ru-RU"/>
              </w:rPr>
            </w:pPr>
            <w:r w:rsidRPr="00B714E3">
              <w:rPr>
                <w:noProof/>
                <w:color w:val="000000"/>
                <w:lang w:eastAsia="ru-RU"/>
              </w:rPr>
              <w:t>количество зданий, снабжающихся теплом от системы теплоснабжения (Д</w:t>
            </w:r>
            <w:r w:rsidRPr="00B714E3">
              <w:rPr>
                <w:noProof/>
                <w:color w:val="000000"/>
                <w:vertAlign w:val="subscript"/>
                <w:lang w:eastAsia="ru-RU"/>
              </w:rPr>
              <w:t>сумм</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17</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зданий, по которым поступили жалобы на работу системы теплоснабжения (Д</w:t>
            </w:r>
            <w:r w:rsidRPr="00B714E3">
              <w:rPr>
                <w:noProof/>
                <w:color w:val="000000"/>
                <w:vertAlign w:val="subscript"/>
                <w:lang w:eastAsia="ru-RU"/>
              </w:rPr>
              <w:t>жал</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Ж = Джал/ Дсумм*100 [%]</w:t>
            </w:r>
          </w:p>
        </w:tc>
        <w:tc>
          <w:tcPr>
            <w:tcW w:w="2517" w:type="dxa"/>
            <w:shd w:val="clear" w:color="auto" w:fill="auto"/>
            <w:vAlign w:val="center"/>
          </w:tcPr>
          <w:p w:rsidR="00B714E3" w:rsidRPr="00B714E3" w:rsidRDefault="00B714E3" w:rsidP="00B714E3">
            <w:pPr>
              <w:ind w:firstLine="0"/>
              <w:jc w:val="center"/>
              <w:rPr>
                <w:noProof/>
                <w:color w:val="000000"/>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Показатель надежности конкретной системы теплоснабжения (Кнад) </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0,54</w:t>
            </w:r>
          </w:p>
        </w:tc>
      </w:tr>
      <w:tr w:rsidR="00B714E3" w:rsidRPr="00B714E3" w:rsidTr="007C6776">
        <w:tc>
          <w:tcPr>
            <w:tcW w:w="7054" w:type="dxa"/>
            <w:shd w:val="clear" w:color="auto" w:fill="auto"/>
            <w:vAlign w:val="center"/>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Расчетная тепловая нагрузка потребителей </w:t>
            </w:r>
            <w:r w:rsidRPr="00B714E3">
              <w:rPr>
                <w:noProof/>
                <w:color w:val="000000"/>
                <w:lang w:eastAsia="ru-RU"/>
              </w:rPr>
              <w:t>(Гкал/час)</w:t>
            </w:r>
            <w:r w:rsidRPr="00B714E3">
              <w:rPr>
                <w:bCs/>
                <w:noProof/>
                <w:color w:val="000000"/>
                <w:lang w:eastAsia="ru-RU"/>
              </w:rPr>
              <w:t xml:space="preserve"> </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0,4549</w:t>
            </w:r>
          </w:p>
        </w:tc>
      </w:tr>
    </w:tbl>
    <w:p w:rsidR="00B714E3" w:rsidRPr="00B714E3" w:rsidRDefault="00B714E3" w:rsidP="00B714E3"/>
    <w:p w:rsidR="007C6776" w:rsidRDefault="007C6776">
      <w:pPr>
        <w:spacing w:after="200" w:line="276" w:lineRule="auto"/>
        <w:ind w:firstLine="0"/>
        <w:jc w:val="left"/>
        <w:rPr>
          <w:bCs/>
          <w:color w:val="FF0000"/>
          <w:szCs w:val="18"/>
        </w:rPr>
      </w:pPr>
      <w:r>
        <w:br w:type="page"/>
      </w:r>
    </w:p>
    <w:p w:rsidR="00B714E3" w:rsidRDefault="00B714E3" w:rsidP="00B714E3">
      <w:pPr>
        <w:pStyle w:val="aff6"/>
      </w:pPr>
      <w:r>
        <w:lastRenderedPageBreak/>
        <w:t xml:space="preserve">Таблица </w:t>
      </w:r>
      <w:r w:rsidR="00CF3972">
        <w:t>20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66"/>
        <w:gridCol w:w="2479"/>
      </w:tblGrid>
      <w:tr w:rsidR="00B714E3" w:rsidRPr="00B714E3" w:rsidTr="007C6776">
        <w:tc>
          <w:tcPr>
            <w:tcW w:w="7054"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Наименование показателя</w:t>
            </w:r>
          </w:p>
        </w:tc>
        <w:tc>
          <w:tcPr>
            <w:tcW w:w="2517" w:type="dxa"/>
            <w:shd w:val="clear" w:color="auto" w:fill="auto"/>
            <w:vAlign w:val="center"/>
          </w:tcPr>
          <w:p w:rsidR="00B714E3" w:rsidRPr="00E93D0F" w:rsidRDefault="00B714E3" w:rsidP="00B714E3">
            <w:pPr>
              <w:ind w:firstLine="0"/>
              <w:jc w:val="center"/>
              <w:rPr>
                <w:b/>
                <w:noProof/>
                <w:lang w:eastAsia="ru-RU"/>
              </w:rPr>
            </w:pPr>
            <w:r w:rsidRPr="00E93D0F">
              <w:rPr>
                <w:b/>
                <w:noProof/>
                <w:lang w:eastAsia="ru-RU"/>
              </w:rPr>
              <w:t>пос. Куйбышева, котельная школы №9</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электроснабжения источников тепла (К</w:t>
            </w:r>
            <w:r w:rsidRPr="00B714E3">
              <w:rPr>
                <w:bCs/>
                <w:noProof/>
                <w:color w:val="000000"/>
                <w:vertAlign w:val="subscript"/>
                <w:lang w:eastAsia="ru-RU"/>
              </w:rPr>
              <w:t>э</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электропитания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водоснабжения источников тепла (К</w:t>
            </w:r>
            <w:r w:rsidRPr="00B714E3">
              <w:rPr>
                <w:bCs/>
                <w:noProof/>
                <w:color w:val="000000"/>
                <w:vertAlign w:val="subscript"/>
                <w:lang w:eastAsia="ru-RU"/>
              </w:rPr>
              <w:t>в</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водоснабжения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rPr>
          <w:cantSplit/>
        </w:trPr>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топливоснабжения источников тепла (К</w:t>
            </w:r>
            <w:r w:rsidRPr="00B714E3">
              <w:rPr>
                <w:bCs/>
                <w:noProof/>
                <w:color w:val="000000"/>
                <w:vertAlign w:val="subscript"/>
                <w:lang w:eastAsia="ru-RU"/>
              </w:rPr>
              <w:t>т</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топливоснабжения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соответствия тепловой мощности источников тепла и пропускной способности тепловых сетей фактическим тепловым нагрузкам потребителей</w:t>
            </w:r>
            <w:r w:rsidRPr="00B714E3">
              <w:rPr>
                <w:noProof/>
                <w:color w:val="000000"/>
                <w:lang w:eastAsia="ru-RU"/>
              </w:rPr>
              <w:t xml:space="preserve"> (К</w:t>
            </w:r>
            <w:r w:rsidRPr="00B714E3">
              <w:rPr>
                <w:noProof/>
                <w:color w:val="000000"/>
                <w:vertAlign w:val="subscript"/>
                <w:lang w:eastAsia="ru-RU"/>
              </w:rPr>
              <w:t>б</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Величина показателя определяется размером дефицита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10%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уровня резервирования</w:t>
            </w:r>
            <w:r w:rsidRPr="00B714E3">
              <w:rPr>
                <w:noProof/>
                <w:color w:val="000000"/>
                <w:lang w:eastAsia="ru-RU"/>
              </w:rPr>
              <w:t xml:space="preserve"> (К</w:t>
            </w:r>
            <w:r w:rsidRPr="00B714E3">
              <w:rPr>
                <w:noProof/>
                <w:color w:val="000000"/>
                <w:vertAlign w:val="subscript"/>
                <w:lang w:eastAsia="ru-RU"/>
              </w:rPr>
              <w:t>р</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0,5</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 xml:space="preserve">Характеризуется отношением резервируемой фактической тепловой нагрузки к фактической тепловой нагрузке (%)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50-70%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Показатель технического состояния тепловых сетей (Кс):</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rFonts w:ascii="Calibri" w:eastAsia="Calibri" w:hAnsi="Calibri"/>
                <w:bCs/>
                <w:noProof/>
                <w:color w:val="000000"/>
                <w:lang w:eastAsia="ru-RU"/>
              </w:rPr>
            </w:pPr>
            <w:r w:rsidRPr="00B714E3">
              <w:rPr>
                <w:noProof/>
                <w:color w:val="000000"/>
                <w:lang w:eastAsia="ru-RU"/>
              </w:rPr>
              <w:t>Характеризуется долей ветхих, подлежащих замене трубопроводов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интенсивности отказов тепловых сетей</w:t>
            </w:r>
            <w:r w:rsidRPr="00B714E3">
              <w:rPr>
                <w:noProof/>
                <w:color w:val="000000"/>
                <w:lang w:eastAsia="ru-RU"/>
              </w:rPr>
              <w:t xml:space="preserve"> (К</w:t>
            </w:r>
            <w:r w:rsidRPr="00B714E3">
              <w:rPr>
                <w:noProof/>
                <w:color w:val="000000"/>
                <w:vertAlign w:val="subscript"/>
                <w:lang w:eastAsia="ru-RU"/>
              </w:rPr>
              <w:t>отк</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Характеризуется количеством вынужденных отключений участков тепловой сети с ограничением отпуска тепловой энергии потребителям, вызванным отказом и его устранением за последние три года</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0,5</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отказов за последние три года (</w:t>
            </w:r>
            <w:r w:rsidRPr="00B714E3">
              <w:rPr>
                <w:noProof/>
                <w:color w:val="000000"/>
                <w:sz w:val="28"/>
                <w:szCs w:val="28"/>
                <w:lang w:eastAsia="ru-RU"/>
              </w:rPr>
              <w:t>n</w:t>
            </w:r>
            <w:r w:rsidRPr="00B714E3">
              <w:rPr>
                <w:noProof/>
                <w:color w:val="000000"/>
                <w:lang w:eastAsia="ru-RU"/>
              </w:rPr>
              <w:t>отк, раз)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протяженность тепловой сети теплоснабжения (S, км)</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И</w:t>
            </w:r>
            <w:r w:rsidRPr="00B714E3">
              <w:rPr>
                <w:noProof/>
                <w:color w:val="000000"/>
                <w:vertAlign w:val="subscript"/>
                <w:lang w:eastAsia="ru-RU"/>
              </w:rPr>
              <w:t>отк</w:t>
            </w:r>
            <w:r w:rsidRPr="00B714E3">
              <w:rPr>
                <w:noProof/>
                <w:color w:val="000000"/>
                <w:lang w:eastAsia="ru-RU"/>
              </w:rPr>
              <w:t xml:space="preserve"> = n</w:t>
            </w:r>
            <w:r w:rsidRPr="00B714E3">
              <w:rPr>
                <w:noProof/>
                <w:color w:val="000000"/>
                <w:vertAlign w:val="subscript"/>
                <w:lang w:eastAsia="ru-RU"/>
              </w:rPr>
              <w:t>отк</w:t>
            </w:r>
            <w:r w:rsidRPr="00B714E3">
              <w:rPr>
                <w:noProof/>
                <w:color w:val="000000"/>
                <w:lang w:eastAsia="ru-RU"/>
              </w:rPr>
              <w:t>/(3*S) [1/(км*год)]</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относительного недоотпуска тепла (Кнед):</w:t>
            </w:r>
            <w:r w:rsidRPr="00B714E3">
              <w:rPr>
                <w:noProof/>
                <w:color w:val="000000"/>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аварийный недоотпуск тепла за последние 3 года(Q</w:t>
            </w:r>
            <w:r w:rsidRPr="00B714E3">
              <w:rPr>
                <w:noProof/>
                <w:color w:val="000000"/>
                <w:vertAlign w:val="subscript"/>
                <w:lang w:eastAsia="ru-RU"/>
              </w:rPr>
              <w:t>ав</w:t>
            </w:r>
            <w:r w:rsidRPr="00B714E3">
              <w:rPr>
                <w:noProof/>
                <w:color w:val="000000"/>
                <w:lang w:eastAsia="ru-RU"/>
              </w:rPr>
              <w:t>,</w:t>
            </w:r>
            <w:r w:rsidRPr="00B714E3">
              <w:rPr>
                <w:noProof/>
                <w:color w:val="000000"/>
                <w:vertAlign w:val="subscript"/>
                <w:lang w:eastAsia="ru-RU"/>
              </w:rPr>
              <w:t xml:space="preserve"> </w:t>
            </w:r>
            <w:r w:rsidRPr="00B714E3">
              <w:rPr>
                <w:noProof/>
                <w:color w:val="000000"/>
                <w:lang w:eastAsia="ru-RU"/>
              </w:rPr>
              <w:t>Гкал</w:t>
            </w:r>
            <w:r w:rsidRPr="00B714E3">
              <w:rPr>
                <w:noProof/>
                <w:color w:val="000000"/>
                <w:vertAlign w:val="subscript"/>
                <w:lang w:eastAsia="ru-RU"/>
              </w:rPr>
              <w:t>)</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sz w:val="28"/>
                <w:szCs w:val="28"/>
                <w:lang w:eastAsia="ru-RU"/>
              </w:rPr>
            </w:pPr>
            <w:r w:rsidRPr="00B714E3">
              <w:rPr>
                <w:noProof/>
                <w:color w:val="000000"/>
                <w:sz w:val="28"/>
                <w:szCs w:val="28"/>
                <w:lang w:eastAsia="ru-RU"/>
              </w:rPr>
              <w:t>Q</w:t>
            </w:r>
            <w:r w:rsidRPr="00B714E3">
              <w:rPr>
                <w:noProof/>
                <w:color w:val="000000"/>
                <w:sz w:val="28"/>
                <w:szCs w:val="28"/>
                <w:vertAlign w:val="subscript"/>
                <w:lang w:eastAsia="ru-RU"/>
              </w:rPr>
              <w:t>нед</w:t>
            </w:r>
            <w:r w:rsidRPr="00B714E3">
              <w:rPr>
                <w:noProof/>
                <w:color w:val="000000"/>
                <w:sz w:val="28"/>
                <w:szCs w:val="28"/>
                <w:lang w:eastAsia="ru-RU"/>
              </w:rPr>
              <w:t xml:space="preserve"> = Q</w:t>
            </w:r>
            <w:r w:rsidRPr="00B714E3">
              <w:rPr>
                <w:noProof/>
                <w:color w:val="000000"/>
                <w:sz w:val="28"/>
                <w:szCs w:val="28"/>
                <w:vertAlign w:val="subscript"/>
                <w:lang w:eastAsia="ru-RU"/>
              </w:rPr>
              <w:t>ав</w:t>
            </w:r>
            <w:r w:rsidRPr="00B714E3">
              <w:rPr>
                <w:noProof/>
                <w:color w:val="000000"/>
                <w:sz w:val="28"/>
                <w:szCs w:val="28"/>
                <w:lang w:eastAsia="ru-RU"/>
              </w:rPr>
              <w:t>/Q</w:t>
            </w:r>
            <w:r w:rsidRPr="00B714E3">
              <w:rPr>
                <w:noProof/>
                <w:color w:val="000000"/>
                <w:sz w:val="28"/>
                <w:szCs w:val="28"/>
                <w:vertAlign w:val="subscript"/>
                <w:lang w:eastAsia="ru-RU"/>
              </w:rPr>
              <w:t>факт</w:t>
            </w:r>
            <w:r w:rsidRPr="00B714E3">
              <w:rPr>
                <w:noProof/>
                <w:color w:val="000000"/>
                <w:sz w:val="28"/>
                <w:szCs w:val="28"/>
                <w:lang w:eastAsia="ru-RU"/>
              </w:rPr>
              <w:t>*100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качества теплоснабжения (Кж):</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u w:val="single"/>
                <w:lang w:eastAsia="ru-RU"/>
              </w:rPr>
            </w:pPr>
            <w:r w:rsidRPr="00B714E3">
              <w:rPr>
                <w:noProof/>
                <w:color w:val="000000"/>
                <w:lang w:eastAsia="ru-RU"/>
              </w:rPr>
              <w:t>количество зданий, снабжающихся теплом от системы теплоснабжения (Д</w:t>
            </w:r>
            <w:r w:rsidRPr="00B714E3">
              <w:rPr>
                <w:noProof/>
                <w:color w:val="000000"/>
                <w:vertAlign w:val="subscript"/>
                <w:lang w:eastAsia="ru-RU"/>
              </w:rPr>
              <w:t>сумм</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зданий, по которым поступили жалобы на работу системы теплоснабжения (Д</w:t>
            </w:r>
            <w:r w:rsidRPr="00B714E3">
              <w:rPr>
                <w:noProof/>
                <w:color w:val="000000"/>
                <w:vertAlign w:val="subscript"/>
                <w:lang w:eastAsia="ru-RU"/>
              </w:rPr>
              <w:t>жал</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Ж = Джал/ Дсумм*100 [%]</w:t>
            </w:r>
          </w:p>
        </w:tc>
        <w:tc>
          <w:tcPr>
            <w:tcW w:w="2517" w:type="dxa"/>
            <w:shd w:val="clear" w:color="auto" w:fill="auto"/>
            <w:vAlign w:val="center"/>
          </w:tcPr>
          <w:p w:rsidR="00B714E3" w:rsidRPr="00B714E3" w:rsidRDefault="00B714E3" w:rsidP="00B714E3">
            <w:pPr>
              <w:ind w:firstLine="0"/>
              <w:jc w:val="center"/>
              <w:rPr>
                <w:noProof/>
                <w:color w:val="000000"/>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Показатель надежности конкретной системы теплоснабжения (Кнад) </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0,56</w:t>
            </w:r>
          </w:p>
        </w:tc>
      </w:tr>
      <w:tr w:rsidR="00B714E3" w:rsidRPr="00B714E3" w:rsidTr="007C6776">
        <w:tc>
          <w:tcPr>
            <w:tcW w:w="7054" w:type="dxa"/>
            <w:shd w:val="clear" w:color="auto" w:fill="auto"/>
            <w:vAlign w:val="center"/>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Расчетная тепловая нагрузка потребителей </w:t>
            </w:r>
            <w:r w:rsidRPr="00B714E3">
              <w:rPr>
                <w:noProof/>
                <w:color w:val="000000"/>
                <w:lang w:eastAsia="ru-RU"/>
              </w:rPr>
              <w:t>(Гкал/час)</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0,16</w:t>
            </w:r>
          </w:p>
        </w:tc>
      </w:tr>
    </w:tbl>
    <w:p w:rsidR="003B765F" w:rsidRDefault="003B765F" w:rsidP="004E691F"/>
    <w:p w:rsidR="007C6776" w:rsidRDefault="007C6776">
      <w:pPr>
        <w:spacing w:after="200" w:line="276" w:lineRule="auto"/>
        <w:ind w:firstLine="0"/>
        <w:jc w:val="left"/>
        <w:rPr>
          <w:bCs/>
          <w:color w:val="FF0000"/>
          <w:szCs w:val="18"/>
        </w:rPr>
      </w:pPr>
      <w:r>
        <w:br w:type="page"/>
      </w:r>
    </w:p>
    <w:p w:rsidR="00B714E3" w:rsidRPr="00B714E3" w:rsidRDefault="00B714E3" w:rsidP="00B714E3">
      <w:pPr>
        <w:pStyle w:val="aff6"/>
      </w:pPr>
      <w:r w:rsidRPr="00B714E3">
        <w:lastRenderedPageBreak/>
        <w:t xml:space="preserve">Таблица </w:t>
      </w:r>
      <w:r w:rsidR="00CF3972">
        <w:t>21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65"/>
        <w:gridCol w:w="2480"/>
      </w:tblGrid>
      <w:tr w:rsidR="00B714E3" w:rsidRPr="00B714E3" w:rsidTr="007C6776">
        <w:tc>
          <w:tcPr>
            <w:tcW w:w="7054"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Наименование показателя</w:t>
            </w:r>
          </w:p>
        </w:tc>
        <w:tc>
          <w:tcPr>
            <w:tcW w:w="2517" w:type="dxa"/>
            <w:shd w:val="clear" w:color="auto" w:fill="auto"/>
            <w:vAlign w:val="center"/>
          </w:tcPr>
          <w:p w:rsidR="00B714E3" w:rsidRPr="00E93D0F" w:rsidRDefault="00E93D0F" w:rsidP="00B714E3">
            <w:pPr>
              <w:ind w:firstLine="0"/>
              <w:jc w:val="center"/>
              <w:rPr>
                <w:b/>
                <w:noProof/>
                <w:lang w:eastAsia="ru-RU"/>
              </w:rPr>
            </w:pPr>
            <w:r w:rsidRPr="00E93D0F">
              <w:rPr>
                <w:b/>
                <w:noProof/>
                <w:lang w:eastAsia="ru-RU"/>
              </w:rPr>
              <w:t>К</w:t>
            </w:r>
            <w:r w:rsidR="00B714E3" w:rsidRPr="00E93D0F">
              <w:rPr>
                <w:b/>
                <w:noProof/>
                <w:lang w:eastAsia="ru-RU"/>
              </w:rPr>
              <w:t>отельная г.Чебаркуль, ул.Миасское шоссе, 5</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электроснабжения источников тепла (К</w:t>
            </w:r>
            <w:r w:rsidRPr="00B714E3">
              <w:rPr>
                <w:bCs/>
                <w:noProof/>
                <w:color w:val="000000"/>
                <w:vertAlign w:val="subscript"/>
                <w:lang w:eastAsia="ru-RU"/>
              </w:rPr>
              <w:t>э</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электропитания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водоснабжения источников тепла (К</w:t>
            </w:r>
            <w:r w:rsidRPr="00B714E3">
              <w:rPr>
                <w:bCs/>
                <w:noProof/>
                <w:color w:val="000000"/>
                <w:vertAlign w:val="subscript"/>
                <w:lang w:eastAsia="ru-RU"/>
              </w:rPr>
              <w:t>в</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водоснабжения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топливоснабжения источников тепла (К</w:t>
            </w:r>
            <w:r w:rsidRPr="00B714E3">
              <w:rPr>
                <w:bCs/>
                <w:noProof/>
                <w:color w:val="000000"/>
                <w:vertAlign w:val="subscript"/>
                <w:lang w:eastAsia="ru-RU"/>
              </w:rPr>
              <w:t>т</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топливоснабжения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соответствия тепловой мощности источников тепла и пропускной способности тепловых сетей фактическим тепловым нагрузкам потребителей</w:t>
            </w:r>
            <w:r w:rsidRPr="00B714E3">
              <w:rPr>
                <w:noProof/>
                <w:color w:val="000000"/>
                <w:lang w:eastAsia="ru-RU"/>
              </w:rPr>
              <w:t xml:space="preserve"> (К</w:t>
            </w:r>
            <w:r w:rsidRPr="00B714E3">
              <w:rPr>
                <w:noProof/>
                <w:color w:val="000000"/>
                <w:vertAlign w:val="subscript"/>
                <w:lang w:eastAsia="ru-RU"/>
              </w:rPr>
              <w:t>б</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Величина показателя определяется размером дефицита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10%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уровня резервирования</w:t>
            </w:r>
            <w:r w:rsidRPr="00B714E3">
              <w:rPr>
                <w:noProof/>
                <w:color w:val="000000"/>
                <w:lang w:eastAsia="ru-RU"/>
              </w:rPr>
              <w:t xml:space="preserve"> (К</w:t>
            </w:r>
            <w:r w:rsidRPr="00B714E3">
              <w:rPr>
                <w:noProof/>
                <w:color w:val="000000"/>
                <w:vertAlign w:val="subscript"/>
                <w:lang w:eastAsia="ru-RU"/>
              </w:rPr>
              <w:t>р</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 xml:space="preserve">Характеризуется отношением резервируемой фактической тепловой нагрузки к фактической тепловой нагрузке (%)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90-100%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Показатель технического состояния тепловых сетей (Кс):</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rFonts w:ascii="Calibri" w:eastAsia="Calibri" w:hAnsi="Calibri"/>
                <w:bCs/>
                <w:noProof/>
                <w:color w:val="000000"/>
                <w:lang w:eastAsia="ru-RU"/>
              </w:rPr>
            </w:pPr>
            <w:r w:rsidRPr="00B714E3">
              <w:rPr>
                <w:noProof/>
                <w:color w:val="000000"/>
                <w:lang w:eastAsia="ru-RU"/>
              </w:rPr>
              <w:t>Характеризуется долей ветхих, подлежащих замене трубопроводов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интенсивности отказов тепловых сетей</w:t>
            </w:r>
            <w:r w:rsidRPr="00B714E3">
              <w:rPr>
                <w:noProof/>
                <w:color w:val="000000"/>
                <w:lang w:eastAsia="ru-RU"/>
              </w:rPr>
              <w:t xml:space="preserve"> (К</w:t>
            </w:r>
            <w:r w:rsidRPr="00B714E3">
              <w:rPr>
                <w:noProof/>
                <w:color w:val="000000"/>
                <w:vertAlign w:val="subscript"/>
                <w:lang w:eastAsia="ru-RU"/>
              </w:rPr>
              <w:t>отк</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Характеризуется количеством вынужденных отключений участков тепловой сети с ограничением отпуска тепловой энергии потребителям, вызванным отказом и его устранением за последние три года</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отказов за последние три года (</w:t>
            </w:r>
            <w:r w:rsidRPr="00B714E3">
              <w:rPr>
                <w:noProof/>
                <w:color w:val="000000"/>
                <w:sz w:val="28"/>
                <w:szCs w:val="28"/>
                <w:lang w:eastAsia="ru-RU"/>
              </w:rPr>
              <w:t>n</w:t>
            </w:r>
            <w:r w:rsidRPr="00B714E3">
              <w:rPr>
                <w:noProof/>
                <w:color w:val="000000"/>
                <w:lang w:eastAsia="ru-RU"/>
              </w:rPr>
              <w:t>отк, раз)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протяженность тепловой сети теплоснабжения (S, км)</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2,126</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И</w:t>
            </w:r>
            <w:r w:rsidRPr="00B714E3">
              <w:rPr>
                <w:noProof/>
                <w:color w:val="000000"/>
                <w:vertAlign w:val="subscript"/>
                <w:lang w:eastAsia="ru-RU"/>
              </w:rPr>
              <w:t>отк</w:t>
            </w:r>
            <w:r w:rsidRPr="00B714E3">
              <w:rPr>
                <w:noProof/>
                <w:color w:val="000000"/>
                <w:lang w:eastAsia="ru-RU"/>
              </w:rPr>
              <w:t xml:space="preserve"> = n</w:t>
            </w:r>
            <w:r w:rsidRPr="00B714E3">
              <w:rPr>
                <w:noProof/>
                <w:color w:val="000000"/>
                <w:vertAlign w:val="subscript"/>
                <w:lang w:eastAsia="ru-RU"/>
              </w:rPr>
              <w:t>отк</w:t>
            </w:r>
            <w:r w:rsidRPr="00B714E3">
              <w:rPr>
                <w:noProof/>
                <w:color w:val="000000"/>
                <w:lang w:eastAsia="ru-RU"/>
              </w:rPr>
              <w:t>/(3*S) [1/(км*год)]</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относительного недоотпуска тепла (Кнед):</w:t>
            </w:r>
            <w:r w:rsidRPr="00B714E3">
              <w:rPr>
                <w:noProof/>
                <w:color w:val="000000"/>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аварийный недоотпуск тепла за последние 3 года(Q</w:t>
            </w:r>
            <w:r w:rsidRPr="00B714E3">
              <w:rPr>
                <w:noProof/>
                <w:color w:val="000000"/>
                <w:vertAlign w:val="subscript"/>
                <w:lang w:eastAsia="ru-RU"/>
              </w:rPr>
              <w:t>ав</w:t>
            </w:r>
            <w:r w:rsidRPr="00B714E3">
              <w:rPr>
                <w:noProof/>
                <w:color w:val="000000"/>
                <w:lang w:eastAsia="ru-RU"/>
              </w:rPr>
              <w:t>,</w:t>
            </w:r>
            <w:r w:rsidRPr="00B714E3">
              <w:rPr>
                <w:noProof/>
                <w:color w:val="000000"/>
                <w:vertAlign w:val="subscript"/>
                <w:lang w:eastAsia="ru-RU"/>
              </w:rPr>
              <w:t xml:space="preserve"> </w:t>
            </w:r>
            <w:r w:rsidRPr="00B714E3">
              <w:rPr>
                <w:noProof/>
                <w:color w:val="000000"/>
                <w:lang w:eastAsia="ru-RU"/>
              </w:rPr>
              <w:t>Гкал</w:t>
            </w:r>
            <w:r w:rsidRPr="00B714E3">
              <w:rPr>
                <w:noProof/>
                <w:color w:val="000000"/>
                <w:vertAlign w:val="subscript"/>
                <w:lang w:eastAsia="ru-RU"/>
              </w:rPr>
              <w:t>)</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sz w:val="28"/>
                <w:szCs w:val="28"/>
                <w:lang w:eastAsia="ru-RU"/>
              </w:rPr>
            </w:pPr>
            <w:r w:rsidRPr="00B714E3">
              <w:rPr>
                <w:noProof/>
                <w:color w:val="000000"/>
                <w:sz w:val="28"/>
                <w:szCs w:val="28"/>
                <w:lang w:eastAsia="ru-RU"/>
              </w:rPr>
              <w:t>Q</w:t>
            </w:r>
            <w:r w:rsidRPr="00B714E3">
              <w:rPr>
                <w:noProof/>
                <w:color w:val="000000"/>
                <w:sz w:val="28"/>
                <w:szCs w:val="28"/>
                <w:vertAlign w:val="subscript"/>
                <w:lang w:eastAsia="ru-RU"/>
              </w:rPr>
              <w:t>нед</w:t>
            </w:r>
            <w:r w:rsidRPr="00B714E3">
              <w:rPr>
                <w:noProof/>
                <w:color w:val="000000"/>
                <w:sz w:val="28"/>
                <w:szCs w:val="28"/>
                <w:lang w:eastAsia="ru-RU"/>
              </w:rPr>
              <w:t xml:space="preserve"> = Q</w:t>
            </w:r>
            <w:r w:rsidRPr="00B714E3">
              <w:rPr>
                <w:noProof/>
                <w:color w:val="000000"/>
                <w:sz w:val="28"/>
                <w:szCs w:val="28"/>
                <w:vertAlign w:val="subscript"/>
                <w:lang w:eastAsia="ru-RU"/>
              </w:rPr>
              <w:t>ав</w:t>
            </w:r>
            <w:r w:rsidRPr="00B714E3">
              <w:rPr>
                <w:noProof/>
                <w:color w:val="000000"/>
                <w:sz w:val="28"/>
                <w:szCs w:val="28"/>
                <w:lang w:eastAsia="ru-RU"/>
              </w:rPr>
              <w:t>/Q</w:t>
            </w:r>
            <w:r w:rsidRPr="00B714E3">
              <w:rPr>
                <w:noProof/>
                <w:color w:val="000000"/>
                <w:sz w:val="28"/>
                <w:szCs w:val="28"/>
                <w:vertAlign w:val="subscript"/>
                <w:lang w:eastAsia="ru-RU"/>
              </w:rPr>
              <w:t>факт</w:t>
            </w:r>
            <w:r w:rsidRPr="00B714E3">
              <w:rPr>
                <w:noProof/>
                <w:color w:val="000000"/>
                <w:sz w:val="28"/>
                <w:szCs w:val="28"/>
                <w:lang w:eastAsia="ru-RU"/>
              </w:rPr>
              <w:t>*100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качества теплоснабжения (Кж):</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u w:val="single"/>
                <w:lang w:eastAsia="ru-RU"/>
              </w:rPr>
            </w:pPr>
            <w:r w:rsidRPr="00B714E3">
              <w:rPr>
                <w:noProof/>
                <w:color w:val="000000"/>
                <w:lang w:eastAsia="ru-RU"/>
              </w:rPr>
              <w:t>количество зданий, снабжающихся теплом от системы теплоснабжения (Д</w:t>
            </w:r>
            <w:r w:rsidRPr="00B714E3">
              <w:rPr>
                <w:noProof/>
                <w:color w:val="000000"/>
                <w:vertAlign w:val="subscript"/>
                <w:lang w:eastAsia="ru-RU"/>
              </w:rPr>
              <w:t>сумм</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5</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зданий, по которым поступили жалобы на работу системы теплоснабжения (Д</w:t>
            </w:r>
            <w:r w:rsidRPr="00B714E3">
              <w:rPr>
                <w:noProof/>
                <w:color w:val="000000"/>
                <w:vertAlign w:val="subscript"/>
                <w:lang w:eastAsia="ru-RU"/>
              </w:rPr>
              <w:t>жал</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Ж = Джал/ Дсумм*100 [%]</w:t>
            </w:r>
          </w:p>
        </w:tc>
        <w:tc>
          <w:tcPr>
            <w:tcW w:w="2517" w:type="dxa"/>
            <w:shd w:val="clear" w:color="auto" w:fill="auto"/>
            <w:vAlign w:val="center"/>
          </w:tcPr>
          <w:p w:rsidR="00B714E3" w:rsidRPr="00B714E3" w:rsidRDefault="00B714E3" w:rsidP="00B714E3">
            <w:pPr>
              <w:ind w:firstLine="0"/>
              <w:jc w:val="center"/>
              <w:rPr>
                <w:noProof/>
                <w:color w:val="000000"/>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Показатель надежности конкретной системы теплоснабжения (Кнад) </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0,51</w:t>
            </w:r>
          </w:p>
        </w:tc>
      </w:tr>
      <w:tr w:rsidR="00B714E3" w:rsidRPr="00B714E3" w:rsidTr="007C6776">
        <w:tc>
          <w:tcPr>
            <w:tcW w:w="7054" w:type="dxa"/>
            <w:shd w:val="clear" w:color="auto" w:fill="auto"/>
            <w:vAlign w:val="center"/>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Расчетная тепловая нагрузка потребителей </w:t>
            </w:r>
            <w:r w:rsidRPr="00B714E3">
              <w:rPr>
                <w:noProof/>
                <w:color w:val="000000"/>
                <w:lang w:eastAsia="ru-RU"/>
              </w:rPr>
              <w:t>(Гкал/час)</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0,1749</w:t>
            </w:r>
          </w:p>
        </w:tc>
      </w:tr>
    </w:tbl>
    <w:p w:rsidR="003B765F" w:rsidRDefault="003B765F" w:rsidP="004E691F"/>
    <w:p w:rsidR="003B765F" w:rsidRDefault="003B765F" w:rsidP="004E691F"/>
    <w:p w:rsidR="007C6776" w:rsidRDefault="007C6776">
      <w:pPr>
        <w:spacing w:after="200" w:line="276" w:lineRule="auto"/>
        <w:ind w:firstLine="0"/>
        <w:jc w:val="left"/>
        <w:rPr>
          <w:bCs/>
          <w:color w:val="FF0000"/>
          <w:szCs w:val="18"/>
        </w:rPr>
      </w:pPr>
      <w:r>
        <w:br w:type="page"/>
      </w:r>
    </w:p>
    <w:p w:rsidR="00B714E3" w:rsidRPr="00B714E3" w:rsidRDefault="00B714E3" w:rsidP="00B714E3">
      <w:pPr>
        <w:pStyle w:val="aff6"/>
      </w:pPr>
      <w:r w:rsidRPr="00B714E3">
        <w:lastRenderedPageBreak/>
        <w:t xml:space="preserve">Таблица </w:t>
      </w:r>
      <w:r w:rsidR="00CF3972">
        <w:t>22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60"/>
        <w:gridCol w:w="2485"/>
      </w:tblGrid>
      <w:tr w:rsidR="00B714E3" w:rsidRPr="00B714E3" w:rsidTr="007C6776">
        <w:tc>
          <w:tcPr>
            <w:tcW w:w="7054"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Наименование показателя</w:t>
            </w:r>
          </w:p>
        </w:tc>
        <w:tc>
          <w:tcPr>
            <w:tcW w:w="2517" w:type="dxa"/>
            <w:shd w:val="clear" w:color="auto" w:fill="auto"/>
            <w:vAlign w:val="center"/>
          </w:tcPr>
          <w:p w:rsidR="00B714E3" w:rsidRPr="00E93D0F" w:rsidRDefault="00E93D0F" w:rsidP="00B714E3">
            <w:pPr>
              <w:ind w:firstLine="0"/>
              <w:jc w:val="center"/>
              <w:rPr>
                <w:b/>
                <w:noProof/>
                <w:lang w:eastAsia="ru-RU"/>
              </w:rPr>
            </w:pPr>
            <w:r w:rsidRPr="00E93D0F">
              <w:rPr>
                <w:b/>
                <w:noProof/>
                <w:lang w:eastAsia="ru-RU"/>
              </w:rPr>
              <w:t>К</w:t>
            </w:r>
            <w:r w:rsidR="00B714E3" w:rsidRPr="00E93D0F">
              <w:rPr>
                <w:b/>
                <w:noProof/>
                <w:lang w:eastAsia="ru-RU"/>
              </w:rPr>
              <w:t>отельная ГБУЗ "Областная Больница г.Чебаркуль", ул.Крылова</w:t>
            </w:r>
            <w:r>
              <w:rPr>
                <w:b/>
                <w:noProof/>
                <w:lang w:eastAsia="ru-RU"/>
              </w:rPr>
              <w:t>,</w:t>
            </w:r>
            <w:r w:rsidR="00B714E3" w:rsidRPr="00E93D0F">
              <w:rPr>
                <w:b/>
                <w:noProof/>
                <w:lang w:eastAsia="ru-RU"/>
              </w:rPr>
              <w:t xml:space="preserve"> 83/5</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электроснабжения источников тепла (К</w:t>
            </w:r>
            <w:r w:rsidRPr="00B714E3">
              <w:rPr>
                <w:bCs/>
                <w:noProof/>
                <w:color w:val="000000"/>
                <w:vertAlign w:val="subscript"/>
                <w:lang w:eastAsia="ru-RU"/>
              </w:rPr>
              <w:t>э</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электропитания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водоснабжения источников тепла (К</w:t>
            </w:r>
            <w:r w:rsidRPr="00B714E3">
              <w:rPr>
                <w:bCs/>
                <w:noProof/>
                <w:color w:val="000000"/>
                <w:vertAlign w:val="subscript"/>
                <w:lang w:eastAsia="ru-RU"/>
              </w:rPr>
              <w:t>в</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w:t>
            </w:r>
          </w:p>
        </w:tc>
      </w:tr>
      <w:tr w:rsidR="00B714E3" w:rsidRPr="00B714E3" w:rsidTr="007C6776">
        <w:trPr>
          <w:cantSplit/>
        </w:trPr>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водоснабжения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топливоснабжения источников тепла (К</w:t>
            </w:r>
            <w:r w:rsidRPr="00B714E3">
              <w:rPr>
                <w:bCs/>
                <w:noProof/>
                <w:color w:val="000000"/>
                <w:vertAlign w:val="subscript"/>
                <w:lang w:eastAsia="ru-RU"/>
              </w:rPr>
              <w:t>т</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топливоснабжения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 влияет до 5,0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соответствия тепловой мощности источников тепла и пропускной способности тепловых сетей фактическим тепловым нагрузкам потребителей</w:t>
            </w:r>
            <w:r w:rsidRPr="00B714E3">
              <w:rPr>
                <w:noProof/>
                <w:color w:val="000000"/>
                <w:lang w:eastAsia="ru-RU"/>
              </w:rPr>
              <w:t xml:space="preserve"> (К</w:t>
            </w:r>
            <w:r w:rsidRPr="00B714E3">
              <w:rPr>
                <w:noProof/>
                <w:color w:val="000000"/>
                <w:vertAlign w:val="subscript"/>
                <w:lang w:eastAsia="ru-RU"/>
              </w:rPr>
              <w:t>б</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Величина показателя определяется размером дефицита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10%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уровня резервирования</w:t>
            </w:r>
            <w:r w:rsidRPr="00B714E3">
              <w:rPr>
                <w:noProof/>
                <w:color w:val="000000"/>
                <w:lang w:eastAsia="ru-RU"/>
              </w:rPr>
              <w:t xml:space="preserve"> (К</w:t>
            </w:r>
            <w:r w:rsidRPr="00B714E3">
              <w:rPr>
                <w:noProof/>
                <w:color w:val="000000"/>
                <w:vertAlign w:val="subscript"/>
                <w:lang w:eastAsia="ru-RU"/>
              </w:rPr>
              <w:t>р</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 xml:space="preserve">Характеризуется отношением резервируемой фактической тепловой нагрузки к фактической тепловой нагрузке (%)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90-100%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Показатель технического состояния тепловых сетей (Кс):</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rFonts w:ascii="Calibri" w:eastAsia="Calibri" w:hAnsi="Calibri"/>
                <w:bCs/>
                <w:noProof/>
                <w:color w:val="000000"/>
                <w:lang w:eastAsia="ru-RU"/>
              </w:rPr>
            </w:pPr>
            <w:r w:rsidRPr="00B714E3">
              <w:rPr>
                <w:noProof/>
                <w:color w:val="000000"/>
                <w:lang w:eastAsia="ru-RU"/>
              </w:rPr>
              <w:t>Характеризуется долей ветхих, подлежащих замене трубопроводов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интенсивности отказов тепловых сетей</w:t>
            </w:r>
            <w:r w:rsidRPr="00B714E3">
              <w:rPr>
                <w:noProof/>
                <w:color w:val="000000"/>
                <w:lang w:eastAsia="ru-RU"/>
              </w:rPr>
              <w:t xml:space="preserve"> (К</w:t>
            </w:r>
            <w:r w:rsidRPr="00B714E3">
              <w:rPr>
                <w:noProof/>
                <w:color w:val="000000"/>
                <w:vertAlign w:val="subscript"/>
                <w:lang w:eastAsia="ru-RU"/>
              </w:rPr>
              <w:t>отк</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Характеризуется количеством вынужденных отключений участков тепловой сети с ограничением отпуска тепловой энергии потребителям, вызванным отказом и его устранением за последние три года</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отказов за последние три года (</w:t>
            </w:r>
            <w:r w:rsidRPr="00B714E3">
              <w:rPr>
                <w:noProof/>
                <w:color w:val="000000"/>
                <w:sz w:val="28"/>
                <w:szCs w:val="28"/>
                <w:lang w:eastAsia="ru-RU"/>
              </w:rPr>
              <w:t>n</w:t>
            </w:r>
            <w:r w:rsidRPr="00B714E3">
              <w:rPr>
                <w:noProof/>
                <w:color w:val="000000"/>
                <w:lang w:eastAsia="ru-RU"/>
              </w:rPr>
              <w:t>отк, раз)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протяженность тепловой сети теплоснабжения (S, км)</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1,426</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И</w:t>
            </w:r>
            <w:r w:rsidRPr="00B714E3">
              <w:rPr>
                <w:noProof/>
                <w:color w:val="000000"/>
                <w:vertAlign w:val="subscript"/>
                <w:lang w:eastAsia="ru-RU"/>
              </w:rPr>
              <w:t>отк</w:t>
            </w:r>
            <w:r w:rsidRPr="00B714E3">
              <w:rPr>
                <w:noProof/>
                <w:color w:val="000000"/>
                <w:lang w:eastAsia="ru-RU"/>
              </w:rPr>
              <w:t xml:space="preserve"> = n</w:t>
            </w:r>
            <w:r w:rsidRPr="00B714E3">
              <w:rPr>
                <w:noProof/>
                <w:color w:val="000000"/>
                <w:vertAlign w:val="subscript"/>
                <w:lang w:eastAsia="ru-RU"/>
              </w:rPr>
              <w:t>отк</w:t>
            </w:r>
            <w:r w:rsidRPr="00B714E3">
              <w:rPr>
                <w:noProof/>
                <w:color w:val="000000"/>
                <w:lang w:eastAsia="ru-RU"/>
              </w:rPr>
              <w:t>/(3*S) [1/(км*год)]</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относительного недоотпуска тепла (Кнед):</w:t>
            </w:r>
            <w:r w:rsidRPr="00B714E3">
              <w:rPr>
                <w:noProof/>
                <w:color w:val="000000"/>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аварийный недоотпуск тепла за последние 3 года(Q</w:t>
            </w:r>
            <w:r w:rsidRPr="00B714E3">
              <w:rPr>
                <w:noProof/>
                <w:color w:val="000000"/>
                <w:vertAlign w:val="subscript"/>
                <w:lang w:eastAsia="ru-RU"/>
              </w:rPr>
              <w:t>ав</w:t>
            </w:r>
            <w:r w:rsidRPr="00B714E3">
              <w:rPr>
                <w:noProof/>
                <w:color w:val="000000"/>
                <w:lang w:eastAsia="ru-RU"/>
              </w:rPr>
              <w:t>,</w:t>
            </w:r>
            <w:r w:rsidRPr="00B714E3">
              <w:rPr>
                <w:noProof/>
                <w:color w:val="000000"/>
                <w:vertAlign w:val="subscript"/>
                <w:lang w:eastAsia="ru-RU"/>
              </w:rPr>
              <w:t xml:space="preserve"> </w:t>
            </w:r>
            <w:r w:rsidRPr="00B714E3">
              <w:rPr>
                <w:noProof/>
                <w:color w:val="000000"/>
                <w:lang w:eastAsia="ru-RU"/>
              </w:rPr>
              <w:t>Гкал</w:t>
            </w:r>
            <w:r w:rsidRPr="00B714E3">
              <w:rPr>
                <w:noProof/>
                <w:color w:val="000000"/>
                <w:vertAlign w:val="subscript"/>
                <w:lang w:eastAsia="ru-RU"/>
              </w:rPr>
              <w:t>)</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sz w:val="28"/>
                <w:szCs w:val="28"/>
                <w:lang w:eastAsia="ru-RU"/>
              </w:rPr>
            </w:pPr>
            <w:r w:rsidRPr="00B714E3">
              <w:rPr>
                <w:noProof/>
                <w:color w:val="000000"/>
                <w:sz w:val="28"/>
                <w:szCs w:val="28"/>
                <w:lang w:eastAsia="ru-RU"/>
              </w:rPr>
              <w:t>Q</w:t>
            </w:r>
            <w:r w:rsidRPr="00B714E3">
              <w:rPr>
                <w:noProof/>
                <w:color w:val="000000"/>
                <w:sz w:val="28"/>
                <w:szCs w:val="28"/>
                <w:vertAlign w:val="subscript"/>
                <w:lang w:eastAsia="ru-RU"/>
              </w:rPr>
              <w:t>нед</w:t>
            </w:r>
            <w:r w:rsidRPr="00B714E3">
              <w:rPr>
                <w:noProof/>
                <w:color w:val="000000"/>
                <w:sz w:val="28"/>
                <w:szCs w:val="28"/>
                <w:lang w:eastAsia="ru-RU"/>
              </w:rPr>
              <w:t xml:space="preserve"> = Q</w:t>
            </w:r>
            <w:r w:rsidRPr="00B714E3">
              <w:rPr>
                <w:noProof/>
                <w:color w:val="000000"/>
                <w:sz w:val="28"/>
                <w:szCs w:val="28"/>
                <w:vertAlign w:val="subscript"/>
                <w:lang w:eastAsia="ru-RU"/>
              </w:rPr>
              <w:t>ав</w:t>
            </w:r>
            <w:r w:rsidRPr="00B714E3">
              <w:rPr>
                <w:noProof/>
                <w:color w:val="000000"/>
                <w:sz w:val="28"/>
                <w:szCs w:val="28"/>
                <w:lang w:eastAsia="ru-RU"/>
              </w:rPr>
              <w:t>/Q</w:t>
            </w:r>
            <w:r w:rsidRPr="00B714E3">
              <w:rPr>
                <w:noProof/>
                <w:color w:val="000000"/>
                <w:sz w:val="28"/>
                <w:szCs w:val="28"/>
                <w:vertAlign w:val="subscript"/>
                <w:lang w:eastAsia="ru-RU"/>
              </w:rPr>
              <w:t>факт</w:t>
            </w:r>
            <w:r w:rsidRPr="00B714E3">
              <w:rPr>
                <w:noProof/>
                <w:color w:val="000000"/>
                <w:sz w:val="28"/>
                <w:szCs w:val="28"/>
                <w:lang w:eastAsia="ru-RU"/>
              </w:rPr>
              <w:t>*100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качества теплоснабжения (Кж):</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u w:val="single"/>
                <w:lang w:eastAsia="ru-RU"/>
              </w:rPr>
            </w:pPr>
            <w:r w:rsidRPr="00B714E3">
              <w:rPr>
                <w:noProof/>
                <w:color w:val="000000"/>
                <w:lang w:eastAsia="ru-RU"/>
              </w:rPr>
              <w:t>количество зданий, снабжающихся теплом от системы теплоснабжения (Д</w:t>
            </w:r>
            <w:r w:rsidRPr="00B714E3">
              <w:rPr>
                <w:noProof/>
                <w:color w:val="000000"/>
                <w:vertAlign w:val="subscript"/>
                <w:lang w:eastAsia="ru-RU"/>
              </w:rPr>
              <w:t>сумм</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зданий, по которым поступили жалобы на работу системы теплоснабжения (Д</w:t>
            </w:r>
            <w:r w:rsidRPr="00B714E3">
              <w:rPr>
                <w:noProof/>
                <w:color w:val="000000"/>
                <w:vertAlign w:val="subscript"/>
                <w:lang w:eastAsia="ru-RU"/>
              </w:rPr>
              <w:t>жал</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Ж = Джал/ Дсумм*100 [%]</w:t>
            </w:r>
          </w:p>
        </w:tc>
        <w:tc>
          <w:tcPr>
            <w:tcW w:w="2517" w:type="dxa"/>
            <w:shd w:val="clear" w:color="auto" w:fill="auto"/>
            <w:vAlign w:val="center"/>
          </w:tcPr>
          <w:p w:rsidR="00B714E3" w:rsidRPr="00B714E3" w:rsidRDefault="00B714E3" w:rsidP="00B714E3">
            <w:pPr>
              <w:ind w:firstLine="0"/>
              <w:jc w:val="center"/>
              <w:rPr>
                <w:noProof/>
                <w:color w:val="000000"/>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Показатель надежности конкретной системы теплоснабжения (Кнад) </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0,51</w:t>
            </w:r>
          </w:p>
        </w:tc>
      </w:tr>
      <w:tr w:rsidR="00B714E3" w:rsidRPr="00B714E3" w:rsidTr="007C6776">
        <w:tc>
          <w:tcPr>
            <w:tcW w:w="7054" w:type="dxa"/>
            <w:shd w:val="clear" w:color="auto" w:fill="auto"/>
            <w:vAlign w:val="center"/>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Расчетная тепловая нагрузка потребителей </w:t>
            </w:r>
            <w:r w:rsidRPr="00B714E3">
              <w:rPr>
                <w:noProof/>
                <w:color w:val="000000"/>
                <w:lang w:eastAsia="ru-RU"/>
              </w:rPr>
              <w:t>(Гкал/час)</w:t>
            </w:r>
            <w:r w:rsidRPr="00B714E3">
              <w:rPr>
                <w:bCs/>
                <w:noProof/>
                <w:color w:val="000000"/>
                <w:lang w:eastAsia="ru-RU"/>
              </w:rPr>
              <w:t xml:space="preserve"> </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1,294</w:t>
            </w:r>
          </w:p>
        </w:tc>
      </w:tr>
    </w:tbl>
    <w:p w:rsidR="003B765F" w:rsidRDefault="003B765F" w:rsidP="004E691F"/>
    <w:p w:rsidR="007C6776" w:rsidRDefault="007C6776" w:rsidP="007C6776">
      <w:r>
        <w:br w:type="page"/>
      </w:r>
    </w:p>
    <w:p w:rsidR="00B714E3" w:rsidRPr="00B714E3" w:rsidRDefault="00B714E3" w:rsidP="00B714E3">
      <w:pPr>
        <w:pStyle w:val="aff6"/>
      </w:pPr>
      <w:r w:rsidRPr="00B714E3">
        <w:lastRenderedPageBreak/>
        <w:t xml:space="preserve">Таблица </w:t>
      </w:r>
      <w:r w:rsidR="00ED7065">
        <w:t>2</w:t>
      </w:r>
      <w:r w:rsidR="00CF3972">
        <w:t>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60"/>
        <w:gridCol w:w="2485"/>
      </w:tblGrid>
      <w:tr w:rsidR="00B714E3" w:rsidRPr="00B714E3" w:rsidTr="007C6776">
        <w:tc>
          <w:tcPr>
            <w:tcW w:w="7054"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Наименование показателя</w:t>
            </w:r>
          </w:p>
        </w:tc>
        <w:tc>
          <w:tcPr>
            <w:tcW w:w="2517" w:type="dxa"/>
            <w:shd w:val="clear" w:color="auto" w:fill="auto"/>
            <w:vAlign w:val="center"/>
          </w:tcPr>
          <w:p w:rsidR="00B714E3" w:rsidRPr="00E93D0F" w:rsidRDefault="00E93D0F" w:rsidP="00B714E3">
            <w:pPr>
              <w:ind w:firstLine="0"/>
              <w:jc w:val="center"/>
              <w:rPr>
                <w:b/>
                <w:noProof/>
                <w:lang w:eastAsia="ru-RU"/>
              </w:rPr>
            </w:pPr>
            <w:r w:rsidRPr="00E93D0F">
              <w:rPr>
                <w:b/>
                <w:noProof/>
                <w:lang w:eastAsia="ru-RU"/>
              </w:rPr>
              <w:t>К</w:t>
            </w:r>
            <w:r w:rsidR="00B714E3" w:rsidRPr="00E93D0F">
              <w:rPr>
                <w:b/>
                <w:noProof/>
                <w:lang w:eastAsia="ru-RU"/>
              </w:rPr>
              <w:t>отельная ГУП Челябинской области Пансионат с лечением «Карагайский бор» Филиал «Сосновая горка»</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электроснабжения источников тепла (К</w:t>
            </w:r>
            <w:r w:rsidRPr="00B714E3">
              <w:rPr>
                <w:bCs/>
                <w:noProof/>
                <w:color w:val="000000"/>
                <w:vertAlign w:val="subscript"/>
                <w:lang w:eastAsia="ru-RU"/>
              </w:rPr>
              <w:t>э</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0,7</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электропитания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5,0-20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водоснабжения источников тепла (К</w:t>
            </w:r>
            <w:r w:rsidRPr="00B714E3">
              <w:rPr>
                <w:bCs/>
                <w:noProof/>
                <w:color w:val="000000"/>
                <w:vertAlign w:val="subscript"/>
                <w:lang w:eastAsia="ru-RU"/>
              </w:rPr>
              <w:t>в</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0,7</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водоснабжения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5,0-20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топливоснабжения источников тепла (К</w:t>
            </w:r>
            <w:r w:rsidRPr="00B714E3">
              <w:rPr>
                <w:bCs/>
                <w:noProof/>
                <w:color w:val="000000"/>
                <w:vertAlign w:val="subscript"/>
                <w:lang w:eastAsia="ru-RU"/>
              </w:rPr>
              <w:t>т</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0,7</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топливоснабжения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5,0-20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соответствия тепловой мощности источников тепла и пропускной способности тепловых сетей фактическим тепловым нагрузкам потребителей</w:t>
            </w:r>
            <w:r w:rsidRPr="00B714E3">
              <w:rPr>
                <w:noProof/>
                <w:color w:val="000000"/>
                <w:lang w:eastAsia="ru-RU"/>
              </w:rPr>
              <w:t xml:space="preserve"> (К</w:t>
            </w:r>
            <w:r w:rsidRPr="00B714E3">
              <w:rPr>
                <w:noProof/>
                <w:color w:val="000000"/>
                <w:vertAlign w:val="subscript"/>
                <w:lang w:eastAsia="ru-RU"/>
              </w:rPr>
              <w:t>б</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Величина показателя определяется размером дефицита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10%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уровня резервирования</w:t>
            </w:r>
            <w:r w:rsidRPr="00B714E3">
              <w:rPr>
                <w:noProof/>
                <w:color w:val="000000"/>
                <w:lang w:eastAsia="ru-RU"/>
              </w:rPr>
              <w:t xml:space="preserve"> (К</w:t>
            </w:r>
            <w:r w:rsidRPr="00B714E3">
              <w:rPr>
                <w:noProof/>
                <w:color w:val="000000"/>
                <w:vertAlign w:val="subscript"/>
                <w:lang w:eastAsia="ru-RU"/>
              </w:rPr>
              <w:t>р</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0,5</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 xml:space="preserve">Характеризуется отношением резервируемой фактической тепловой нагрузки к фактической тепловой нагрузке (%)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50-70%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Показатель технического состояния тепловых сетей (Кс):</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rFonts w:ascii="Calibri" w:eastAsia="Calibri" w:hAnsi="Calibri"/>
                <w:bCs/>
                <w:noProof/>
                <w:color w:val="000000"/>
                <w:lang w:eastAsia="ru-RU"/>
              </w:rPr>
            </w:pPr>
            <w:r w:rsidRPr="00B714E3">
              <w:rPr>
                <w:noProof/>
                <w:color w:val="000000"/>
                <w:lang w:eastAsia="ru-RU"/>
              </w:rPr>
              <w:t>Характеризуется долей ветхих, подлежащих замене трубопроводов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интенсивности отказов тепловых сетей</w:t>
            </w:r>
            <w:r w:rsidRPr="00B714E3">
              <w:rPr>
                <w:noProof/>
                <w:color w:val="000000"/>
                <w:lang w:eastAsia="ru-RU"/>
              </w:rPr>
              <w:t xml:space="preserve"> (К</w:t>
            </w:r>
            <w:r w:rsidRPr="00B714E3">
              <w:rPr>
                <w:noProof/>
                <w:color w:val="000000"/>
                <w:vertAlign w:val="subscript"/>
                <w:lang w:eastAsia="ru-RU"/>
              </w:rPr>
              <w:t>отк</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Характеризуется количеством вынужденных отключений участков тепловой сети с ограничением отпуска тепловой энергии потребителям, вызванным отказом и его устранением за последние три года</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отказов за последние три года (</w:t>
            </w:r>
            <w:r w:rsidRPr="00B714E3">
              <w:rPr>
                <w:noProof/>
                <w:color w:val="000000"/>
                <w:sz w:val="28"/>
                <w:szCs w:val="28"/>
                <w:lang w:eastAsia="ru-RU"/>
              </w:rPr>
              <w:t>n</w:t>
            </w:r>
            <w:r w:rsidRPr="00B714E3">
              <w:rPr>
                <w:noProof/>
                <w:color w:val="000000"/>
                <w:lang w:eastAsia="ru-RU"/>
              </w:rPr>
              <w:t>отк, раз)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протяженность тепловой сети теплоснабжения (S, км)</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3,130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И</w:t>
            </w:r>
            <w:r w:rsidRPr="00B714E3">
              <w:rPr>
                <w:noProof/>
                <w:color w:val="000000"/>
                <w:vertAlign w:val="subscript"/>
                <w:lang w:eastAsia="ru-RU"/>
              </w:rPr>
              <w:t>отк</w:t>
            </w:r>
            <w:r w:rsidRPr="00B714E3">
              <w:rPr>
                <w:noProof/>
                <w:color w:val="000000"/>
                <w:lang w:eastAsia="ru-RU"/>
              </w:rPr>
              <w:t xml:space="preserve"> = n</w:t>
            </w:r>
            <w:r w:rsidRPr="00B714E3">
              <w:rPr>
                <w:noProof/>
                <w:color w:val="000000"/>
                <w:vertAlign w:val="subscript"/>
                <w:lang w:eastAsia="ru-RU"/>
              </w:rPr>
              <w:t>отк</w:t>
            </w:r>
            <w:r w:rsidRPr="00B714E3">
              <w:rPr>
                <w:noProof/>
                <w:color w:val="000000"/>
                <w:lang w:eastAsia="ru-RU"/>
              </w:rPr>
              <w:t>/(3*S) [1/(км*год)]</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относительного недоотпуска тепла (Кнед):</w:t>
            </w:r>
            <w:r w:rsidRPr="00B714E3">
              <w:rPr>
                <w:noProof/>
                <w:color w:val="000000"/>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аварийный недоотпуск тепла за последние 3 года(Q</w:t>
            </w:r>
            <w:r w:rsidRPr="00B714E3">
              <w:rPr>
                <w:noProof/>
                <w:color w:val="000000"/>
                <w:vertAlign w:val="subscript"/>
                <w:lang w:eastAsia="ru-RU"/>
              </w:rPr>
              <w:t>ав</w:t>
            </w:r>
            <w:r w:rsidRPr="00B714E3">
              <w:rPr>
                <w:noProof/>
                <w:color w:val="000000"/>
                <w:lang w:eastAsia="ru-RU"/>
              </w:rPr>
              <w:t>,</w:t>
            </w:r>
            <w:r w:rsidRPr="00B714E3">
              <w:rPr>
                <w:noProof/>
                <w:color w:val="000000"/>
                <w:vertAlign w:val="subscript"/>
                <w:lang w:eastAsia="ru-RU"/>
              </w:rPr>
              <w:t xml:space="preserve"> </w:t>
            </w:r>
            <w:r w:rsidRPr="00B714E3">
              <w:rPr>
                <w:noProof/>
                <w:color w:val="000000"/>
                <w:lang w:eastAsia="ru-RU"/>
              </w:rPr>
              <w:t>Гкал</w:t>
            </w:r>
            <w:r w:rsidRPr="00B714E3">
              <w:rPr>
                <w:noProof/>
                <w:color w:val="000000"/>
                <w:vertAlign w:val="subscript"/>
                <w:lang w:eastAsia="ru-RU"/>
              </w:rPr>
              <w:t>)</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sz w:val="28"/>
                <w:szCs w:val="28"/>
                <w:lang w:eastAsia="ru-RU"/>
              </w:rPr>
            </w:pPr>
            <w:r w:rsidRPr="00B714E3">
              <w:rPr>
                <w:noProof/>
                <w:color w:val="000000"/>
                <w:sz w:val="28"/>
                <w:szCs w:val="28"/>
                <w:lang w:eastAsia="ru-RU"/>
              </w:rPr>
              <w:t>Q</w:t>
            </w:r>
            <w:r w:rsidRPr="00B714E3">
              <w:rPr>
                <w:noProof/>
                <w:color w:val="000000"/>
                <w:sz w:val="28"/>
                <w:szCs w:val="28"/>
                <w:vertAlign w:val="subscript"/>
                <w:lang w:eastAsia="ru-RU"/>
              </w:rPr>
              <w:t>нед</w:t>
            </w:r>
            <w:r w:rsidRPr="00B714E3">
              <w:rPr>
                <w:noProof/>
                <w:color w:val="000000"/>
                <w:sz w:val="28"/>
                <w:szCs w:val="28"/>
                <w:lang w:eastAsia="ru-RU"/>
              </w:rPr>
              <w:t xml:space="preserve"> = Q</w:t>
            </w:r>
            <w:r w:rsidRPr="00B714E3">
              <w:rPr>
                <w:noProof/>
                <w:color w:val="000000"/>
                <w:sz w:val="28"/>
                <w:szCs w:val="28"/>
                <w:vertAlign w:val="subscript"/>
                <w:lang w:eastAsia="ru-RU"/>
              </w:rPr>
              <w:t>ав</w:t>
            </w:r>
            <w:r w:rsidRPr="00B714E3">
              <w:rPr>
                <w:noProof/>
                <w:color w:val="000000"/>
                <w:sz w:val="28"/>
                <w:szCs w:val="28"/>
                <w:lang w:eastAsia="ru-RU"/>
              </w:rPr>
              <w:t>/Q</w:t>
            </w:r>
            <w:r w:rsidRPr="00B714E3">
              <w:rPr>
                <w:noProof/>
                <w:color w:val="000000"/>
                <w:sz w:val="28"/>
                <w:szCs w:val="28"/>
                <w:vertAlign w:val="subscript"/>
                <w:lang w:eastAsia="ru-RU"/>
              </w:rPr>
              <w:t>факт</w:t>
            </w:r>
            <w:r w:rsidRPr="00B714E3">
              <w:rPr>
                <w:noProof/>
                <w:color w:val="000000"/>
                <w:sz w:val="28"/>
                <w:szCs w:val="28"/>
                <w:lang w:eastAsia="ru-RU"/>
              </w:rPr>
              <w:t>*100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качества теплоснабжения (Кж):</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u w:val="single"/>
                <w:lang w:eastAsia="ru-RU"/>
              </w:rPr>
            </w:pPr>
            <w:r w:rsidRPr="00B714E3">
              <w:rPr>
                <w:noProof/>
                <w:color w:val="000000"/>
                <w:lang w:eastAsia="ru-RU"/>
              </w:rPr>
              <w:t>количество зданий, снабжающихся теплом от системы теплоснабжения (Д</w:t>
            </w:r>
            <w:r w:rsidRPr="00B714E3">
              <w:rPr>
                <w:noProof/>
                <w:color w:val="000000"/>
                <w:vertAlign w:val="subscript"/>
                <w:lang w:eastAsia="ru-RU"/>
              </w:rPr>
              <w:t>сумм</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28</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зданий, по которым поступили жалобы на работу системы теплоснабжения (Д</w:t>
            </w:r>
            <w:r w:rsidRPr="00B714E3">
              <w:rPr>
                <w:noProof/>
                <w:color w:val="000000"/>
                <w:vertAlign w:val="subscript"/>
                <w:lang w:eastAsia="ru-RU"/>
              </w:rPr>
              <w:t>жал</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Ж = Джал/ Дсумм*100 [%]</w:t>
            </w:r>
          </w:p>
        </w:tc>
        <w:tc>
          <w:tcPr>
            <w:tcW w:w="2517" w:type="dxa"/>
            <w:shd w:val="clear" w:color="auto" w:fill="auto"/>
            <w:vAlign w:val="center"/>
          </w:tcPr>
          <w:p w:rsidR="00B714E3" w:rsidRPr="00B714E3" w:rsidRDefault="00B714E3" w:rsidP="00B714E3">
            <w:pPr>
              <w:ind w:firstLine="0"/>
              <w:jc w:val="center"/>
              <w:rPr>
                <w:noProof/>
                <w:color w:val="000000"/>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lastRenderedPageBreak/>
              <w:t xml:space="preserve">Показатель надежности конкретной системы теплоснабжения (Кнад) </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0,4</w:t>
            </w:r>
          </w:p>
        </w:tc>
      </w:tr>
      <w:tr w:rsidR="00B714E3" w:rsidRPr="00B714E3" w:rsidTr="007C6776">
        <w:tc>
          <w:tcPr>
            <w:tcW w:w="7054" w:type="dxa"/>
            <w:shd w:val="clear" w:color="auto" w:fill="auto"/>
            <w:vAlign w:val="center"/>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Расчетная тепловая нагрузка потребителей </w:t>
            </w:r>
            <w:r w:rsidRPr="00B714E3">
              <w:rPr>
                <w:noProof/>
                <w:color w:val="000000"/>
                <w:lang w:eastAsia="ru-RU"/>
              </w:rPr>
              <w:t>(Гкал/час)</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3,684</w:t>
            </w:r>
          </w:p>
        </w:tc>
      </w:tr>
    </w:tbl>
    <w:p w:rsidR="00B714E3" w:rsidRPr="003B765F" w:rsidRDefault="00B714E3" w:rsidP="004A7681">
      <w:pPr>
        <w:pStyle w:val="aff6"/>
      </w:pPr>
      <w:r w:rsidRPr="003B765F">
        <w:t xml:space="preserve">Таблица </w:t>
      </w:r>
      <w:r w:rsidR="00ED7065">
        <w:t>2</w:t>
      </w:r>
      <w:r w:rsidR="00CF3972">
        <w:t>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70"/>
        <w:gridCol w:w="2475"/>
      </w:tblGrid>
      <w:tr w:rsidR="00B714E3" w:rsidRPr="00B714E3" w:rsidTr="007C6776">
        <w:tc>
          <w:tcPr>
            <w:tcW w:w="7054" w:type="dxa"/>
            <w:shd w:val="clear" w:color="auto" w:fill="auto"/>
            <w:vAlign w:val="center"/>
          </w:tcPr>
          <w:p w:rsidR="00B714E3" w:rsidRPr="00B714E3" w:rsidRDefault="00B714E3" w:rsidP="003B765F">
            <w:pPr>
              <w:widowControl w:val="0"/>
              <w:ind w:firstLine="0"/>
              <w:jc w:val="center"/>
              <w:rPr>
                <w:noProof/>
                <w:lang w:eastAsia="ru-RU"/>
              </w:rPr>
            </w:pPr>
            <w:r w:rsidRPr="00B714E3">
              <w:rPr>
                <w:noProof/>
                <w:lang w:eastAsia="ru-RU"/>
              </w:rPr>
              <w:t>Наименование показателя</w:t>
            </w:r>
          </w:p>
        </w:tc>
        <w:tc>
          <w:tcPr>
            <w:tcW w:w="2517" w:type="dxa"/>
            <w:shd w:val="clear" w:color="auto" w:fill="auto"/>
            <w:vAlign w:val="center"/>
          </w:tcPr>
          <w:p w:rsidR="00B714E3" w:rsidRPr="00E93D0F" w:rsidRDefault="00E93D0F" w:rsidP="003B765F">
            <w:pPr>
              <w:widowControl w:val="0"/>
              <w:ind w:firstLine="0"/>
              <w:jc w:val="center"/>
              <w:rPr>
                <w:b/>
                <w:noProof/>
                <w:lang w:eastAsia="ru-RU"/>
              </w:rPr>
            </w:pPr>
            <w:r w:rsidRPr="00E93D0F">
              <w:rPr>
                <w:b/>
                <w:noProof/>
                <w:lang w:eastAsia="ru-RU"/>
              </w:rPr>
              <w:t>К</w:t>
            </w:r>
            <w:r w:rsidR="00B714E3" w:rsidRPr="00E93D0F">
              <w:rPr>
                <w:b/>
                <w:noProof/>
                <w:lang w:eastAsia="ru-RU"/>
              </w:rPr>
              <w:t>отельная пансионат</w:t>
            </w:r>
            <w:r w:rsidR="003B765F" w:rsidRPr="00E93D0F">
              <w:rPr>
                <w:b/>
                <w:noProof/>
                <w:lang w:eastAsia="ru-RU"/>
              </w:rPr>
              <w:t>а</w:t>
            </w:r>
            <w:r w:rsidR="00B714E3" w:rsidRPr="00E93D0F">
              <w:rPr>
                <w:b/>
                <w:noProof/>
                <w:lang w:eastAsia="ru-RU"/>
              </w:rPr>
              <w:t xml:space="preserve"> «Утес»</w:t>
            </w:r>
          </w:p>
        </w:tc>
      </w:tr>
      <w:tr w:rsidR="00B714E3" w:rsidRPr="00B714E3" w:rsidTr="007C6776">
        <w:tc>
          <w:tcPr>
            <w:tcW w:w="7054" w:type="dxa"/>
            <w:shd w:val="clear" w:color="auto" w:fill="auto"/>
          </w:tcPr>
          <w:p w:rsidR="00B714E3" w:rsidRPr="00B714E3" w:rsidRDefault="00B714E3" w:rsidP="003B765F">
            <w:pPr>
              <w:widowControl w:val="0"/>
              <w:ind w:firstLine="0"/>
              <w:jc w:val="center"/>
              <w:rPr>
                <w:noProof/>
                <w:lang w:eastAsia="ru-RU"/>
              </w:rPr>
            </w:pPr>
            <w:r w:rsidRPr="00B714E3">
              <w:rPr>
                <w:bCs/>
                <w:noProof/>
                <w:color w:val="000000"/>
                <w:lang w:eastAsia="ru-RU"/>
              </w:rPr>
              <w:t>Показатель надежности электроснабжения источников тепла (К</w:t>
            </w:r>
            <w:r w:rsidRPr="00B714E3">
              <w:rPr>
                <w:bCs/>
                <w:noProof/>
                <w:color w:val="000000"/>
                <w:vertAlign w:val="subscript"/>
                <w:lang w:eastAsia="ru-RU"/>
              </w:rPr>
              <w:t>э</w:t>
            </w:r>
            <w:r w:rsidRPr="00B714E3">
              <w:rPr>
                <w:bCs/>
                <w:noProof/>
                <w:color w:val="000000"/>
                <w:lang w:eastAsia="ru-RU"/>
              </w:rPr>
              <w:t>):</w:t>
            </w:r>
          </w:p>
        </w:tc>
        <w:tc>
          <w:tcPr>
            <w:tcW w:w="2517" w:type="dxa"/>
            <w:shd w:val="clear" w:color="auto" w:fill="auto"/>
            <w:vAlign w:val="center"/>
          </w:tcPr>
          <w:p w:rsidR="00B714E3" w:rsidRPr="00B714E3" w:rsidRDefault="00B714E3" w:rsidP="003B765F">
            <w:pPr>
              <w:widowControl w:val="0"/>
              <w:ind w:firstLine="0"/>
              <w:jc w:val="center"/>
              <w:rPr>
                <w:noProof/>
                <w:lang w:eastAsia="ru-RU"/>
              </w:rPr>
            </w:pPr>
            <w:r w:rsidRPr="00B714E3">
              <w:rPr>
                <w:noProof/>
                <w:lang w:eastAsia="ru-RU"/>
              </w:rPr>
              <w:t>0,8</w:t>
            </w:r>
          </w:p>
        </w:tc>
      </w:tr>
      <w:tr w:rsidR="00B714E3" w:rsidRPr="00B714E3" w:rsidTr="007C6776">
        <w:tc>
          <w:tcPr>
            <w:tcW w:w="7054" w:type="dxa"/>
            <w:shd w:val="clear" w:color="auto" w:fill="auto"/>
          </w:tcPr>
          <w:p w:rsidR="00B714E3" w:rsidRPr="00B714E3" w:rsidRDefault="00B714E3" w:rsidP="003B765F">
            <w:pPr>
              <w:widowControl w:val="0"/>
              <w:ind w:firstLine="0"/>
              <w:jc w:val="center"/>
              <w:rPr>
                <w:bCs/>
                <w:noProof/>
                <w:color w:val="000000"/>
                <w:lang w:eastAsia="ru-RU"/>
              </w:rPr>
            </w:pPr>
            <w:r w:rsidRPr="00B714E3">
              <w:rPr>
                <w:noProof/>
                <w:color w:val="000000"/>
                <w:lang w:eastAsia="ru-RU"/>
              </w:rPr>
              <w:t>Характеризуется наличием или отсутствием резервного электропитания (наличие/отсутствие):</w:t>
            </w:r>
          </w:p>
        </w:tc>
        <w:tc>
          <w:tcPr>
            <w:tcW w:w="2517" w:type="dxa"/>
            <w:shd w:val="clear" w:color="auto" w:fill="auto"/>
            <w:vAlign w:val="center"/>
          </w:tcPr>
          <w:p w:rsidR="00B714E3" w:rsidRPr="00B714E3" w:rsidRDefault="00B714E3" w:rsidP="003B765F">
            <w:pPr>
              <w:widowControl w:val="0"/>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водоснабжения источников тепла (К</w:t>
            </w:r>
            <w:r w:rsidRPr="00B714E3">
              <w:rPr>
                <w:bCs/>
                <w:noProof/>
                <w:color w:val="000000"/>
                <w:vertAlign w:val="subscript"/>
                <w:lang w:eastAsia="ru-RU"/>
              </w:rPr>
              <w:t>в</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водоснабжения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топливоснабжения источников тепла (К</w:t>
            </w:r>
            <w:r w:rsidRPr="00B714E3">
              <w:rPr>
                <w:bCs/>
                <w:noProof/>
                <w:color w:val="000000"/>
                <w:vertAlign w:val="subscript"/>
                <w:lang w:eastAsia="ru-RU"/>
              </w:rPr>
              <w:t>т</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топливоснабжения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соответствия тепловой мощности источников тепла и пропускной способности тепловых сетей фактическим тепловым нагрузкам потребителей</w:t>
            </w:r>
            <w:r w:rsidRPr="00B714E3">
              <w:rPr>
                <w:noProof/>
                <w:color w:val="000000"/>
                <w:lang w:eastAsia="ru-RU"/>
              </w:rPr>
              <w:t xml:space="preserve"> (К</w:t>
            </w:r>
            <w:r w:rsidRPr="00B714E3">
              <w:rPr>
                <w:noProof/>
                <w:color w:val="000000"/>
                <w:vertAlign w:val="subscript"/>
                <w:lang w:eastAsia="ru-RU"/>
              </w:rPr>
              <w:t>б</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Величина показателя определяется размером дефицита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10%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уровня резервирования</w:t>
            </w:r>
            <w:r w:rsidRPr="00B714E3">
              <w:rPr>
                <w:noProof/>
                <w:color w:val="000000"/>
                <w:lang w:eastAsia="ru-RU"/>
              </w:rPr>
              <w:t xml:space="preserve"> (К</w:t>
            </w:r>
            <w:r w:rsidRPr="00B714E3">
              <w:rPr>
                <w:noProof/>
                <w:color w:val="000000"/>
                <w:vertAlign w:val="subscript"/>
                <w:lang w:eastAsia="ru-RU"/>
              </w:rPr>
              <w:t>р</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0,2</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 xml:space="preserve">Характеризуется отношением резервируемой фактической тепловой нагрузки к фактической тепловой нагрузке (%)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менее 30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Показатель технического состояния тепловых сетей (Кс):</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rFonts w:ascii="Calibri" w:eastAsia="Calibri" w:hAnsi="Calibri"/>
                <w:bCs/>
                <w:noProof/>
                <w:color w:val="000000"/>
                <w:lang w:eastAsia="ru-RU"/>
              </w:rPr>
            </w:pPr>
            <w:r w:rsidRPr="00B714E3">
              <w:rPr>
                <w:noProof/>
                <w:color w:val="000000"/>
                <w:lang w:eastAsia="ru-RU"/>
              </w:rPr>
              <w:t>Характеризуется долей ветхих, подлежащих замене трубопроводов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интенсивности отказов тепловых сетей</w:t>
            </w:r>
            <w:r w:rsidRPr="00B714E3">
              <w:rPr>
                <w:noProof/>
                <w:color w:val="000000"/>
                <w:lang w:eastAsia="ru-RU"/>
              </w:rPr>
              <w:t xml:space="preserve"> (К</w:t>
            </w:r>
            <w:r w:rsidRPr="00B714E3">
              <w:rPr>
                <w:noProof/>
                <w:color w:val="000000"/>
                <w:vertAlign w:val="subscript"/>
                <w:lang w:eastAsia="ru-RU"/>
              </w:rPr>
              <w:t>отк</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Характеризуется количеством вынужденных отключений участков тепловой сети с ограничением отпуска тепловой энергии потребителям, вызванным отказом и его устранением за последние три года</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отказов за последние три года (</w:t>
            </w:r>
            <w:r w:rsidRPr="00B714E3">
              <w:rPr>
                <w:noProof/>
                <w:color w:val="000000"/>
                <w:sz w:val="28"/>
                <w:szCs w:val="28"/>
                <w:lang w:eastAsia="ru-RU"/>
              </w:rPr>
              <w:t>n</w:t>
            </w:r>
            <w:r w:rsidRPr="00B714E3">
              <w:rPr>
                <w:noProof/>
                <w:color w:val="000000"/>
                <w:lang w:eastAsia="ru-RU"/>
              </w:rPr>
              <w:t>отк, раз)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протяженность тепловой сети теплоснабжения (S, км)</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2,538</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И</w:t>
            </w:r>
            <w:r w:rsidRPr="00B714E3">
              <w:rPr>
                <w:noProof/>
                <w:color w:val="000000"/>
                <w:vertAlign w:val="subscript"/>
                <w:lang w:eastAsia="ru-RU"/>
              </w:rPr>
              <w:t>отк</w:t>
            </w:r>
            <w:r w:rsidRPr="00B714E3">
              <w:rPr>
                <w:noProof/>
                <w:color w:val="000000"/>
                <w:lang w:eastAsia="ru-RU"/>
              </w:rPr>
              <w:t xml:space="preserve"> = n</w:t>
            </w:r>
            <w:r w:rsidRPr="00B714E3">
              <w:rPr>
                <w:noProof/>
                <w:color w:val="000000"/>
                <w:vertAlign w:val="subscript"/>
                <w:lang w:eastAsia="ru-RU"/>
              </w:rPr>
              <w:t>отк</w:t>
            </w:r>
            <w:r w:rsidRPr="00B714E3">
              <w:rPr>
                <w:noProof/>
                <w:color w:val="000000"/>
                <w:lang w:eastAsia="ru-RU"/>
              </w:rPr>
              <w:t>/(3*S) [1/(км*год)]</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относительного недоотпуска тепла (Кнед):</w:t>
            </w:r>
            <w:r w:rsidRPr="00B714E3">
              <w:rPr>
                <w:noProof/>
                <w:color w:val="000000"/>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аварийный недоотпуск тепла за последние 3 года(Q</w:t>
            </w:r>
            <w:r w:rsidRPr="00B714E3">
              <w:rPr>
                <w:noProof/>
                <w:color w:val="000000"/>
                <w:vertAlign w:val="subscript"/>
                <w:lang w:eastAsia="ru-RU"/>
              </w:rPr>
              <w:t>ав</w:t>
            </w:r>
            <w:r w:rsidRPr="00B714E3">
              <w:rPr>
                <w:noProof/>
                <w:color w:val="000000"/>
                <w:lang w:eastAsia="ru-RU"/>
              </w:rPr>
              <w:t>,</w:t>
            </w:r>
            <w:r w:rsidRPr="00B714E3">
              <w:rPr>
                <w:noProof/>
                <w:color w:val="000000"/>
                <w:vertAlign w:val="subscript"/>
                <w:lang w:eastAsia="ru-RU"/>
              </w:rPr>
              <w:t xml:space="preserve"> </w:t>
            </w:r>
            <w:r w:rsidRPr="00B714E3">
              <w:rPr>
                <w:noProof/>
                <w:color w:val="000000"/>
                <w:lang w:eastAsia="ru-RU"/>
              </w:rPr>
              <w:t>Гкал</w:t>
            </w:r>
            <w:r w:rsidRPr="00B714E3">
              <w:rPr>
                <w:noProof/>
                <w:color w:val="000000"/>
                <w:vertAlign w:val="subscript"/>
                <w:lang w:eastAsia="ru-RU"/>
              </w:rPr>
              <w:t>)</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sz w:val="28"/>
                <w:szCs w:val="28"/>
                <w:lang w:eastAsia="ru-RU"/>
              </w:rPr>
            </w:pPr>
            <w:r w:rsidRPr="00B714E3">
              <w:rPr>
                <w:noProof/>
                <w:color w:val="000000"/>
                <w:sz w:val="28"/>
                <w:szCs w:val="28"/>
                <w:lang w:eastAsia="ru-RU"/>
              </w:rPr>
              <w:t>Q</w:t>
            </w:r>
            <w:r w:rsidRPr="00B714E3">
              <w:rPr>
                <w:noProof/>
                <w:color w:val="000000"/>
                <w:sz w:val="28"/>
                <w:szCs w:val="28"/>
                <w:vertAlign w:val="subscript"/>
                <w:lang w:eastAsia="ru-RU"/>
              </w:rPr>
              <w:t>нед</w:t>
            </w:r>
            <w:r w:rsidRPr="00B714E3">
              <w:rPr>
                <w:noProof/>
                <w:color w:val="000000"/>
                <w:sz w:val="28"/>
                <w:szCs w:val="28"/>
                <w:lang w:eastAsia="ru-RU"/>
              </w:rPr>
              <w:t xml:space="preserve"> = Q</w:t>
            </w:r>
            <w:r w:rsidRPr="00B714E3">
              <w:rPr>
                <w:noProof/>
                <w:color w:val="000000"/>
                <w:sz w:val="28"/>
                <w:szCs w:val="28"/>
                <w:vertAlign w:val="subscript"/>
                <w:lang w:eastAsia="ru-RU"/>
              </w:rPr>
              <w:t>ав</w:t>
            </w:r>
            <w:r w:rsidRPr="00B714E3">
              <w:rPr>
                <w:noProof/>
                <w:color w:val="000000"/>
                <w:sz w:val="28"/>
                <w:szCs w:val="28"/>
                <w:lang w:eastAsia="ru-RU"/>
              </w:rPr>
              <w:t>/Q</w:t>
            </w:r>
            <w:r w:rsidRPr="00B714E3">
              <w:rPr>
                <w:noProof/>
                <w:color w:val="000000"/>
                <w:sz w:val="28"/>
                <w:szCs w:val="28"/>
                <w:vertAlign w:val="subscript"/>
                <w:lang w:eastAsia="ru-RU"/>
              </w:rPr>
              <w:t>факт</w:t>
            </w:r>
            <w:r w:rsidRPr="00B714E3">
              <w:rPr>
                <w:noProof/>
                <w:color w:val="000000"/>
                <w:sz w:val="28"/>
                <w:szCs w:val="28"/>
                <w:lang w:eastAsia="ru-RU"/>
              </w:rPr>
              <w:t>*100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качества теплоснабжения (Кж):</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u w:val="single"/>
                <w:lang w:eastAsia="ru-RU"/>
              </w:rPr>
            </w:pPr>
            <w:r w:rsidRPr="00B714E3">
              <w:rPr>
                <w:noProof/>
                <w:color w:val="000000"/>
                <w:lang w:eastAsia="ru-RU"/>
              </w:rPr>
              <w:t>количество зданий, снабжающихся теплом от системы теплоснабжения (Д</w:t>
            </w:r>
            <w:r w:rsidRPr="00B714E3">
              <w:rPr>
                <w:noProof/>
                <w:color w:val="000000"/>
                <w:vertAlign w:val="subscript"/>
                <w:lang w:eastAsia="ru-RU"/>
              </w:rPr>
              <w:t>сумм</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25</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зданий, по которым поступили жалобы на работу системы теплоснабжения (Д</w:t>
            </w:r>
            <w:r w:rsidRPr="00B714E3">
              <w:rPr>
                <w:noProof/>
                <w:color w:val="000000"/>
                <w:vertAlign w:val="subscript"/>
                <w:lang w:eastAsia="ru-RU"/>
              </w:rPr>
              <w:t>жал</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Ж = Джал/ Дсумм*100 [%]</w:t>
            </w:r>
          </w:p>
        </w:tc>
        <w:tc>
          <w:tcPr>
            <w:tcW w:w="2517" w:type="dxa"/>
            <w:shd w:val="clear" w:color="auto" w:fill="auto"/>
            <w:vAlign w:val="center"/>
          </w:tcPr>
          <w:p w:rsidR="00B714E3" w:rsidRPr="00B714E3" w:rsidRDefault="00B714E3" w:rsidP="00B714E3">
            <w:pPr>
              <w:ind w:firstLine="0"/>
              <w:jc w:val="center"/>
              <w:rPr>
                <w:noProof/>
                <w:color w:val="000000"/>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Показатель надежности конкретной системы теплоснабжения (Кнад) </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0,42</w:t>
            </w:r>
          </w:p>
        </w:tc>
      </w:tr>
      <w:tr w:rsidR="00B714E3" w:rsidRPr="00B714E3" w:rsidTr="007C6776">
        <w:tc>
          <w:tcPr>
            <w:tcW w:w="7054" w:type="dxa"/>
            <w:shd w:val="clear" w:color="auto" w:fill="auto"/>
            <w:vAlign w:val="center"/>
          </w:tcPr>
          <w:p w:rsidR="00B714E3" w:rsidRPr="00B714E3" w:rsidRDefault="00B714E3" w:rsidP="00B714E3">
            <w:pPr>
              <w:ind w:firstLine="0"/>
              <w:jc w:val="center"/>
              <w:rPr>
                <w:bCs/>
                <w:noProof/>
                <w:color w:val="000000"/>
                <w:lang w:eastAsia="ru-RU"/>
              </w:rPr>
            </w:pPr>
            <w:r w:rsidRPr="00B714E3">
              <w:rPr>
                <w:bCs/>
                <w:noProof/>
                <w:color w:val="000000"/>
                <w:lang w:eastAsia="ru-RU"/>
              </w:rPr>
              <w:lastRenderedPageBreak/>
              <w:t xml:space="preserve">Расчетная тепловая нагрузка потребителей </w:t>
            </w:r>
            <w:r w:rsidRPr="00B714E3">
              <w:rPr>
                <w:noProof/>
                <w:color w:val="000000"/>
                <w:lang w:eastAsia="ru-RU"/>
              </w:rPr>
              <w:t>(Гкал/час)</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1,9002</w:t>
            </w:r>
          </w:p>
        </w:tc>
      </w:tr>
    </w:tbl>
    <w:p w:rsidR="003B765F" w:rsidRDefault="003B765F" w:rsidP="004E691F"/>
    <w:p w:rsidR="007C6776" w:rsidRDefault="007C6776">
      <w:pPr>
        <w:spacing w:after="200" w:line="276" w:lineRule="auto"/>
        <w:ind w:firstLine="0"/>
        <w:jc w:val="left"/>
        <w:rPr>
          <w:bCs/>
          <w:color w:val="FF0000"/>
          <w:szCs w:val="18"/>
        </w:rPr>
      </w:pPr>
      <w:r>
        <w:br w:type="page"/>
      </w:r>
    </w:p>
    <w:p w:rsidR="00B714E3" w:rsidRPr="00B714E3" w:rsidRDefault="00B714E3" w:rsidP="00F04800">
      <w:pPr>
        <w:pStyle w:val="aff6"/>
      </w:pPr>
      <w:r w:rsidRPr="00B714E3">
        <w:lastRenderedPageBreak/>
        <w:t xml:space="preserve">Таблица </w:t>
      </w:r>
      <w:r w:rsidR="00CF3972">
        <w:t>25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71"/>
        <w:gridCol w:w="2474"/>
      </w:tblGrid>
      <w:tr w:rsidR="00B714E3" w:rsidRPr="00B714E3" w:rsidTr="007C6776">
        <w:tc>
          <w:tcPr>
            <w:tcW w:w="7054"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Наименование показателя</w:t>
            </w:r>
          </w:p>
        </w:tc>
        <w:tc>
          <w:tcPr>
            <w:tcW w:w="2517" w:type="dxa"/>
            <w:shd w:val="clear" w:color="auto" w:fill="auto"/>
            <w:vAlign w:val="center"/>
          </w:tcPr>
          <w:p w:rsidR="00B714E3" w:rsidRPr="00E93D0F" w:rsidRDefault="00E93D0F" w:rsidP="003B765F">
            <w:pPr>
              <w:ind w:firstLine="0"/>
              <w:jc w:val="center"/>
              <w:rPr>
                <w:b/>
                <w:noProof/>
                <w:lang w:eastAsia="ru-RU"/>
              </w:rPr>
            </w:pPr>
            <w:r w:rsidRPr="00E93D0F">
              <w:rPr>
                <w:b/>
                <w:noProof/>
                <w:lang w:eastAsia="ru-RU"/>
              </w:rPr>
              <w:t>К</w:t>
            </w:r>
            <w:r w:rsidR="00B714E3" w:rsidRPr="00E93D0F">
              <w:rPr>
                <w:b/>
                <w:noProof/>
                <w:lang w:eastAsia="ru-RU"/>
              </w:rPr>
              <w:t>отельная санатори</w:t>
            </w:r>
            <w:r w:rsidR="003B765F" w:rsidRPr="00E93D0F">
              <w:rPr>
                <w:b/>
                <w:noProof/>
                <w:lang w:eastAsia="ru-RU"/>
              </w:rPr>
              <w:t>я</w:t>
            </w:r>
            <w:r w:rsidR="00B714E3" w:rsidRPr="00E93D0F">
              <w:rPr>
                <w:b/>
                <w:noProof/>
                <w:lang w:eastAsia="ru-RU"/>
              </w:rPr>
              <w:t xml:space="preserve"> «Еловое»</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электроснабжения источников тепла (К</w:t>
            </w:r>
            <w:r w:rsidRPr="00B714E3">
              <w:rPr>
                <w:bCs/>
                <w:noProof/>
                <w:color w:val="000000"/>
                <w:vertAlign w:val="subscript"/>
                <w:lang w:eastAsia="ru-RU"/>
              </w:rPr>
              <w:t>э</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0,7</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электропитания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5,0-20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водоснабжения источников тепла (К</w:t>
            </w:r>
            <w:r w:rsidRPr="00B714E3">
              <w:rPr>
                <w:bCs/>
                <w:noProof/>
                <w:color w:val="000000"/>
                <w:vertAlign w:val="subscript"/>
                <w:lang w:eastAsia="ru-RU"/>
              </w:rPr>
              <w:t>в</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0,7</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водоснабжения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5,0-20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топливоснабжения источников тепла (К</w:t>
            </w:r>
            <w:r w:rsidRPr="00B714E3">
              <w:rPr>
                <w:bCs/>
                <w:noProof/>
                <w:color w:val="000000"/>
                <w:vertAlign w:val="subscript"/>
                <w:lang w:eastAsia="ru-RU"/>
              </w:rPr>
              <w:t>т</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0,7</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топливоснабжения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5,0-20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соответствия тепловой мощности источников тепла и пропускной способности тепловых сетей фактическим тепловым нагрузкам потребителей</w:t>
            </w:r>
            <w:r w:rsidRPr="00B714E3">
              <w:rPr>
                <w:noProof/>
                <w:color w:val="000000"/>
                <w:lang w:eastAsia="ru-RU"/>
              </w:rPr>
              <w:t xml:space="preserve"> (К</w:t>
            </w:r>
            <w:r w:rsidRPr="00B714E3">
              <w:rPr>
                <w:noProof/>
                <w:color w:val="000000"/>
                <w:vertAlign w:val="subscript"/>
                <w:lang w:eastAsia="ru-RU"/>
              </w:rPr>
              <w:t>б</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Величина показателя определяется размером дефицита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10%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уровня резервирования</w:t>
            </w:r>
            <w:r w:rsidRPr="00B714E3">
              <w:rPr>
                <w:noProof/>
                <w:color w:val="000000"/>
                <w:lang w:eastAsia="ru-RU"/>
              </w:rPr>
              <w:t xml:space="preserve"> (К</w:t>
            </w:r>
            <w:r w:rsidRPr="00B714E3">
              <w:rPr>
                <w:noProof/>
                <w:color w:val="000000"/>
                <w:vertAlign w:val="subscript"/>
                <w:lang w:eastAsia="ru-RU"/>
              </w:rPr>
              <w:t>р</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0,2</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 xml:space="preserve">Характеризуется отношением резервируемой фактической тепловой нагрузки к фактической тепловой нагрузке (%)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менее 30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Показатель технического состояния тепловых сетей (Кс):</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rFonts w:ascii="Calibri" w:eastAsia="Calibri" w:hAnsi="Calibri"/>
                <w:bCs/>
                <w:noProof/>
                <w:color w:val="000000"/>
                <w:lang w:eastAsia="ru-RU"/>
              </w:rPr>
            </w:pPr>
            <w:r w:rsidRPr="00B714E3">
              <w:rPr>
                <w:noProof/>
                <w:color w:val="000000"/>
                <w:lang w:eastAsia="ru-RU"/>
              </w:rPr>
              <w:t>Характеризуется долей ветхих, подлежащих замене трубопроводов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интенсивности отказов тепловых сетей</w:t>
            </w:r>
            <w:r w:rsidRPr="00B714E3">
              <w:rPr>
                <w:noProof/>
                <w:color w:val="000000"/>
                <w:lang w:eastAsia="ru-RU"/>
              </w:rPr>
              <w:t xml:space="preserve"> (К</w:t>
            </w:r>
            <w:r w:rsidRPr="00B714E3">
              <w:rPr>
                <w:noProof/>
                <w:color w:val="000000"/>
                <w:vertAlign w:val="subscript"/>
                <w:lang w:eastAsia="ru-RU"/>
              </w:rPr>
              <w:t>отк</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Характеризуется количеством вынужденных отключений участков тепловой сети с ограничением отпуска тепловой энергии потребителям, вызванным отказом и его устранением за последние три года</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отказов за последние три года (</w:t>
            </w:r>
            <w:r w:rsidRPr="00B714E3">
              <w:rPr>
                <w:noProof/>
                <w:color w:val="000000"/>
                <w:sz w:val="28"/>
                <w:szCs w:val="28"/>
                <w:lang w:eastAsia="ru-RU"/>
              </w:rPr>
              <w:t>n</w:t>
            </w:r>
            <w:r w:rsidRPr="00B714E3">
              <w:rPr>
                <w:noProof/>
                <w:color w:val="000000"/>
                <w:lang w:eastAsia="ru-RU"/>
              </w:rPr>
              <w:t>отк, раз)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протяженность тепловой сети теплоснабжения (S, км)</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8,4</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И</w:t>
            </w:r>
            <w:r w:rsidRPr="00B714E3">
              <w:rPr>
                <w:noProof/>
                <w:color w:val="000000"/>
                <w:vertAlign w:val="subscript"/>
                <w:lang w:eastAsia="ru-RU"/>
              </w:rPr>
              <w:t>отк</w:t>
            </w:r>
            <w:r w:rsidRPr="00B714E3">
              <w:rPr>
                <w:noProof/>
                <w:color w:val="000000"/>
                <w:lang w:eastAsia="ru-RU"/>
              </w:rPr>
              <w:t xml:space="preserve"> = n</w:t>
            </w:r>
            <w:r w:rsidRPr="00B714E3">
              <w:rPr>
                <w:noProof/>
                <w:color w:val="000000"/>
                <w:vertAlign w:val="subscript"/>
                <w:lang w:eastAsia="ru-RU"/>
              </w:rPr>
              <w:t>отк</w:t>
            </w:r>
            <w:r w:rsidRPr="00B714E3">
              <w:rPr>
                <w:noProof/>
                <w:color w:val="000000"/>
                <w:lang w:eastAsia="ru-RU"/>
              </w:rPr>
              <w:t>/(3*S) [1/(км*год)]</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относительного недоотпуска тепла (Кнед):</w:t>
            </w:r>
            <w:r w:rsidRPr="00B714E3">
              <w:rPr>
                <w:noProof/>
                <w:color w:val="000000"/>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аварийный недоотпуск тепла за последние 3 года(Q</w:t>
            </w:r>
            <w:r w:rsidRPr="00B714E3">
              <w:rPr>
                <w:noProof/>
                <w:color w:val="000000"/>
                <w:vertAlign w:val="subscript"/>
                <w:lang w:eastAsia="ru-RU"/>
              </w:rPr>
              <w:t>ав</w:t>
            </w:r>
            <w:r w:rsidRPr="00B714E3">
              <w:rPr>
                <w:noProof/>
                <w:color w:val="000000"/>
                <w:lang w:eastAsia="ru-RU"/>
              </w:rPr>
              <w:t>,</w:t>
            </w:r>
            <w:r w:rsidRPr="00B714E3">
              <w:rPr>
                <w:noProof/>
                <w:color w:val="000000"/>
                <w:vertAlign w:val="subscript"/>
                <w:lang w:eastAsia="ru-RU"/>
              </w:rPr>
              <w:t xml:space="preserve"> </w:t>
            </w:r>
            <w:r w:rsidRPr="00B714E3">
              <w:rPr>
                <w:noProof/>
                <w:color w:val="000000"/>
                <w:lang w:eastAsia="ru-RU"/>
              </w:rPr>
              <w:t>Гкал</w:t>
            </w:r>
            <w:r w:rsidRPr="00B714E3">
              <w:rPr>
                <w:noProof/>
                <w:color w:val="000000"/>
                <w:vertAlign w:val="subscript"/>
                <w:lang w:eastAsia="ru-RU"/>
              </w:rPr>
              <w:t>)</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sz w:val="28"/>
                <w:szCs w:val="28"/>
                <w:lang w:eastAsia="ru-RU"/>
              </w:rPr>
            </w:pPr>
            <w:r w:rsidRPr="00B714E3">
              <w:rPr>
                <w:noProof/>
                <w:color w:val="000000"/>
                <w:lang w:eastAsia="ru-RU"/>
              </w:rPr>
              <w:t>фактический отпуск тепла системой теплоснабжения за последние три года</w:t>
            </w:r>
            <w:r w:rsidRPr="00B714E3">
              <w:rPr>
                <w:noProof/>
                <w:color w:val="000000"/>
                <w:sz w:val="28"/>
                <w:szCs w:val="28"/>
                <w:lang w:eastAsia="ru-RU"/>
              </w:rPr>
              <w:t xml:space="preserve"> (</w:t>
            </w:r>
            <w:r w:rsidRPr="00B714E3">
              <w:rPr>
                <w:noProof/>
                <w:color w:val="000000"/>
                <w:lang w:eastAsia="ru-RU"/>
              </w:rPr>
              <w:t>Q</w:t>
            </w:r>
            <w:r w:rsidRPr="00B714E3">
              <w:rPr>
                <w:noProof/>
                <w:color w:val="000000"/>
                <w:sz w:val="28"/>
                <w:szCs w:val="28"/>
                <w:vertAlign w:val="subscript"/>
                <w:lang w:eastAsia="ru-RU"/>
              </w:rPr>
              <w:t>факт</w:t>
            </w:r>
            <w:r w:rsidRPr="00B714E3">
              <w:rPr>
                <w:noProof/>
                <w:color w:val="000000"/>
                <w:lang w:eastAsia="ru-RU"/>
              </w:rPr>
              <w:t>,</w:t>
            </w:r>
            <w:r w:rsidRPr="00B714E3">
              <w:rPr>
                <w:noProof/>
                <w:color w:val="000000"/>
                <w:vertAlign w:val="subscript"/>
                <w:lang w:eastAsia="ru-RU"/>
              </w:rPr>
              <w:t xml:space="preserve"> </w:t>
            </w:r>
            <w:r w:rsidRPr="00B714E3">
              <w:rPr>
                <w:noProof/>
                <w:color w:val="000000"/>
                <w:lang w:eastAsia="ru-RU"/>
              </w:rPr>
              <w:t>Гкал)</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sz w:val="28"/>
                <w:szCs w:val="28"/>
                <w:lang w:eastAsia="ru-RU"/>
              </w:rPr>
            </w:pPr>
            <w:r w:rsidRPr="00B714E3">
              <w:rPr>
                <w:noProof/>
                <w:color w:val="000000"/>
                <w:sz w:val="28"/>
                <w:szCs w:val="28"/>
                <w:lang w:eastAsia="ru-RU"/>
              </w:rPr>
              <w:t>Q</w:t>
            </w:r>
            <w:r w:rsidRPr="00B714E3">
              <w:rPr>
                <w:noProof/>
                <w:color w:val="000000"/>
                <w:sz w:val="28"/>
                <w:szCs w:val="28"/>
                <w:vertAlign w:val="subscript"/>
                <w:lang w:eastAsia="ru-RU"/>
              </w:rPr>
              <w:t>нед</w:t>
            </w:r>
            <w:r w:rsidRPr="00B714E3">
              <w:rPr>
                <w:noProof/>
                <w:color w:val="000000"/>
                <w:sz w:val="28"/>
                <w:szCs w:val="28"/>
                <w:lang w:eastAsia="ru-RU"/>
              </w:rPr>
              <w:t xml:space="preserve"> = Q</w:t>
            </w:r>
            <w:r w:rsidRPr="00B714E3">
              <w:rPr>
                <w:noProof/>
                <w:color w:val="000000"/>
                <w:sz w:val="28"/>
                <w:szCs w:val="28"/>
                <w:vertAlign w:val="subscript"/>
                <w:lang w:eastAsia="ru-RU"/>
              </w:rPr>
              <w:t>ав</w:t>
            </w:r>
            <w:r w:rsidRPr="00B714E3">
              <w:rPr>
                <w:noProof/>
                <w:color w:val="000000"/>
                <w:sz w:val="28"/>
                <w:szCs w:val="28"/>
                <w:lang w:eastAsia="ru-RU"/>
              </w:rPr>
              <w:t>/Q</w:t>
            </w:r>
            <w:r w:rsidRPr="00B714E3">
              <w:rPr>
                <w:noProof/>
                <w:color w:val="000000"/>
                <w:sz w:val="28"/>
                <w:szCs w:val="28"/>
                <w:vertAlign w:val="subscript"/>
                <w:lang w:eastAsia="ru-RU"/>
              </w:rPr>
              <w:t>факт</w:t>
            </w:r>
            <w:r w:rsidRPr="00B714E3">
              <w:rPr>
                <w:noProof/>
                <w:color w:val="000000"/>
                <w:sz w:val="28"/>
                <w:szCs w:val="28"/>
                <w:lang w:eastAsia="ru-RU"/>
              </w:rPr>
              <w:t>*100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качества теплоснабжения (Кж):</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u w:val="single"/>
                <w:lang w:eastAsia="ru-RU"/>
              </w:rPr>
            </w:pPr>
            <w:r w:rsidRPr="00B714E3">
              <w:rPr>
                <w:noProof/>
                <w:color w:val="000000"/>
                <w:lang w:eastAsia="ru-RU"/>
              </w:rPr>
              <w:t>количество зданий, снабжающихся теплом от системы теплоснабжения (Д</w:t>
            </w:r>
            <w:r w:rsidRPr="00B714E3">
              <w:rPr>
                <w:noProof/>
                <w:color w:val="000000"/>
                <w:vertAlign w:val="subscript"/>
                <w:lang w:eastAsia="ru-RU"/>
              </w:rPr>
              <w:t>сумм</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30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зданий, по которым поступили жалобы на работу системы теплоснабжения (Д</w:t>
            </w:r>
            <w:r w:rsidRPr="00B714E3">
              <w:rPr>
                <w:noProof/>
                <w:color w:val="000000"/>
                <w:vertAlign w:val="subscript"/>
                <w:lang w:eastAsia="ru-RU"/>
              </w:rPr>
              <w:t>жал</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Ж = Джал/ Дсумм*100 [%]</w:t>
            </w:r>
          </w:p>
        </w:tc>
        <w:tc>
          <w:tcPr>
            <w:tcW w:w="2517" w:type="dxa"/>
            <w:shd w:val="clear" w:color="auto" w:fill="auto"/>
            <w:vAlign w:val="center"/>
          </w:tcPr>
          <w:p w:rsidR="00B714E3" w:rsidRPr="00B714E3" w:rsidRDefault="00B714E3" w:rsidP="00B714E3">
            <w:pPr>
              <w:ind w:firstLine="0"/>
              <w:jc w:val="center"/>
              <w:rPr>
                <w:noProof/>
                <w:color w:val="000000"/>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Показатель надежности конкретной системы теплоснабжения (Кнад) </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0,37</w:t>
            </w:r>
          </w:p>
        </w:tc>
      </w:tr>
      <w:tr w:rsidR="00B714E3" w:rsidRPr="00B714E3" w:rsidTr="007C6776">
        <w:tc>
          <w:tcPr>
            <w:tcW w:w="7054" w:type="dxa"/>
            <w:shd w:val="clear" w:color="auto" w:fill="auto"/>
            <w:vAlign w:val="center"/>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Расчетная тепловая нагрузка потребителей </w:t>
            </w:r>
            <w:r w:rsidRPr="00B714E3">
              <w:rPr>
                <w:noProof/>
                <w:color w:val="000000"/>
                <w:lang w:eastAsia="ru-RU"/>
              </w:rPr>
              <w:t>(Гкал/час)</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9,2843</w:t>
            </w:r>
          </w:p>
        </w:tc>
      </w:tr>
    </w:tbl>
    <w:p w:rsidR="003B765F" w:rsidRDefault="003B765F" w:rsidP="004E691F"/>
    <w:p w:rsidR="00B714E3" w:rsidRPr="00B714E3" w:rsidRDefault="00B714E3" w:rsidP="00F04800">
      <w:pPr>
        <w:pStyle w:val="aff6"/>
      </w:pPr>
      <w:r w:rsidRPr="00B714E3">
        <w:lastRenderedPageBreak/>
        <w:t xml:space="preserve">Таблица </w:t>
      </w:r>
      <w:r w:rsidR="00CF3972">
        <w:t>26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71"/>
        <w:gridCol w:w="2474"/>
      </w:tblGrid>
      <w:tr w:rsidR="00B714E3" w:rsidRPr="00B714E3" w:rsidTr="007C6776">
        <w:tc>
          <w:tcPr>
            <w:tcW w:w="7054"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Наименование показателя</w:t>
            </w:r>
          </w:p>
        </w:tc>
        <w:tc>
          <w:tcPr>
            <w:tcW w:w="2517" w:type="dxa"/>
            <w:shd w:val="clear" w:color="auto" w:fill="auto"/>
            <w:vAlign w:val="center"/>
          </w:tcPr>
          <w:p w:rsidR="003B765F" w:rsidRPr="00E93D0F" w:rsidRDefault="00E93D0F" w:rsidP="00B714E3">
            <w:pPr>
              <w:ind w:firstLine="0"/>
              <w:jc w:val="center"/>
              <w:rPr>
                <w:b/>
                <w:noProof/>
                <w:lang w:eastAsia="ru-RU"/>
              </w:rPr>
            </w:pPr>
            <w:r w:rsidRPr="00E93D0F">
              <w:rPr>
                <w:b/>
                <w:noProof/>
                <w:lang w:eastAsia="ru-RU"/>
              </w:rPr>
              <w:t>К</w:t>
            </w:r>
            <w:r w:rsidR="00B714E3" w:rsidRPr="00E93D0F">
              <w:rPr>
                <w:b/>
                <w:noProof/>
                <w:lang w:eastAsia="ru-RU"/>
              </w:rPr>
              <w:t>отельная ООО</w:t>
            </w:r>
          </w:p>
          <w:p w:rsidR="00B714E3" w:rsidRPr="00B714E3" w:rsidRDefault="00B714E3" w:rsidP="00B714E3">
            <w:pPr>
              <w:ind w:firstLine="0"/>
              <w:jc w:val="center"/>
              <w:rPr>
                <w:noProof/>
                <w:lang w:eastAsia="ru-RU"/>
              </w:rPr>
            </w:pPr>
            <w:r w:rsidRPr="00E93D0F">
              <w:rPr>
                <w:b/>
                <w:noProof/>
                <w:lang w:eastAsia="ru-RU"/>
              </w:rPr>
              <w:t xml:space="preserve"> «Курорт Кисегач»</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электроснабжения источников тепла (К</w:t>
            </w:r>
            <w:r w:rsidRPr="00B714E3">
              <w:rPr>
                <w:bCs/>
                <w:noProof/>
                <w:color w:val="000000"/>
                <w:vertAlign w:val="subscript"/>
                <w:lang w:eastAsia="ru-RU"/>
              </w:rPr>
              <w:t>э</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электропитания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водоснабжения источников тепла (К</w:t>
            </w:r>
            <w:r w:rsidRPr="00B714E3">
              <w:rPr>
                <w:bCs/>
                <w:noProof/>
                <w:color w:val="000000"/>
                <w:vertAlign w:val="subscript"/>
                <w:lang w:eastAsia="ru-RU"/>
              </w:rPr>
              <w:t>в</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водоснабжения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топливоснабжения источников тепла (К</w:t>
            </w:r>
            <w:r w:rsidRPr="00B714E3">
              <w:rPr>
                <w:bCs/>
                <w:noProof/>
                <w:color w:val="000000"/>
                <w:vertAlign w:val="subscript"/>
                <w:lang w:eastAsia="ru-RU"/>
              </w:rPr>
              <w:t>т</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топливоснабжения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соответствия тепловой мощности источников тепла и пропускной способности тепловых сетей фактическим тепловым нагрузкам потребителей</w:t>
            </w:r>
            <w:r w:rsidRPr="00B714E3">
              <w:rPr>
                <w:noProof/>
                <w:color w:val="000000"/>
                <w:lang w:eastAsia="ru-RU"/>
              </w:rPr>
              <w:t xml:space="preserve"> (К</w:t>
            </w:r>
            <w:r w:rsidRPr="00B714E3">
              <w:rPr>
                <w:noProof/>
                <w:color w:val="000000"/>
                <w:vertAlign w:val="subscript"/>
                <w:lang w:eastAsia="ru-RU"/>
              </w:rPr>
              <w:t>б</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Величина показателя определяется размером дефицита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10%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уровня резервирования</w:t>
            </w:r>
            <w:r w:rsidRPr="00B714E3">
              <w:rPr>
                <w:noProof/>
                <w:color w:val="000000"/>
                <w:lang w:eastAsia="ru-RU"/>
              </w:rPr>
              <w:t xml:space="preserve"> (К</w:t>
            </w:r>
            <w:r w:rsidRPr="00B714E3">
              <w:rPr>
                <w:noProof/>
                <w:color w:val="000000"/>
                <w:vertAlign w:val="subscript"/>
                <w:lang w:eastAsia="ru-RU"/>
              </w:rPr>
              <w:t>р</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 xml:space="preserve">Характеризуется отношением резервируемой фактической тепловой нагрузки к фактической тепловой нагрузке (%)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90-100%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Показатель технического состояния тепловых сетей (Кс):</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rFonts w:ascii="Calibri" w:eastAsia="Calibri" w:hAnsi="Calibri"/>
                <w:bCs/>
                <w:noProof/>
                <w:color w:val="000000"/>
                <w:lang w:eastAsia="ru-RU"/>
              </w:rPr>
            </w:pPr>
            <w:r w:rsidRPr="00B714E3">
              <w:rPr>
                <w:noProof/>
                <w:color w:val="000000"/>
                <w:lang w:eastAsia="ru-RU"/>
              </w:rPr>
              <w:t>Характеризуется долей ветхих, подлежащих замене трубопроводов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интенсивности отказов тепловых сетей</w:t>
            </w:r>
            <w:r w:rsidRPr="00B714E3">
              <w:rPr>
                <w:noProof/>
                <w:color w:val="000000"/>
                <w:lang w:eastAsia="ru-RU"/>
              </w:rPr>
              <w:t xml:space="preserve"> (К</w:t>
            </w:r>
            <w:r w:rsidRPr="00B714E3">
              <w:rPr>
                <w:noProof/>
                <w:color w:val="000000"/>
                <w:vertAlign w:val="subscript"/>
                <w:lang w:eastAsia="ru-RU"/>
              </w:rPr>
              <w:t>отк</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Характеризуется количеством вынужденных отключений участков тепловой сети с ограничением отпуска тепловой энергии потребителям, вызванным отказом и его устранением за последние три года</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отказов за последние три года (</w:t>
            </w:r>
            <w:r w:rsidRPr="00B714E3">
              <w:rPr>
                <w:noProof/>
                <w:color w:val="000000"/>
                <w:sz w:val="28"/>
                <w:szCs w:val="28"/>
                <w:lang w:eastAsia="ru-RU"/>
              </w:rPr>
              <w:t>n</w:t>
            </w:r>
            <w:r w:rsidRPr="00B714E3">
              <w:rPr>
                <w:noProof/>
                <w:color w:val="000000"/>
                <w:lang w:eastAsia="ru-RU"/>
              </w:rPr>
              <w:t>отк, раз)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протяженность тепловой сети теплоснабжения (S, км)</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5,666</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И</w:t>
            </w:r>
            <w:r w:rsidRPr="00B714E3">
              <w:rPr>
                <w:noProof/>
                <w:color w:val="000000"/>
                <w:vertAlign w:val="subscript"/>
                <w:lang w:eastAsia="ru-RU"/>
              </w:rPr>
              <w:t>отк</w:t>
            </w:r>
            <w:r w:rsidRPr="00B714E3">
              <w:rPr>
                <w:noProof/>
                <w:color w:val="000000"/>
                <w:lang w:eastAsia="ru-RU"/>
              </w:rPr>
              <w:t xml:space="preserve"> = n</w:t>
            </w:r>
            <w:r w:rsidRPr="00B714E3">
              <w:rPr>
                <w:noProof/>
                <w:color w:val="000000"/>
                <w:vertAlign w:val="subscript"/>
                <w:lang w:eastAsia="ru-RU"/>
              </w:rPr>
              <w:t>отк</w:t>
            </w:r>
            <w:r w:rsidRPr="00B714E3">
              <w:rPr>
                <w:noProof/>
                <w:color w:val="000000"/>
                <w:lang w:eastAsia="ru-RU"/>
              </w:rPr>
              <w:t>/(3*S) [1/(км*год)]</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относительного недоотпуска тепла (Кнед):</w:t>
            </w:r>
            <w:r w:rsidRPr="00B714E3">
              <w:rPr>
                <w:noProof/>
                <w:color w:val="000000"/>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аварийный недоотпуск тепла за последние 3 года(Q</w:t>
            </w:r>
            <w:r w:rsidRPr="00B714E3">
              <w:rPr>
                <w:noProof/>
                <w:color w:val="000000"/>
                <w:vertAlign w:val="subscript"/>
                <w:lang w:eastAsia="ru-RU"/>
              </w:rPr>
              <w:t>ав</w:t>
            </w:r>
            <w:r w:rsidRPr="00B714E3">
              <w:rPr>
                <w:noProof/>
                <w:color w:val="000000"/>
                <w:lang w:eastAsia="ru-RU"/>
              </w:rPr>
              <w:t>,</w:t>
            </w:r>
            <w:r w:rsidRPr="00B714E3">
              <w:rPr>
                <w:noProof/>
                <w:color w:val="000000"/>
                <w:vertAlign w:val="subscript"/>
                <w:lang w:eastAsia="ru-RU"/>
              </w:rPr>
              <w:t xml:space="preserve"> </w:t>
            </w:r>
            <w:r w:rsidRPr="00B714E3">
              <w:rPr>
                <w:noProof/>
                <w:color w:val="000000"/>
                <w:lang w:eastAsia="ru-RU"/>
              </w:rPr>
              <w:t>Гкал</w:t>
            </w:r>
            <w:r w:rsidRPr="00B714E3">
              <w:rPr>
                <w:noProof/>
                <w:color w:val="000000"/>
                <w:vertAlign w:val="subscript"/>
                <w:lang w:eastAsia="ru-RU"/>
              </w:rPr>
              <w:t>)</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sz w:val="28"/>
                <w:szCs w:val="28"/>
                <w:lang w:eastAsia="ru-RU"/>
              </w:rPr>
            </w:pPr>
            <w:r w:rsidRPr="00B714E3">
              <w:rPr>
                <w:noProof/>
                <w:color w:val="000000"/>
                <w:sz w:val="28"/>
                <w:szCs w:val="28"/>
                <w:lang w:eastAsia="ru-RU"/>
              </w:rPr>
              <w:t>Q</w:t>
            </w:r>
            <w:r w:rsidRPr="00B714E3">
              <w:rPr>
                <w:noProof/>
                <w:color w:val="000000"/>
                <w:sz w:val="28"/>
                <w:szCs w:val="28"/>
                <w:vertAlign w:val="subscript"/>
                <w:lang w:eastAsia="ru-RU"/>
              </w:rPr>
              <w:t>нед</w:t>
            </w:r>
            <w:r w:rsidRPr="00B714E3">
              <w:rPr>
                <w:noProof/>
                <w:color w:val="000000"/>
                <w:sz w:val="28"/>
                <w:szCs w:val="28"/>
                <w:lang w:eastAsia="ru-RU"/>
              </w:rPr>
              <w:t xml:space="preserve"> = Q</w:t>
            </w:r>
            <w:r w:rsidRPr="00B714E3">
              <w:rPr>
                <w:noProof/>
                <w:color w:val="000000"/>
                <w:sz w:val="28"/>
                <w:szCs w:val="28"/>
                <w:vertAlign w:val="subscript"/>
                <w:lang w:eastAsia="ru-RU"/>
              </w:rPr>
              <w:t>ав</w:t>
            </w:r>
            <w:r w:rsidRPr="00B714E3">
              <w:rPr>
                <w:noProof/>
                <w:color w:val="000000"/>
                <w:sz w:val="28"/>
                <w:szCs w:val="28"/>
                <w:lang w:eastAsia="ru-RU"/>
              </w:rPr>
              <w:t>/Q</w:t>
            </w:r>
            <w:r w:rsidRPr="00B714E3">
              <w:rPr>
                <w:noProof/>
                <w:color w:val="000000"/>
                <w:sz w:val="28"/>
                <w:szCs w:val="28"/>
                <w:vertAlign w:val="subscript"/>
                <w:lang w:eastAsia="ru-RU"/>
              </w:rPr>
              <w:t>факт</w:t>
            </w:r>
            <w:r w:rsidRPr="00B714E3">
              <w:rPr>
                <w:noProof/>
                <w:color w:val="000000"/>
                <w:sz w:val="28"/>
                <w:szCs w:val="28"/>
                <w:lang w:eastAsia="ru-RU"/>
              </w:rPr>
              <w:t>*100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качества теплоснабжения (Кж):</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u w:val="single"/>
                <w:lang w:eastAsia="ru-RU"/>
              </w:rPr>
            </w:pPr>
            <w:r w:rsidRPr="00B714E3">
              <w:rPr>
                <w:noProof/>
                <w:color w:val="000000"/>
                <w:lang w:eastAsia="ru-RU"/>
              </w:rPr>
              <w:t>количество зданий, снабжающихся теплом от системы теплоснабжения (Д</w:t>
            </w:r>
            <w:r w:rsidRPr="00B714E3">
              <w:rPr>
                <w:noProof/>
                <w:color w:val="000000"/>
                <w:vertAlign w:val="subscript"/>
                <w:lang w:eastAsia="ru-RU"/>
              </w:rPr>
              <w:t>сумм</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21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зданий, по которым поступили жалобы на работу системы теплоснабжения (Д</w:t>
            </w:r>
            <w:r w:rsidRPr="00B714E3">
              <w:rPr>
                <w:noProof/>
                <w:color w:val="000000"/>
                <w:vertAlign w:val="subscript"/>
                <w:lang w:eastAsia="ru-RU"/>
              </w:rPr>
              <w:t>жал</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Ж = Джал/ Дсумм*100 [%]</w:t>
            </w:r>
          </w:p>
        </w:tc>
        <w:tc>
          <w:tcPr>
            <w:tcW w:w="2517" w:type="dxa"/>
            <w:shd w:val="clear" w:color="auto" w:fill="auto"/>
            <w:vAlign w:val="center"/>
          </w:tcPr>
          <w:p w:rsidR="00B714E3" w:rsidRPr="00B714E3" w:rsidRDefault="00B714E3" w:rsidP="00B714E3">
            <w:pPr>
              <w:ind w:firstLine="0"/>
              <w:jc w:val="center"/>
              <w:rPr>
                <w:noProof/>
                <w:color w:val="000000"/>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Показатель надежности конкретной системы теплоснабжения (Кнад) </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0,51</w:t>
            </w:r>
          </w:p>
        </w:tc>
      </w:tr>
      <w:tr w:rsidR="00B714E3" w:rsidRPr="00B714E3" w:rsidTr="007C6776">
        <w:tc>
          <w:tcPr>
            <w:tcW w:w="7054" w:type="dxa"/>
            <w:shd w:val="clear" w:color="auto" w:fill="auto"/>
            <w:vAlign w:val="center"/>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Расчетная тепловая нагрузка потребителей </w:t>
            </w:r>
            <w:r w:rsidRPr="00B714E3">
              <w:rPr>
                <w:noProof/>
                <w:color w:val="000000"/>
                <w:lang w:eastAsia="ru-RU"/>
              </w:rPr>
              <w:t>(Гкал/час)</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3,6392</w:t>
            </w:r>
          </w:p>
        </w:tc>
      </w:tr>
    </w:tbl>
    <w:p w:rsidR="00C32F68" w:rsidRDefault="00C32F68" w:rsidP="00C32F68"/>
    <w:p w:rsidR="007C6776" w:rsidRDefault="007C6776">
      <w:pPr>
        <w:spacing w:after="200" w:line="276" w:lineRule="auto"/>
        <w:ind w:firstLine="0"/>
        <w:jc w:val="left"/>
        <w:rPr>
          <w:bCs/>
          <w:color w:val="FF0000"/>
          <w:szCs w:val="18"/>
        </w:rPr>
      </w:pPr>
      <w:r>
        <w:br w:type="page"/>
      </w:r>
    </w:p>
    <w:p w:rsidR="00B714E3" w:rsidRPr="00B714E3" w:rsidRDefault="00B714E3" w:rsidP="00F04800">
      <w:pPr>
        <w:pStyle w:val="aff6"/>
      </w:pPr>
      <w:r w:rsidRPr="00B714E3">
        <w:lastRenderedPageBreak/>
        <w:t xml:space="preserve">Таблица </w:t>
      </w:r>
      <w:r w:rsidR="00CF3972">
        <w:t>27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57"/>
        <w:gridCol w:w="2488"/>
      </w:tblGrid>
      <w:tr w:rsidR="00B714E3" w:rsidRPr="00B714E3" w:rsidTr="007C6776">
        <w:tc>
          <w:tcPr>
            <w:tcW w:w="7054"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Наименование показателя</w:t>
            </w:r>
          </w:p>
        </w:tc>
        <w:tc>
          <w:tcPr>
            <w:tcW w:w="2517" w:type="dxa"/>
            <w:shd w:val="clear" w:color="auto" w:fill="auto"/>
            <w:vAlign w:val="center"/>
          </w:tcPr>
          <w:p w:rsidR="00B714E3" w:rsidRPr="00E93D0F" w:rsidRDefault="00E93D0F" w:rsidP="003B765F">
            <w:pPr>
              <w:ind w:firstLine="0"/>
              <w:jc w:val="center"/>
              <w:rPr>
                <w:b/>
                <w:noProof/>
                <w:lang w:eastAsia="ru-RU"/>
              </w:rPr>
            </w:pPr>
            <w:r w:rsidRPr="00E93D0F">
              <w:rPr>
                <w:b/>
                <w:noProof/>
                <w:lang w:eastAsia="ru-RU"/>
              </w:rPr>
              <w:t>К</w:t>
            </w:r>
            <w:r w:rsidR="00B714E3" w:rsidRPr="00E93D0F">
              <w:rPr>
                <w:b/>
                <w:noProof/>
                <w:lang w:eastAsia="ru-RU"/>
              </w:rPr>
              <w:t>от</w:t>
            </w:r>
            <w:r w:rsidR="00C32F68" w:rsidRPr="00E93D0F">
              <w:rPr>
                <w:b/>
                <w:noProof/>
                <w:lang w:eastAsia="ru-RU"/>
              </w:rPr>
              <w:t>.</w:t>
            </w:r>
            <w:r w:rsidR="001E37AC">
              <w:rPr>
                <w:b/>
                <w:noProof/>
                <w:lang w:eastAsia="ru-RU"/>
              </w:rPr>
              <w:t xml:space="preserve"> №2, </w:t>
            </w:r>
            <w:r w:rsidR="00B714E3" w:rsidRPr="00E93D0F">
              <w:rPr>
                <w:b/>
                <w:noProof/>
                <w:lang w:eastAsia="ru-RU"/>
              </w:rPr>
              <w:t>п</w:t>
            </w:r>
            <w:r>
              <w:rPr>
                <w:b/>
                <w:noProof/>
                <w:lang w:eastAsia="ru-RU"/>
              </w:rPr>
              <w:t>ос</w:t>
            </w:r>
            <w:r w:rsidR="00C32F68" w:rsidRPr="00E93D0F">
              <w:rPr>
                <w:b/>
                <w:noProof/>
                <w:lang w:eastAsia="ru-RU"/>
              </w:rPr>
              <w:t>.</w:t>
            </w:r>
            <w:r w:rsidR="00B714E3" w:rsidRPr="00E93D0F">
              <w:rPr>
                <w:b/>
                <w:noProof/>
                <w:lang w:eastAsia="ru-RU"/>
              </w:rPr>
              <w:t>Санаторий Кисегач</w:t>
            </w:r>
            <w:r w:rsidR="001E37AC">
              <w:rPr>
                <w:b/>
                <w:noProof/>
                <w:lang w:eastAsia="ru-RU"/>
              </w:rPr>
              <w:t>, ООО «Русь»</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электроснабжения источников тепла (К</w:t>
            </w:r>
            <w:r w:rsidRPr="00B714E3">
              <w:rPr>
                <w:bCs/>
                <w:noProof/>
                <w:color w:val="000000"/>
                <w:vertAlign w:val="subscript"/>
                <w:lang w:eastAsia="ru-RU"/>
              </w:rPr>
              <w:t>э</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электропитания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водоснабжения источников тепла (К</w:t>
            </w:r>
            <w:r w:rsidRPr="00B714E3">
              <w:rPr>
                <w:bCs/>
                <w:noProof/>
                <w:color w:val="000000"/>
                <w:vertAlign w:val="subscript"/>
                <w:lang w:eastAsia="ru-RU"/>
              </w:rPr>
              <w:t>в</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водоснабжения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топливоснабжения источников тепла (К</w:t>
            </w:r>
            <w:r w:rsidRPr="00B714E3">
              <w:rPr>
                <w:bCs/>
                <w:noProof/>
                <w:color w:val="000000"/>
                <w:vertAlign w:val="subscript"/>
                <w:lang w:eastAsia="ru-RU"/>
              </w:rPr>
              <w:t>т</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топливоснабжения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соответствия тепловой мощности источников тепла и пропускной способности тепловых сетей фактическим тепловым нагрузкам потребителей</w:t>
            </w:r>
            <w:r w:rsidRPr="00B714E3">
              <w:rPr>
                <w:noProof/>
                <w:color w:val="000000"/>
                <w:lang w:eastAsia="ru-RU"/>
              </w:rPr>
              <w:t xml:space="preserve"> (К</w:t>
            </w:r>
            <w:r w:rsidRPr="00B714E3">
              <w:rPr>
                <w:noProof/>
                <w:color w:val="000000"/>
                <w:vertAlign w:val="subscript"/>
                <w:lang w:eastAsia="ru-RU"/>
              </w:rPr>
              <w:t>б</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Величина показателя определяется размером дефицита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10%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уровня резервирования</w:t>
            </w:r>
            <w:r w:rsidRPr="00B714E3">
              <w:rPr>
                <w:noProof/>
                <w:color w:val="000000"/>
                <w:lang w:eastAsia="ru-RU"/>
              </w:rPr>
              <w:t xml:space="preserve"> (К</w:t>
            </w:r>
            <w:r w:rsidRPr="00B714E3">
              <w:rPr>
                <w:noProof/>
                <w:color w:val="000000"/>
                <w:vertAlign w:val="subscript"/>
                <w:lang w:eastAsia="ru-RU"/>
              </w:rPr>
              <w:t>р</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0,2</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 xml:space="preserve">Характеризуется отношением резервируемой фактической тепловой нагрузки к фактической тепловой нагрузке (%)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менее 30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Показатель технического состояния тепловых сетей (Кс):</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rFonts w:ascii="Calibri" w:eastAsia="Calibri" w:hAnsi="Calibri"/>
                <w:bCs/>
                <w:noProof/>
                <w:color w:val="000000"/>
                <w:lang w:eastAsia="ru-RU"/>
              </w:rPr>
            </w:pPr>
            <w:r w:rsidRPr="00B714E3">
              <w:rPr>
                <w:noProof/>
                <w:color w:val="000000"/>
                <w:lang w:eastAsia="ru-RU"/>
              </w:rPr>
              <w:t>Характеризуется долей ветхих, подлежащих замене трубопроводов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интенсивности отказов тепловых сетей</w:t>
            </w:r>
            <w:r w:rsidRPr="00B714E3">
              <w:rPr>
                <w:noProof/>
                <w:color w:val="000000"/>
                <w:lang w:eastAsia="ru-RU"/>
              </w:rPr>
              <w:t xml:space="preserve"> (К</w:t>
            </w:r>
            <w:r w:rsidRPr="00B714E3">
              <w:rPr>
                <w:noProof/>
                <w:color w:val="000000"/>
                <w:vertAlign w:val="subscript"/>
                <w:lang w:eastAsia="ru-RU"/>
              </w:rPr>
              <w:t>отк</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C32F68">
            <w:pPr>
              <w:ind w:firstLine="0"/>
              <w:jc w:val="center"/>
              <w:rPr>
                <w:bCs/>
                <w:noProof/>
                <w:color w:val="000000"/>
                <w:sz w:val="28"/>
                <w:szCs w:val="28"/>
                <w:u w:val="single"/>
                <w:lang w:eastAsia="ru-RU"/>
              </w:rPr>
            </w:pPr>
            <w:r w:rsidRPr="00B714E3">
              <w:rPr>
                <w:noProof/>
                <w:color w:val="000000"/>
                <w:lang w:eastAsia="ru-RU"/>
              </w:rPr>
              <w:t>Характеризуется кол</w:t>
            </w:r>
            <w:r w:rsidR="00C32F68">
              <w:rPr>
                <w:noProof/>
                <w:color w:val="000000"/>
                <w:lang w:eastAsia="ru-RU"/>
              </w:rPr>
              <w:t>-</w:t>
            </w:r>
            <w:r w:rsidRPr="00B714E3">
              <w:rPr>
                <w:noProof/>
                <w:color w:val="000000"/>
                <w:lang w:eastAsia="ru-RU"/>
              </w:rPr>
              <w:t>вом вынужденных отключений уч</w:t>
            </w:r>
            <w:r w:rsidR="00C32F68">
              <w:rPr>
                <w:noProof/>
                <w:color w:val="000000"/>
                <w:lang w:eastAsia="ru-RU"/>
              </w:rPr>
              <w:t>-</w:t>
            </w:r>
            <w:r w:rsidRPr="00B714E3">
              <w:rPr>
                <w:noProof/>
                <w:color w:val="000000"/>
                <w:lang w:eastAsia="ru-RU"/>
              </w:rPr>
              <w:t xml:space="preserve">ов </w:t>
            </w:r>
            <w:r w:rsidR="00C32F68">
              <w:rPr>
                <w:noProof/>
                <w:color w:val="000000"/>
                <w:lang w:eastAsia="ru-RU"/>
              </w:rPr>
              <w:t>ТС</w:t>
            </w:r>
            <w:r w:rsidRPr="00B714E3">
              <w:rPr>
                <w:noProof/>
                <w:color w:val="000000"/>
                <w:lang w:eastAsia="ru-RU"/>
              </w:rPr>
              <w:t xml:space="preserve"> с ограничением отпуска тепловой энергии потребителям, вызванным отказом и его устранением за последние три года</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отказов за последние три года (</w:t>
            </w:r>
            <w:r w:rsidRPr="00B714E3">
              <w:rPr>
                <w:noProof/>
                <w:color w:val="000000"/>
                <w:sz w:val="28"/>
                <w:szCs w:val="28"/>
                <w:lang w:eastAsia="ru-RU"/>
              </w:rPr>
              <w:t>n</w:t>
            </w:r>
            <w:r w:rsidRPr="00B714E3">
              <w:rPr>
                <w:noProof/>
                <w:color w:val="000000"/>
                <w:lang w:eastAsia="ru-RU"/>
              </w:rPr>
              <w:t>отк, раз)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протяженность тепловой сети теплоснабжения (S, км)</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4,67</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И</w:t>
            </w:r>
            <w:r w:rsidRPr="00B714E3">
              <w:rPr>
                <w:noProof/>
                <w:color w:val="000000"/>
                <w:vertAlign w:val="subscript"/>
                <w:lang w:eastAsia="ru-RU"/>
              </w:rPr>
              <w:t>отк</w:t>
            </w:r>
            <w:r w:rsidRPr="00B714E3">
              <w:rPr>
                <w:noProof/>
                <w:color w:val="000000"/>
                <w:lang w:eastAsia="ru-RU"/>
              </w:rPr>
              <w:t xml:space="preserve"> = n</w:t>
            </w:r>
            <w:r w:rsidRPr="00B714E3">
              <w:rPr>
                <w:noProof/>
                <w:color w:val="000000"/>
                <w:vertAlign w:val="subscript"/>
                <w:lang w:eastAsia="ru-RU"/>
              </w:rPr>
              <w:t>отк</w:t>
            </w:r>
            <w:r w:rsidRPr="00B714E3">
              <w:rPr>
                <w:noProof/>
                <w:color w:val="000000"/>
                <w:lang w:eastAsia="ru-RU"/>
              </w:rPr>
              <w:t>/(3*S) [1/(км*год)]</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относительного недоотпуска тепла (Кнед):</w:t>
            </w:r>
            <w:r w:rsidRPr="00B714E3">
              <w:rPr>
                <w:noProof/>
                <w:color w:val="000000"/>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аварийный недоотпуск тепла за последние 3 года(Q</w:t>
            </w:r>
            <w:r w:rsidRPr="00B714E3">
              <w:rPr>
                <w:noProof/>
                <w:color w:val="000000"/>
                <w:vertAlign w:val="subscript"/>
                <w:lang w:eastAsia="ru-RU"/>
              </w:rPr>
              <w:t>ав</w:t>
            </w:r>
            <w:r w:rsidRPr="00B714E3">
              <w:rPr>
                <w:noProof/>
                <w:color w:val="000000"/>
                <w:lang w:eastAsia="ru-RU"/>
              </w:rPr>
              <w:t>,</w:t>
            </w:r>
            <w:r w:rsidRPr="00B714E3">
              <w:rPr>
                <w:noProof/>
                <w:color w:val="000000"/>
                <w:vertAlign w:val="subscript"/>
                <w:lang w:eastAsia="ru-RU"/>
              </w:rPr>
              <w:t xml:space="preserve"> </w:t>
            </w:r>
            <w:r w:rsidRPr="00B714E3">
              <w:rPr>
                <w:noProof/>
                <w:color w:val="000000"/>
                <w:lang w:eastAsia="ru-RU"/>
              </w:rPr>
              <w:t>Гкал</w:t>
            </w:r>
            <w:r w:rsidRPr="00B714E3">
              <w:rPr>
                <w:noProof/>
                <w:color w:val="000000"/>
                <w:vertAlign w:val="subscript"/>
                <w:lang w:eastAsia="ru-RU"/>
              </w:rPr>
              <w:t>)</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sz w:val="28"/>
                <w:szCs w:val="28"/>
                <w:lang w:eastAsia="ru-RU"/>
              </w:rPr>
            </w:pPr>
            <w:r w:rsidRPr="00B714E3">
              <w:rPr>
                <w:noProof/>
                <w:color w:val="000000"/>
                <w:sz w:val="28"/>
                <w:szCs w:val="28"/>
                <w:lang w:eastAsia="ru-RU"/>
              </w:rPr>
              <w:t>Q</w:t>
            </w:r>
            <w:r w:rsidRPr="00B714E3">
              <w:rPr>
                <w:noProof/>
                <w:color w:val="000000"/>
                <w:sz w:val="28"/>
                <w:szCs w:val="28"/>
                <w:vertAlign w:val="subscript"/>
                <w:lang w:eastAsia="ru-RU"/>
              </w:rPr>
              <w:t>нед</w:t>
            </w:r>
            <w:r w:rsidRPr="00B714E3">
              <w:rPr>
                <w:noProof/>
                <w:color w:val="000000"/>
                <w:sz w:val="28"/>
                <w:szCs w:val="28"/>
                <w:lang w:eastAsia="ru-RU"/>
              </w:rPr>
              <w:t xml:space="preserve"> = Q</w:t>
            </w:r>
            <w:r w:rsidRPr="00B714E3">
              <w:rPr>
                <w:noProof/>
                <w:color w:val="000000"/>
                <w:sz w:val="28"/>
                <w:szCs w:val="28"/>
                <w:vertAlign w:val="subscript"/>
                <w:lang w:eastAsia="ru-RU"/>
              </w:rPr>
              <w:t>ав</w:t>
            </w:r>
            <w:r w:rsidRPr="00B714E3">
              <w:rPr>
                <w:noProof/>
                <w:color w:val="000000"/>
                <w:sz w:val="28"/>
                <w:szCs w:val="28"/>
                <w:lang w:eastAsia="ru-RU"/>
              </w:rPr>
              <w:t>/Q</w:t>
            </w:r>
            <w:r w:rsidRPr="00B714E3">
              <w:rPr>
                <w:noProof/>
                <w:color w:val="000000"/>
                <w:sz w:val="28"/>
                <w:szCs w:val="28"/>
                <w:vertAlign w:val="subscript"/>
                <w:lang w:eastAsia="ru-RU"/>
              </w:rPr>
              <w:t>факт</w:t>
            </w:r>
            <w:r w:rsidRPr="00B714E3">
              <w:rPr>
                <w:noProof/>
                <w:color w:val="000000"/>
                <w:sz w:val="28"/>
                <w:szCs w:val="28"/>
                <w:lang w:eastAsia="ru-RU"/>
              </w:rPr>
              <w:t>*100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качества теплоснабжения (Кж):</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u w:val="single"/>
                <w:lang w:eastAsia="ru-RU"/>
              </w:rPr>
            </w:pPr>
            <w:r w:rsidRPr="00B714E3">
              <w:rPr>
                <w:noProof/>
                <w:color w:val="000000"/>
                <w:lang w:eastAsia="ru-RU"/>
              </w:rPr>
              <w:t>количество зданий, снабжающихся теплом от системы теплоснабжения (Д</w:t>
            </w:r>
            <w:r w:rsidRPr="00B714E3">
              <w:rPr>
                <w:noProof/>
                <w:color w:val="000000"/>
                <w:vertAlign w:val="subscript"/>
                <w:lang w:eastAsia="ru-RU"/>
              </w:rPr>
              <w:t>сумм</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30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зданий, по которым поступили жалобы на работу системы теплоснабжения (Д</w:t>
            </w:r>
            <w:r w:rsidRPr="00B714E3">
              <w:rPr>
                <w:noProof/>
                <w:color w:val="000000"/>
                <w:vertAlign w:val="subscript"/>
                <w:lang w:eastAsia="ru-RU"/>
              </w:rPr>
              <w:t>жал</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Ж = Джал/ Дсумм*100 [%]</w:t>
            </w:r>
          </w:p>
        </w:tc>
        <w:tc>
          <w:tcPr>
            <w:tcW w:w="2517" w:type="dxa"/>
            <w:shd w:val="clear" w:color="auto" w:fill="auto"/>
            <w:vAlign w:val="center"/>
          </w:tcPr>
          <w:p w:rsidR="00B714E3" w:rsidRPr="00B714E3" w:rsidRDefault="00B714E3" w:rsidP="00B714E3">
            <w:pPr>
              <w:ind w:firstLine="0"/>
              <w:jc w:val="center"/>
              <w:rPr>
                <w:noProof/>
                <w:color w:val="000000"/>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Показатель надежности конкретной системы теплоснабжения (Кнад) </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0,42</w:t>
            </w:r>
          </w:p>
        </w:tc>
      </w:tr>
      <w:tr w:rsidR="00B714E3" w:rsidRPr="00B714E3" w:rsidTr="007C6776">
        <w:tc>
          <w:tcPr>
            <w:tcW w:w="7054" w:type="dxa"/>
            <w:shd w:val="clear" w:color="auto" w:fill="auto"/>
            <w:vAlign w:val="center"/>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Расчетная тепловая нагрузка потребителей </w:t>
            </w:r>
            <w:r w:rsidRPr="00B714E3">
              <w:rPr>
                <w:noProof/>
                <w:color w:val="000000"/>
                <w:lang w:eastAsia="ru-RU"/>
              </w:rPr>
              <w:t>(Гкал/час)</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2,7637</w:t>
            </w:r>
          </w:p>
        </w:tc>
      </w:tr>
    </w:tbl>
    <w:p w:rsidR="003B765F" w:rsidRDefault="003B765F" w:rsidP="004E691F"/>
    <w:p w:rsidR="003B765F" w:rsidRDefault="003B765F" w:rsidP="004E691F"/>
    <w:p w:rsidR="007C6776" w:rsidRDefault="007C6776">
      <w:pPr>
        <w:spacing w:after="200" w:line="276" w:lineRule="auto"/>
        <w:ind w:firstLine="0"/>
        <w:jc w:val="left"/>
        <w:rPr>
          <w:bCs/>
          <w:color w:val="FF0000"/>
          <w:szCs w:val="18"/>
        </w:rPr>
      </w:pPr>
      <w:r>
        <w:lastRenderedPageBreak/>
        <w:br w:type="page"/>
      </w:r>
    </w:p>
    <w:p w:rsidR="00B714E3" w:rsidRPr="00B714E3" w:rsidRDefault="00B714E3" w:rsidP="00F04800">
      <w:pPr>
        <w:pStyle w:val="aff6"/>
      </w:pPr>
      <w:r w:rsidRPr="00B714E3">
        <w:lastRenderedPageBreak/>
        <w:t xml:space="preserve">Таблица </w:t>
      </w:r>
      <w:r w:rsidR="00CF3972">
        <w:t>28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71"/>
        <w:gridCol w:w="2474"/>
      </w:tblGrid>
      <w:tr w:rsidR="00B714E3" w:rsidRPr="00B714E3" w:rsidTr="007C6776">
        <w:tc>
          <w:tcPr>
            <w:tcW w:w="7054"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Наименование показателя</w:t>
            </w:r>
          </w:p>
        </w:tc>
        <w:tc>
          <w:tcPr>
            <w:tcW w:w="2517" w:type="dxa"/>
            <w:shd w:val="clear" w:color="auto" w:fill="auto"/>
            <w:vAlign w:val="center"/>
          </w:tcPr>
          <w:p w:rsidR="003B765F" w:rsidRPr="00E93D0F" w:rsidRDefault="00E93D0F" w:rsidP="00B714E3">
            <w:pPr>
              <w:ind w:firstLine="0"/>
              <w:jc w:val="center"/>
              <w:rPr>
                <w:b/>
                <w:noProof/>
                <w:lang w:eastAsia="ru-RU"/>
              </w:rPr>
            </w:pPr>
            <w:r w:rsidRPr="00E93D0F">
              <w:rPr>
                <w:b/>
                <w:noProof/>
                <w:lang w:eastAsia="ru-RU"/>
              </w:rPr>
              <w:t>К</w:t>
            </w:r>
            <w:r w:rsidR="00B714E3" w:rsidRPr="00E93D0F">
              <w:rPr>
                <w:b/>
                <w:noProof/>
                <w:lang w:eastAsia="ru-RU"/>
              </w:rPr>
              <w:t xml:space="preserve">отельная ООО </w:t>
            </w:r>
          </w:p>
          <w:p w:rsidR="00B714E3" w:rsidRPr="00B714E3" w:rsidRDefault="00B714E3" w:rsidP="00B714E3">
            <w:pPr>
              <w:ind w:firstLine="0"/>
              <w:jc w:val="center"/>
              <w:rPr>
                <w:noProof/>
                <w:lang w:eastAsia="ru-RU"/>
              </w:rPr>
            </w:pPr>
            <w:r w:rsidRPr="00E93D0F">
              <w:rPr>
                <w:b/>
                <w:noProof/>
                <w:lang w:eastAsia="ru-RU"/>
              </w:rPr>
              <w:t>«Лесная сказка»</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электроснабжения источников тепла (К</w:t>
            </w:r>
            <w:r w:rsidRPr="00B714E3">
              <w:rPr>
                <w:bCs/>
                <w:noProof/>
                <w:color w:val="000000"/>
                <w:vertAlign w:val="subscript"/>
                <w:lang w:eastAsia="ru-RU"/>
              </w:rPr>
              <w:t>э</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электропитания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водоснабжения источников тепла (К</w:t>
            </w:r>
            <w:r w:rsidRPr="00B714E3">
              <w:rPr>
                <w:bCs/>
                <w:noProof/>
                <w:color w:val="000000"/>
                <w:vertAlign w:val="subscript"/>
                <w:lang w:eastAsia="ru-RU"/>
              </w:rPr>
              <w:t>в</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водоснабжения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топливоснабжения источников тепла (К</w:t>
            </w:r>
            <w:r w:rsidRPr="00B714E3">
              <w:rPr>
                <w:bCs/>
                <w:noProof/>
                <w:color w:val="000000"/>
                <w:vertAlign w:val="subscript"/>
                <w:lang w:eastAsia="ru-RU"/>
              </w:rPr>
              <w:t>т</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топливоснабжения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соответствия тепловой мощности источников тепла и пропускной способности тепловых сетей фактическим тепловым нагрузкам потребителей</w:t>
            </w:r>
            <w:r w:rsidRPr="00B714E3">
              <w:rPr>
                <w:noProof/>
                <w:color w:val="000000"/>
                <w:lang w:eastAsia="ru-RU"/>
              </w:rPr>
              <w:t xml:space="preserve"> (К</w:t>
            </w:r>
            <w:r w:rsidRPr="00B714E3">
              <w:rPr>
                <w:noProof/>
                <w:color w:val="000000"/>
                <w:vertAlign w:val="subscript"/>
                <w:lang w:eastAsia="ru-RU"/>
              </w:rPr>
              <w:t>б</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Величина показателя определяется размером дефицита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10%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уровня резервирования</w:t>
            </w:r>
            <w:r w:rsidRPr="00B714E3">
              <w:rPr>
                <w:noProof/>
                <w:color w:val="000000"/>
                <w:lang w:eastAsia="ru-RU"/>
              </w:rPr>
              <w:t xml:space="preserve"> (К</w:t>
            </w:r>
            <w:r w:rsidRPr="00B714E3">
              <w:rPr>
                <w:noProof/>
                <w:color w:val="000000"/>
                <w:vertAlign w:val="subscript"/>
                <w:lang w:eastAsia="ru-RU"/>
              </w:rPr>
              <w:t>р</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 xml:space="preserve">Характеризуется отношением резервируемой фактической тепловой нагрузки к фактической тепловой нагрузке (%)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90-100%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Показатель технического состояния тепловых сетей (Кс):</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rFonts w:ascii="Calibri" w:eastAsia="Calibri" w:hAnsi="Calibri"/>
                <w:bCs/>
                <w:noProof/>
                <w:color w:val="000000"/>
                <w:lang w:eastAsia="ru-RU"/>
              </w:rPr>
            </w:pPr>
            <w:r w:rsidRPr="00B714E3">
              <w:rPr>
                <w:noProof/>
                <w:color w:val="000000"/>
                <w:lang w:eastAsia="ru-RU"/>
              </w:rPr>
              <w:t>Характеризуется долей ветхих, подлежащих замене трубопроводов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интенсивности отказов тепловых сетей</w:t>
            </w:r>
            <w:r w:rsidRPr="00B714E3">
              <w:rPr>
                <w:noProof/>
                <w:color w:val="000000"/>
                <w:lang w:eastAsia="ru-RU"/>
              </w:rPr>
              <w:t xml:space="preserve"> (К</w:t>
            </w:r>
            <w:r w:rsidRPr="00B714E3">
              <w:rPr>
                <w:noProof/>
                <w:color w:val="000000"/>
                <w:vertAlign w:val="subscript"/>
                <w:lang w:eastAsia="ru-RU"/>
              </w:rPr>
              <w:t>отк</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Характеризуется количеством вынужденных отключений участков тепловой сети с ограничением отпуска тепловой энергии потребителям, вызванным отказом и его устранением за последние три года</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отказов за последние три года (</w:t>
            </w:r>
            <w:r w:rsidRPr="00B714E3">
              <w:rPr>
                <w:noProof/>
                <w:color w:val="000000"/>
                <w:sz w:val="28"/>
                <w:szCs w:val="28"/>
                <w:lang w:eastAsia="ru-RU"/>
              </w:rPr>
              <w:t>n</w:t>
            </w:r>
            <w:r w:rsidRPr="00B714E3">
              <w:rPr>
                <w:noProof/>
                <w:color w:val="000000"/>
                <w:lang w:eastAsia="ru-RU"/>
              </w:rPr>
              <w:t>отк, раз)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протяженность тепловой сети теплоснабжения (S, км)</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2,2</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И</w:t>
            </w:r>
            <w:r w:rsidRPr="00B714E3">
              <w:rPr>
                <w:noProof/>
                <w:color w:val="000000"/>
                <w:vertAlign w:val="subscript"/>
                <w:lang w:eastAsia="ru-RU"/>
              </w:rPr>
              <w:t>отк</w:t>
            </w:r>
            <w:r w:rsidRPr="00B714E3">
              <w:rPr>
                <w:noProof/>
                <w:color w:val="000000"/>
                <w:lang w:eastAsia="ru-RU"/>
              </w:rPr>
              <w:t xml:space="preserve"> = n</w:t>
            </w:r>
            <w:r w:rsidRPr="00B714E3">
              <w:rPr>
                <w:noProof/>
                <w:color w:val="000000"/>
                <w:vertAlign w:val="subscript"/>
                <w:lang w:eastAsia="ru-RU"/>
              </w:rPr>
              <w:t>отк</w:t>
            </w:r>
            <w:r w:rsidRPr="00B714E3">
              <w:rPr>
                <w:noProof/>
                <w:color w:val="000000"/>
                <w:lang w:eastAsia="ru-RU"/>
              </w:rPr>
              <w:t>/(3*S) [1/(км*год)]</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относительного недоотпуска тепла (Кнед):</w:t>
            </w:r>
            <w:r w:rsidRPr="00B714E3">
              <w:rPr>
                <w:noProof/>
                <w:color w:val="000000"/>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аварийный недоотпуск тепла за последние 3 года(Q</w:t>
            </w:r>
            <w:r w:rsidRPr="00B714E3">
              <w:rPr>
                <w:noProof/>
                <w:color w:val="000000"/>
                <w:vertAlign w:val="subscript"/>
                <w:lang w:eastAsia="ru-RU"/>
              </w:rPr>
              <w:t>ав</w:t>
            </w:r>
            <w:r w:rsidRPr="00B714E3">
              <w:rPr>
                <w:noProof/>
                <w:color w:val="000000"/>
                <w:lang w:eastAsia="ru-RU"/>
              </w:rPr>
              <w:t>,</w:t>
            </w:r>
            <w:r w:rsidRPr="00B714E3">
              <w:rPr>
                <w:noProof/>
                <w:color w:val="000000"/>
                <w:vertAlign w:val="subscript"/>
                <w:lang w:eastAsia="ru-RU"/>
              </w:rPr>
              <w:t xml:space="preserve"> </w:t>
            </w:r>
            <w:r w:rsidRPr="00B714E3">
              <w:rPr>
                <w:noProof/>
                <w:color w:val="000000"/>
                <w:lang w:eastAsia="ru-RU"/>
              </w:rPr>
              <w:t>Гкал</w:t>
            </w:r>
            <w:r w:rsidRPr="00B714E3">
              <w:rPr>
                <w:noProof/>
                <w:color w:val="000000"/>
                <w:vertAlign w:val="subscript"/>
                <w:lang w:eastAsia="ru-RU"/>
              </w:rPr>
              <w:t>)</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sz w:val="28"/>
                <w:szCs w:val="28"/>
                <w:lang w:eastAsia="ru-RU"/>
              </w:rPr>
            </w:pPr>
            <w:r w:rsidRPr="00B714E3">
              <w:rPr>
                <w:noProof/>
                <w:color w:val="000000"/>
                <w:sz w:val="28"/>
                <w:szCs w:val="28"/>
                <w:lang w:eastAsia="ru-RU"/>
              </w:rPr>
              <w:t>Q</w:t>
            </w:r>
            <w:r w:rsidRPr="00B714E3">
              <w:rPr>
                <w:noProof/>
                <w:color w:val="000000"/>
                <w:sz w:val="28"/>
                <w:szCs w:val="28"/>
                <w:vertAlign w:val="subscript"/>
                <w:lang w:eastAsia="ru-RU"/>
              </w:rPr>
              <w:t>нед</w:t>
            </w:r>
            <w:r w:rsidRPr="00B714E3">
              <w:rPr>
                <w:noProof/>
                <w:color w:val="000000"/>
                <w:sz w:val="28"/>
                <w:szCs w:val="28"/>
                <w:lang w:eastAsia="ru-RU"/>
              </w:rPr>
              <w:t xml:space="preserve"> = Q</w:t>
            </w:r>
            <w:r w:rsidRPr="00B714E3">
              <w:rPr>
                <w:noProof/>
                <w:color w:val="000000"/>
                <w:sz w:val="28"/>
                <w:szCs w:val="28"/>
                <w:vertAlign w:val="subscript"/>
                <w:lang w:eastAsia="ru-RU"/>
              </w:rPr>
              <w:t>ав</w:t>
            </w:r>
            <w:r w:rsidRPr="00B714E3">
              <w:rPr>
                <w:noProof/>
                <w:color w:val="000000"/>
                <w:sz w:val="28"/>
                <w:szCs w:val="28"/>
                <w:lang w:eastAsia="ru-RU"/>
              </w:rPr>
              <w:t>/Q</w:t>
            </w:r>
            <w:r w:rsidRPr="00B714E3">
              <w:rPr>
                <w:noProof/>
                <w:color w:val="000000"/>
                <w:sz w:val="28"/>
                <w:szCs w:val="28"/>
                <w:vertAlign w:val="subscript"/>
                <w:lang w:eastAsia="ru-RU"/>
              </w:rPr>
              <w:t>факт</w:t>
            </w:r>
            <w:r w:rsidRPr="00B714E3">
              <w:rPr>
                <w:noProof/>
                <w:color w:val="000000"/>
                <w:sz w:val="28"/>
                <w:szCs w:val="28"/>
                <w:lang w:eastAsia="ru-RU"/>
              </w:rPr>
              <w:t>*100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качества теплоснабжения (Кж):</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u w:val="single"/>
                <w:lang w:eastAsia="ru-RU"/>
              </w:rPr>
            </w:pPr>
            <w:r w:rsidRPr="00B714E3">
              <w:rPr>
                <w:noProof/>
                <w:color w:val="000000"/>
                <w:lang w:eastAsia="ru-RU"/>
              </w:rPr>
              <w:t>количество зданий, снабжающихся теплом от системы теплоснабжения (Д</w:t>
            </w:r>
            <w:r w:rsidRPr="00B714E3">
              <w:rPr>
                <w:noProof/>
                <w:color w:val="000000"/>
                <w:vertAlign w:val="subscript"/>
                <w:lang w:eastAsia="ru-RU"/>
              </w:rPr>
              <w:t>сумм</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12</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зданий, по которым поступили жалобы на работу системы теплоснабжения (Д</w:t>
            </w:r>
            <w:r w:rsidRPr="00B714E3">
              <w:rPr>
                <w:noProof/>
                <w:color w:val="000000"/>
                <w:vertAlign w:val="subscript"/>
                <w:lang w:eastAsia="ru-RU"/>
              </w:rPr>
              <w:t>жал</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Ж = Джал/ Дсумм*100 [%]</w:t>
            </w:r>
          </w:p>
        </w:tc>
        <w:tc>
          <w:tcPr>
            <w:tcW w:w="2517" w:type="dxa"/>
            <w:shd w:val="clear" w:color="auto" w:fill="auto"/>
            <w:vAlign w:val="center"/>
          </w:tcPr>
          <w:p w:rsidR="00B714E3" w:rsidRPr="00B714E3" w:rsidRDefault="00B714E3" w:rsidP="00B714E3">
            <w:pPr>
              <w:ind w:firstLine="0"/>
              <w:jc w:val="center"/>
              <w:rPr>
                <w:noProof/>
                <w:color w:val="000000"/>
                <w:lang w:eastAsia="ru-RU"/>
              </w:rPr>
            </w:pPr>
          </w:p>
        </w:tc>
      </w:tr>
      <w:tr w:rsidR="00B714E3" w:rsidRPr="00B714E3" w:rsidTr="007C6776">
        <w:tc>
          <w:tcPr>
            <w:tcW w:w="7054" w:type="dxa"/>
            <w:tcBorders>
              <w:bottom w:val="single" w:sz="4" w:space="0" w:color="auto"/>
            </w:tcBorders>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Показатель надежности конкретной системы теплоснабжения (Кнад) </w:t>
            </w:r>
          </w:p>
        </w:tc>
        <w:tc>
          <w:tcPr>
            <w:tcW w:w="2517" w:type="dxa"/>
            <w:tcBorders>
              <w:bottom w:val="single" w:sz="4" w:space="0" w:color="auto"/>
            </w:tcBorders>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0,51</w:t>
            </w:r>
          </w:p>
        </w:tc>
      </w:tr>
      <w:tr w:rsidR="00B714E3" w:rsidRPr="00B714E3" w:rsidTr="007C6776">
        <w:tc>
          <w:tcPr>
            <w:tcW w:w="7054" w:type="dxa"/>
            <w:tcBorders>
              <w:bottom w:val="single" w:sz="4" w:space="0" w:color="auto"/>
            </w:tcBorders>
            <w:shd w:val="clear" w:color="auto" w:fill="auto"/>
            <w:vAlign w:val="center"/>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Расчетная тепловая нагрузка потребителей </w:t>
            </w:r>
            <w:r w:rsidRPr="00B714E3">
              <w:rPr>
                <w:noProof/>
                <w:color w:val="000000"/>
                <w:lang w:eastAsia="ru-RU"/>
              </w:rPr>
              <w:t>(Гкал/час)</w:t>
            </w:r>
          </w:p>
        </w:tc>
        <w:tc>
          <w:tcPr>
            <w:tcW w:w="2517" w:type="dxa"/>
            <w:tcBorders>
              <w:bottom w:val="single" w:sz="4" w:space="0" w:color="auto"/>
            </w:tcBorders>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0,5764</w:t>
            </w:r>
          </w:p>
        </w:tc>
      </w:tr>
    </w:tbl>
    <w:p w:rsidR="00207808" w:rsidRDefault="00207808">
      <w:pPr>
        <w:rPr>
          <w:bCs/>
          <w:lang w:val="en-US"/>
        </w:rPr>
      </w:pPr>
      <w:r>
        <w:rPr>
          <w:bCs/>
        </w:rPr>
        <w:br w:type="page"/>
      </w:r>
    </w:p>
    <w:p w:rsidR="007C6776" w:rsidRPr="007C6776" w:rsidRDefault="007C6776" w:rsidP="007C6776">
      <w:pPr>
        <w:pStyle w:val="aff6"/>
        <w:rPr>
          <w:lang w:val="en-US"/>
        </w:rPr>
      </w:pPr>
      <w:r>
        <w:rPr>
          <w:noProof/>
          <w:lang w:eastAsia="ru-RU"/>
        </w:rPr>
        <w:lastRenderedPageBreak/>
        <w:t xml:space="preserve">Таблица </w:t>
      </w:r>
      <w:r w:rsidR="00CF3972">
        <w:t>29</w:t>
      </w:r>
      <w:r>
        <w:rPr>
          <w:noProof/>
          <w:lang w:eastAsia="ru-RU"/>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527"/>
        <w:gridCol w:w="2818"/>
      </w:tblGrid>
      <w:tr w:rsidR="00B714E3" w:rsidRPr="00B714E3" w:rsidTr="00207808">
        <w:tc>
          <w:tcPr>
            <w:tcW w:w="6660" w:type="dxa"/>
            <w:tcBorders>
              <w:top w:val="single" w:sz="4" w:space="0" w:color="auto"/>
            </w:tcBorders>
            <w:shd w:val="clear" w:color="auto" w:fill="auto"/>
          </w:tcPr>
          <w:p w:rsidR="00B714E3" w:rsidRPr="003B765F" w:rsidRDefault="00B714E3" w:rsidP="00B714E3">
            <w:pPr>
              <w:ind w:firstLine="0"/>
              <w:jc w:val="center"/>
              <w:rPr>
                <w:b/>
                <w:bCs/>
                <w:noProof/>
                <w:color w:val="000000"/>
                <w:lang w:eastAsia="ru-RU"/>
              </w:rPr>
            </w:pPr>
            <w:r w:rsidRPr="003B765F">
              <w:rPr>
                <w:b/>
                <w:bCs/>
                <w:noProof/>
                <w:color w:val="000000"/>
                <w:lang w:eastAsia="ru-RU"/>
              </w:rPr>
              <w:t>Общий показатель надежности систем теплоснабжения поселения, городского округа (при наличии нескольких систем теплоснабжения)</w:t>
            </w:r>
          </w:p>
        </w:tc>
        <w:tc>
          <w:tcPr>
            <w:tcW w:w="2911" w:type="dxa"/>
            <w:tcBorders>
              <w:top w:val="single" w:sz="4" w:space="0" w:color="auto"/>
            </w:tcBorders>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0,64</w:t>
            </w:r>
          </w:p>
        </w:tc>
      </w:tr>
      <w:tr w:rsidR="00B714E3" w:rsidRPr="00B714E3" w:rsidTr="00B714E3">
        <w:tc>
          <w:tcPr>
            <w:tcW w:w="6660"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drawing>
                <wp:inline distT="0" distB="0" distL="0" distR="0" wp14:anchorId="1258CE77" wp14:editId="73F56F43">
                  <wp:extent cx="2019300" cy="428625"/>
                  <wp:effectExtent l="19050" t="0" r="0" b="0"/>
                  <wp:docPr id="9" name="Рисунок 2" descr="http://www.rosteplo.ru/Npb_files/nad_1576.files/image0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http://www.rosteplo.ru/Npb_files/nad_1576.files/image002.gif"/>
                          <pic:cNvPicPr>
                            <a:picLocks noChangeAspect="1" noChangeArrowheads="1"/>
                          </pic:cNvPicPr>
                        </pic:nvPicPr>
                        <pic:blipFill>
                          <a:blip r:embed="rId15"/>
                          <a:srcRect/>
                          <a:stretch>
                            <a:fillRect/>
                          </a:stretch>
                        </pic:blipFill>
                        <pic:spPr bwMode="auto">
                          <a:xfrm>
                            <a:off x="0" y="0"/>
                            <a:ext cx="2019300" cy="428625"/>
                          </a:xfrm>
                          <a:prstGeom prst="rect">
                            <a:avLst/>
                          </a:prstGeom>
                          <a:noFill/>
                          <a:ln w="9525">
                            <a:noFill/>
                            <a:miter lim="800000"/>
                            <a:headEnd/>
                            <a:tailEnd/>
                          </a:ln>
                        </pic:spPr>
                      </pic:pic>
                    </a:graphicData>
                  </a:graphic>
                </wp:inline>
              </w:drawing>
            </w:r>
            <w:r w:rsidRPr="00B714E3">
              <w:rPr>
                <w:bCs/>
                <w:noProof/>
                <w:color w:val="000000"/>
                <w:lang w:eastAsia="ru-RU"/>
              </w:rPr>
              <w:t xml:space="preserve">, где </w:t>
            </w:r>
            <w:r w:rsidRPr="00B714E3">
              <w:rPr>
                <w:noProof/>
                <w:color w:val="000000"/>
                <w:lang w:eastAsia="ru-RU"/>
              </w:rPr>
              <w:drawing>
                <wp:inline distT="0" distB="0" distL="0" distR="0" wp14:anchorId="29BA5AD9" wp14:editId="6D3BF3E5">
                  <wp:extent cx="381000" cy="238125"/>
                  <wp:effectExtent l="19050" t="0" r="0" b="0"/>
                  <wp:docPr id="10" name="Рисунок 3" descr="http://www.rosteplo.ru/Npb_files/nad_1576.files/image00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http://www.rosteplo.ru/Npb_files/nad_1576.files/image003.gif"/>
                          <pic:cNvPicPr>
                            <a:picLocks noChangeAspect="1" noChangeArrowheads="1"/>
                          </pic:cNvPicPr>
                        </pic:nvPicPr>
                        <pic:blipFill>
                          <a:blip r:embed="rId16"/>
                          <a:srcRect/>
                          <a:stretch>
                            <a:fillRect/>
                          </a:stretch>
                        </pic:blipFill>
                        <pic:spPr bwMode="auto">
                          <a:xfrm>
                            <a:off x="0" y="0"/>
                            <a:ext cx="381000" cy="238125"/>
                          </a:xfrm>
                          <a:prstGeom prst="rect">
                            <a:avLst/>
                          </a:prstGeom>
                          <a:noFill/>
                          <a:ln w="9525">
                            <a:noFill/>
                            <a:miter lim="800000"/>
                            <a:headEnd/>
                            <a:tailEnd/>
                          </a:ln>
                        </pic:spPr>
                      </pic:pic>
                    </a:graphicData>
                  </a:graphic>
                </wp:inline>
              </w:drawing>
            </w:r>
            <w:r w:rsidRPr="00B714E3">
              <w:rPr>
                <w:bCs/>
                <w:noProof/>
                <w:color w:val="000000"/>
                <w:lang w:eastAsia="ru-RU"/>
              </w:rPr>
              <w:t>…</w:t>
            </w:r>
            <w:r w:rsidRPr="00B714E3">
              <w:rPr>
                <w:noProof/>
                <w:color w:val="000000"/>
                <w:lang w:eastAsia="ru-RU"/>
              </w:rPr>
              <w:drawing>
                <wp:inline distT="0" distB="0" distL="0" distR="0" wp14:anchorId="300899D2" wp14:editId="5501CA0E">
                  <wp:extent cx="419100" cy="238125"/>
                  <wp:effectExtent l="19050" t="0" r="0" b="0"/>
                  <wp:docPr id="11" name="Рисунок 4" descr="http://www.rosteplo.ru/Npb_files/nad_1576.files/image00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http://www.rosteplo.ru/Npb_files/nad_1576.files/image004.gif"/>
                          <pic:cNvPicPr>
                            <a:picLocks noChangeAspect="1" noChangeArrowheads="1"/>
                          </pic:cNvPicPr>
                        </pic:nvPicPr>
                        <pic:blipFill>
                          <a:blip r:embed="rId17"/>
                          <a:srcRect/>
                          <a:stretch>
                            <a:fillRect/>
                          </a:stretch>
                        </pic:blipFill>
                        <pic:spPr bwMode="auto">
                          <a:xfrm>
                            <a:off x="0" y="0"/>
                            <a:ext cx="419100" cy="238125"/>
                          </a:xfrm>
                          <a:prstGeom prst="rect">
                            <a:avLst/>
                          </a:prstGeom>
                          <a:noFill/>
                          <a:ln w="9525">
                            <a:noFill/>
                            <a:miter lim="800000"/>
                            <a:headEnd/>
                            <a:tailEnd/>
                          </a:ln>
                        </pic:spPr>
                      </pic:pic>
                    </a:graphicData>
                  </a:graphic>
                </wp:inline>
              </w:drawing>
            </w:r>
            <w:r w:rsidRPr="00B714E3">
              <w:rPr>
                <w:bCs/>
                <w:noProof/>
                <w:color w:val="000000"/>
                <w:lang w:eastAsia="ru-RU"/>
              </w:rPr>
              <w:t xml:space="preserve"> - значения показателей надежности отдельных систем теплоснабжения;</w:t>
            </w:r>
          </w:p>
          <w:p w:rsidR="00B714E3" w:rsidRPr="00B714E3" w:rsidRDefault="00B714E3" w:rsidP="00B714E3">
            <w:pPr>
              <w:ind w:firstLine="0"/>
              <w:jc w:val="center"/>
              <w:rPr>
                <w:bCs/>
                <w:noProof/>
                <w:color w:val="000000"/>
                <w:lang w:eastAsia="ru-RU"/>
              </w:rPr>
            </w:pPr>
            <w:r w:rsidRPr="00B714E3">
              <w:rPr>
                <w:noProof/>
                <w:color w:val="000000"/>
                <w:lang w:eastAsia="ru-RU"/>
              </w:rPr>
              <w:t xml:space="preserve"> Q1… Qn - расчетные тепловые нагрузки потребителей отдельных систем теплоснабжения</w:t>
            </w:r>
          </w:p>
        </w:tc>
        <w:tc>
          <w:tcPr>
            <w:tcW w:w="2911" w:type="dxa"/>
            <w:shd w:val="clear" w:color="auto" w:fill="auto"/>
            <w:vAlign w:val="center"/>
          </w:tcPr>
          <w:p w:rsidR="00B714E3" w:rsidRPr="00B714E3" w:rsidRDefault="00B714E3" w:rsidP="00B714E3">
            <w:pPr>
              <w:ind w:firstLine="0"/>
              <w:jc w:val="center"/>
              <w:rPr>
                <w:noProof/>
                <w:color w:val="000000"/>
                <w:lang w:eastAsia="ru-RU"/>
              </w:rPr>
            </w:pPr>
          </w:p>
        </w:tc>
      </w:tr>
    </w:tbl>
    <w:p w:rsidR="00812423" w:rsidRPr="00812423" w:rsidRDefault="00812423" w:rsidP="00812423">
      <w:pPr>
        <w:rPr>
          <w:lang w:eastAsia="ru-RU"/>
        </w:rPr>
      </w:pPr>
    </w:p>
    <w:p w:rsidR="00812423" w:rsidRPr="00812423" w:rsidRDefault="00812423" w:rsidP="00812423">
      <w:pPr>
        <w:rPr>
          <w:lang w:eastAsia="ru-RU"/>
        </w:rPr>
      </w:pPr>
      <w:r w:rsidRPr="00812423">
        <w:rPr>
          <w:lang w:eastAsia="ru-RU"/>
        </w:rPr>
        <w:t xml:space="preserve">По результатам расчета видно, что по Чебаркульскому городскому округу только система теплоснабжения от </w:t>
      </w:r>
      <w:r w:rsidRPr="001F0E64">
        <w:rPr>
          <w:lang w:eastAsia="ru-RU"/>
        </w:rPr>
        <w:t xml:space="preserve">котельной </w:t>
      </w:r>
      <w:r w:rsidR="0088044B" w:rsidRPr="001F0E64">
        <w:rPr>
          <w:lang w:eastAsia="ru-RU"/>
        </w:rPr>
        <w:t>ПАО «Уралкуз»</w:t>
      </w:r>
      <w:r w:rsidRPr="001F0E64">
        <w:rPr>
          <w:lang w:eastAsia="ru-RU"/>
        </w:rPr>
        <w:t xml:space="preserve"> имеет коэффициент надежности К</w:t>
      </w:r>
      <w:r w:rsidRPr="001F0E64">
        <w:rPr>
          <w:vertAlign w:val="subscript"/>
          <w:lang w:eastAsia="ru-RU"/>
        </w:rPr>
        <w:t>над</w:t>
      </w:r>
      <w:r w:rsidRPr="001F0E64">
        <w:rPr>
          <w:lang w:eastAsia="ru-RU"/>
        </w:rPr>
        <w:t>=0,9, т.е. является высоконадежной. Остальные</w:t>
      </w:r>
      <w:r w:rsidRPr="00812423">
        <w:rPr>
          <w:lang w:eastAsia="ru-RU"/>
        </w:rPr>
        <w:t xml:space="preserve"> системы – малонадежные и ненадежные. Соответственно, в целом по округу общий показатель надежности низкий.</w:t>
      </w:r>
    </w:p>
    <w:p w:rsidR="005D3DB7" w:rsidRPr="009733EE" w:rsidRDefault="005D3DB7" w:rsidP="005D3DB7">
      <w:pPr>
        <w:pStyle w:val="30"/>
      </w:pPr>
      <w:bookmarkStart w:id="174" w:name="_Toc9269504"/>
      <w:r w:rsidRPr="009733EE">
        <w:t>Метод и результаты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173"/>
      <w:bookmarkEnd w:id="174"/>
    </w:p>
    <w:p w:rsidR="005D3DB7" w:rsidRPr="009733EE" w:rsidRDefault="005D3DB7" w:rsidP="005D3DB7">
      <w:pPr>
        <w:rPr>
          <w:lang w:eastAsia="ru-RU"/>
        </w:rPr>
      </w:pPr>
      <w:r w:rsidRPr="009733EE">
        <w:t>Оценка данных по восстановлениям отказавших участков тепловых сетей не проводилась, т.к. по предоставленной информации отказов участков не зафиксировано.</w:t>
      </w:r>
    </w:p>
    <w:p w:rsidR="005D3DB7" w:rsidRPr="009733EE" w:rsidRDefault="005D3DB7" w:rsidP="005D3DB7">
      <w:pPr>
        <w:pStyle w:val="30"/>
      </w:pPr>
      <w:bookmarkStart w:id="175" w:name="_Toc3276404"/>
      <w:bookmarkStart w:id="176" w:name="_Toc9269505"/>
      <w:r w:rsidRPr="009733EE">
        <w:t>Результаты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bookmarkEnd w:id="175"/>
      <w:bookmarkEnd w:id="176"/>
    </w:p>
    <w:p w:rsidR="005D3DB7" w:rsidRPr="009733EE" w:rsidRDefault="005D3DB7" w:rsidP="005D3DB7">
      <w:pPr>
        <w:rPr>
          <w:lang w:eastAsia="ru-RU"/>
        </w:rPr>
      </w:pPr>
      <w:r w:rsidRPr="009733EE">
        <w:t xml:space="preserve">Ввиду </w:t>
      </w:r>
      <w:r w:rsidR="003B765F">
        <w:t xml:space="preserve">степени </w:t>
      </w:r>
      <w:r w:rsidRPr="009733EE">
        <w:t>износа основного, вспомогательного оборудования и систем автоматики котельной вероятность вероятности отказа системы теплоснабжения по отношению к потребителям достаточно высокая.</w:t>
      </w:r>
    </w:p>
    <w:p w:rsidR="005D3DB7" w:rsidRPr="009733EE" w:rsidRDefault="005D3DB7" w:rsidP="005D3DB7">
      <w:pPr>
        <w:pStyle w:val="30"/>
      </w:pPr>
      <w:bookmarkStart w:id="177" w:name="_Toc3276405"/>
      <w:bookmarkStart w:id="178" w:name="_Toc9269506"/>
      <w:r w:rsidRPr="009733EE">
        <w:t>Результаты оценки коэффициентов готовности теплопроводов к несению тепловой нагрузки</w:t>
      </w:r>
      <w:bookmarkEnd w:id="177"/>
      <w:bookmarkEnd w:id="178"/>
    </w:p>
    <w:p w:rsidR="005D3DB7" w:rsidRPr="009733EE" w:rsidRDefault="005D3DB7" w:rsidP="005D3DB7">
      <w:pPr>
        <w:rPr>
          <w:lang w:eastAsia="ru-RU"/>
        </w:rPr>
      </w:pPr>
      <w:r w:rsidRPr="009733EE">
        <w:t xml:space="preserve">Надежность тепловых сетей оценивается как малонадежная. Основной вклад вносит показатель </w:t>
      </w:r>
      <w:r w:rsidRPr="009733EE">
        <w:rPr>
          <w:lang w:bidi="ru-RU"/>
        </w:rPr>
        <w:t>технического состояния тепловых сетей (Кс), поскольку тепловые сети выработали свой ресурс.</w:t>
      </w:r>
    </w:p>
    <w:p w:rsidR="005D3DB7" w:rsidRPr="009733EE" w:rsidRDefault="005D3DB7" w:rsidP="005D3DB7">
      <w:pPr>
        <w:pStyle w:val="30"/>
      </w:pPr>
      <w:bookmarkStart w:id="179" w:name="_Toc3276406"/>
      <w:bookmarkStart w:id="180" w:name="_Toc9269507"/>
      <w:r w:rsidRPr="009733EE">
        <w:t>Результаты оценки недоотпуска тепловой энергии по причине отказов (аварийных ситуаций) и простоев тепловых сетей и источников тепловой энергии</w:t>
      </w:r>
      <w:bookmarkEnd w:id="179"/>
      <w:bookmarkEnd w:id="180"/>
    </w:p>
    <w:p w:rsidR="005D3DB7" w:rsidRDefault="005D3DB7" w:rsidP="005D3DB7">
      <w:r w:rsidRPr="009733EE">
        <w:t>Оценка недоотпуска тепловой энергии по причине отказов (аварийных ситуаций) и простоев тепловых сетей не проводилась, поскольку простоев тепловых сетей не зафиксировано, а также период восстановительных работ не превышает 8 часов.</w:t>
      </w:r>
    </w:p>
    <w:p w:rsidR="00E64E46" w:rsidRPr="00207808" w:rsidRDefault="005F458D" w:rsidP="005F458D">
      <w:pPr>
        <w:pStyle w:val="30"/>
      </w:pPr>
      <w:bookmarkStart w:id="181" w:name="_Toc9269508"/>
      <w:r w:rsidRPr="00207808">
        <w:t>Описание изменений в показателях надежности теплоснабжения</w:t>
      </w:r>
      <w:bookmarkEnd w:id="181"/>
    </w:p>
    <w:p w:rsidR="005F458D" w:rsidRPr="009733EE" w:rsidRDefault="00E64E46" w:rsidP="005F458D">
      <w:pPr>
        <w:rPr>
          <w:lang w:eastAsia="ru-RU" w:bidi="ru-RU"/>
        </w:rPr>
      </w:pPr>
      <w:r w:rsidRPr="00207808">
        <w:rPr>
          <w:lang w:eastAsia="ru-RU"/>
        </w:rPr>
        <w:t xml:space="preserve">Изменений </w:t>
      </w:r>
      <w:r w:rsidRPr="00207808">
        <w:t xml:space="preserve">в </w:t>
      </w:r>
      <w:r w:rsidR="005F458D" w:rsidRPr="00207808">
        <w:t xml:space="preserve">показателях надежности теплоснабжения </w:t>
      </w:r>
      <w:r w:rsidRPr="00207808">
        <w:t xml:space="preserve">вызванных строительством, реконструкцией и модернизацией </w:t>
      </w:r>
      <w:r w:rsidRPr="00207808">
        <w:rPr>
          <w:lang w:eastAsia="ru-RU"/>
        </w:rPr>
        <w:t>источников тепловой энергии</w:t>
      </w:r>
      <w:r w:rsidR="005F458D" w:rsidRPr="00207808">
        <w:rPr>
          <w:lang w:eastAsia="ru-RU"/>
        </w:rPr>
        <w:t>,</w:t>
      </w:r>
      <w:r w:rsidR="005F458D" w:rsidRPr="00207808">
        <w:t xml:space="preserve"> тепловых сетей и сооружений на них</w:t>
      </w:r>
      <w:r w:rsidRPr="00207808">
        <w:rPr>
          <w:lang w:eastAsia="ru-RU"/>
        </w:rPr>
        <w:t xml:space="preserve"> за период предшествующий актуализации схемы теплоснабжения не прои</w:t>
      </w:r>
      <w:r w:rsidR="00207808" w:rsidRPr="00207808">
        <w:rPr>
          <w:lang w:eastAsia="ru-RU"/>
        </w:rPr>
        <w:t>зош</w:t>
      </w:r>
      <w:r w:rsidRPr="00207808">
        <w:rPr>
          <w:lang w:eastAsia="ru-RU"/>
        </w:rPr>
        <w:t>ло.</w:t>
      </w:r>
      <w:r w:rsidRPr="00E64E46">
        <w:rPr>
          <w:lang w:eastAsia="ru-RU"/>
        </w:rPr>
        <w:t xml:space="preserve"> </w:t>
      </w:r>
    </w:p>
    <w:p w:rsidR="005F458D" w:rsidRPr="009733EE" w:rsidRDefault="005F458D" w:rsidP="005D3DB7">
      <w:pPr>
        <w:rPr>
          <w:lang w:eastAsia="ru-RU" w:bidi="ru-RU"/>
        </w:rPr>
      </w:pPr>
    </w:p>
    <w:p w:rsidR="005014B9" w:rsidRPr="009733EE" w:rsidRDefault="005014B9" w:rsidP="00822983">
      <w:pPr>
        <w:pStyle w:val="1"/>
      </w:pPr>
      <w:bookmarkStart w:id="182" w:name="_Toc487116746"/>
      <w:bookmarkStart w:id="183" w:name="_Toc3276407"/>
      <w:bookmarkStart w:id="184" w:name="_Toc9269509"/>
      <w:r w:rsidRPr="009733EE">
        <w:lastRenderedPageBreak/>
        <w:t xml:space="preserve">Обоснование инвестиций в строительство, </w:t>
      </w:r>
      <w:r w:rsidR="00865482" w:rsidRPr="009733EE">
        <w:t>реконструкцию</w:t>
      </w:r>
      <w:r w:rsidRPr="009733EE">
        <w:t xml:space="preserve"> и техническое перевооружение</w:t>
      </w:r>
      <w:bookmarkEnd w:id="182"/>
      <w:bookmarkEnd w:id="183"/>
      <w:bookmarkEnd w:id="184"/>
    </w:p>
    <w:p w:rsidR="005014B9" w:rsidRDefault="005014B9" w:rsidP="00BB0774">
      <w:pPr>
        <w:pStyle w:val="30"/>
      </w:pPr>
      <w:bookmarkStart w:id="185" w:name="_Toc487116747"/>
      <w:bookmarkStart w:id="186" w:name="_Toc3276408"/>
      <w:bookmarkStart w:id="187" w:name="_Toc9269510"/>
      <w:r w:rsidRPr="009733EE">
        <w:t xml:space="preserve">Оценка финансовых потребностей для осуществления строительства, реконструкции и технического перевооружения источников тепловой </w:t>
      </w:r>
      <w:r w:rsidR="00917088" w:rsidRPr="009733EE">
        <w:t>энергии</w:t>
      </w:r>
      <w:r w:rsidRPr="009733EE">
        <w:t xml:space="preserve"> и тепловых сетей</w:t>
      </w:r>
      <w:bookmarkEnd w:id="185"/>
      <w:bookmarkEnd w:id="186"/>
      <w:bookmarkEnd w:id="187"/>
    </w:p>
    <w:p w:rsidR="00E93D0F" w:rsidRPr="00E93D0F" w:rsidRDefault="00964C9D" w:rsidP="00E93D0F">
      <w:pPr>
        <w:pStyle w:val="aff6"/>
        <w:rPr>
          <w:lang w:eastAsia="ru-RU"/>
        </w:rPr>
      </w:pPr>
      <w:r>
        <w:rPr>
          <w:lang w:eastAsia="ru-RU"/>
        </w:rPr>
        <w:t>Таблица 30</w:t>
      </w:r>
    </w:p>
    <w:tbl>
      <w:tblPr>
        <w:tblW w:w="5000" w:type="pct"/>
        <w:tblInd w:w="103" w:type="dxa"/>
        <w:tblLayout w:type="fixed"/>
        <w:tblLook w:val="04A0" w:firstRow="1" w:lastRow="0" w:firstColumn="1" w:lastColumn="0" w:noHBand="0" w:noVBand="1"/>
      </w:tblPr>
      <w:tblGrid>
        <w:gridCol w:w="1238"/>
        <w:gridCol w:w="1918"/>
        <w:gridCol w:w="1238"/>
        <w:gridCol w:w="1238"/>
        <w:gridCol w:w="1238"/>
        <w:gridCol w:w="1237"/>
        <w:gridCol w:w="1238"/>
      </w:tblGrid>
      <w:tr w:rsidR="00AC6004" w:rsidRPr="00BE27B5" w:rsidTr="00F11177">
        <w:trPr>
          <w:trHeight w:val="20"/>
        </w:trPr>
        <w:tc>
          <w:tcPr>
            <w:tcW w:w="315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C6004" w:rsidRPr="00BE27B5" w:rsidRDefault="00AC6004" w:rsidP="00F04800">
            <w:pPr>
              <w:ind w:firstLine="0"/>
              <w:jc w:val="center"/>
              <w:rPr>
                <w:rFonts w:eastAsia="Times New Roman"/>
                <w:color w:val="000000"/>
                <w:lang w:eastAsia="ru-RU"/>
              </w:rPr>
            </w:pPr>
            <w:bookmarkStart w:id="188" w:name="_Toc3276409"/>
            <w:r w:rsidRPr="00BE27B5">
              <w:rPr>
                <w:rFonts w:eastAsia="Times New Roman"/>
                <w:color w:val="000000"/>
                <w:lang w:eastAsia="ru-RU"/>
              </w:rPr>
              <w:t>Источник</w:t>
            </w:r>
          </w:p>
        </w:tc>
        <w:tc>
          <w:tcPr>
            <w:tcW w:w="1238" w:type="dxa"/>
            <w:tcBorders>
              <w:top w:val="single" w:sz="4" w:space="0" w:color="auto"/>
              <w:left w:val="nil"/>
              <w:bottom w:val="single" w:sz="4" w:space="0" w:color="auto"/>
              <w:right w:val="single" w:sz="4" w:space="0" w:color="auto"/>
            </w:tcBorders>
            <w:shd w:val="clear" w:color="auto" w:fill="auto"/>
            <w:vAlign w:val="center"/>
            <w:hideMark/>
          </w:tcPr>
          <w:p w:rsidR="00AC6004" w:rsidRPr="003B765F" w:rsidRDefault="00AC6004" w:rsidP="00F04800">
            <w:pPr>
              <w:ind w:firstLine="0"/>
              <w:jc w:val="center"/>
              <w:rPr>
                <w:rFonts w:eastAsia="Times New Roman"/>
                <w:color w:val="000000"/>
                <w:lang w:eastAsia="ru-RU"/>
              </w:rPr>
            </w:pPr>
            <w:r w:rsidRPr="003B765F">
              <w:rPr>
                <w:rFonts w:eastAsia="Times New Roman"/>
                <w:color w:val="000000"/>
                <w:sz w:val="22"/>
                <w:szCs w:val="22"/>
                <w:lang w:eastAsia="ru-RU"/>
              </w:rPr>
              <w:t>Установка блочной газовой котельной, млн. руб.</w:t>
            </w:r>
          </w:p>
        </w:tc>
        <w:tc>
          <w:tcPr>
            <w:tcW w:w="1238" w:type="dxa"/>
            <w:tcBorders>
              <w:top w:val="single" w:sz="4" w:space="0" w:color="auto"/>
              <w:left w:val="nil"/>
              <w:bottom w:val="single" w:sz="4" w:space="0" w:color="auto"/>
              <w:right w:val="single" w:sz="4" w:space="0" w:color="auto"/>
            </w:tcBorders>
            <w:vAlign w:val="center"/>
          </w:tcPr>
          <w:p w:rsidR="00AC6004" w:rsidRPr="003B765F" w:rsidRDefault="00AC6004" w:rsidP="003B765F">
            <w:pPr>
              <w:ind w:firstLine="0"/>
              <w:jc w:val="center"/>
              <w:rPr>
                <w:rFonts w:eastAsia="Times New Roman"/>
                <w:color w:val="000000"/>
                <w:lang w:eastAsia="ru-RU"/>
              </w:rPr>
            </w:pPr>
            <w:r>
              <w:rPr>
                <w:rFonts w:eastAsia="Times New Roman"/>
                <w:color w:val="000000"/>
                <w:sz w:val="22"/>
                <w:szCs w:val="22"/>
                <w:lang w:eastAsia="ru-RU"/>
              </w:rPr>
              <w:t>Реконструкция котельной млн.руб.</w:t>
            </w:r>
          </w:p>
        </w:tc>
        <w:tc>
          <w:tcPr>
            <w:tcW w:w="12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C6004" w:rsidRPr="003B765F" w:rsidRDefault="00AC6004" w:rsidP="003B765F">
            <w:pPr>
              <w:ind w:firstLine="0"/>
              <w:jc w:val="center"/>
              <w:rPr>
                <w:rFonts w:eastAsia="Times New Roman"/>
                <w:color w:val="000000"/>
                <w:lang w:eastAsia="ru-RU"/>
              </w:rPr>
            </w:pPr>
            <w:r w:rsidRPr="003B765F">
              <w:rPr>
                <w:rFonts w:eastAsia="Times New Roman"/>
                <w:color w:val="000000"/>
                <w:sz w:val="22"/>
                <w:szCs w:val="22"/>
                <w:lang w:eastAsia="ru-RU"/>
              </w:rPr>
              <w:t xml:space="preserve">Оборудование ИЖС газовым оборудованием, млн. руб. </w:t>
            </w:r>
          </w:p>
        </w:tc>
        <w:tc>
          <w:tcPr>
            <w:tcW w:w="1237" w:type="dxa"/>
            <w:tcBorders>
              <w:top w:val="single" w:sz="4" w:space="0" w:color="auto"/>
              <w:left w:val="nil"/>
              <w:bottom w:val="single" w:sz="4" w:space="0" w:color="auto"/>
              <w:right w:val="single" w:sz="4" w:space="0" w:color="auto"/>
            </w:tcBorders>
            <w:shd w:val="clear" w:color="auto" w:fill="auto"/>
            <w:vAlign w:val="center"/>
            <w:hideMark/>
          </w:tcPr>
          <w:p w:rsidR="00AC6004" w:rsidRPr="003B765F" w:rsidRDefault="00AC6004" w:rsidP="00F04800">
            <w:pPr>
              <w:ind w:firstLine="0"/>
              <w:jc w:val="center"/>
              <w:rPr>
                <w:rFonts w:eastAsia="Times New Roman"/>
                <w:color w:val="000000"/>
                <w:lang w:eastAsia="ru-RU"/>
              </w:rPr>
            </w:pPr>
            <w:r w:rsidRPr="003B765F">
              <w:rPr>
                <w:rFonts w:eastAsia="Times New Roman"/>
                <w:color w:val="000000"/>
                <w:sz w:val="22"/>
                <w:szCs w:val="22"/>
                <w:lang w:eastAsia="ru-RU"/>
              </w:rPr>
              <w:t>Реконструкция тепловой сети, млн. руб.</w:t>
            </w:r>
          </w:p>
        </w:tc>
        <w:tc>
          <w:tcPr>
            <w:tcW w:w="1238" w:type="dxa"/>
            <w:tcBorders>
              <w:top w:val="single" w:sz="4" w:space="0" w:color="auto"/>
              <w:left w:val="nil"/>
              <w:bottom w:val="single" w:sz="4" w:space="0" w:color="auto"/>
              <w:right w:val="single" w:sz="4" w:space="0" w:color="auto"/>
            </w:tcBorders>
            <w:shd w:val="clear" w:color="auto" w:fill="auto"/>
            <w:vAlign w:val="center"/>
            <w:hideMark/>
          </w:tcPr>
          <w:p w:rsidR="00AC6004" w:rsidRPr="003B765F" w:rsidRDefault="00AC6004" w:rsidP="00F04800">
            <w:pPr>
              <w:ind w:firstLine="0"/>
              <w:jc w:val="center"/>
              <w:rPr>
                <w:rFonts w:eastAsia="Times New Roman"/>
                <w:color w:val="000000"/>
                <w:lang w:eastAsia="ru-RU"/>
              </w:rPr>
            </w:pPr>
            <w:r w:rsidRPr="003B765F">
              <w:rPr>
                <w:rFonts w:eastAsia="Times New Roman"/>
                <w:color w:val="000000"/>
                <w:sz w:val="22"/>
                <w:szCs w:val="22"/>
                <w:lang w:eastAsia="ru-RU"/>
              </w:rPr>
              <w:t>Строительство новой тепловой сети, млн. руб.</w:t>
            </w:r>
          </w:p>
        </w:tc>
      </w:tr>
      <w:tr w:rsidR="00AC6004" w:rsidRPr="00BE27B5" w:rsidTr="00F11177">
        <w:trPr>
          <w:trHeight w:val="20"/>
        </w:trPr>
        <w:tc>
          <w:tcPr>
            <w:tcW w:w="1238" w:type="dxa"/>
            <w:tcBorders>
              <w:top w:val="nil"/>
              <w:left w:val="single" w:sz="4" w:space="0" w:color="auto"/>
              <w:bottom w:val="single" w:sz="4" w:space="0" w:color="auto"/>
              <w:right w:val="single" w:sz="4" w:space="0" w:color="auto"/>
            </w:tcBorders>
          </w:tcPr>
          <w:p w:rsidR="00AC6004" w:rsidRPr="00BE27B5" w:rsidRDefault="00AC6004" w:rsidP="00BB293A">
            <w:pPr>
              <w:ind w:firstLine="0"/>
              <w:jc w:val="left"/>
              <w:rPr>
                <w:rFonts w:eastAsia="Times New Roman"/>
                <w:b/>
                <w:color w:val="000000"/>
                <w:lang w:eastAsia="ru-RU"/>
              </w:rPr>
            </w:pPr>
          </w:p>
        </w:tc>
        <w:tc>
          <w:tcPr>
            <w:tcW w:w="8107" w:type="dxa"/>
            <w:gridSpan w:val="6"/>
            <w:tcBorders>
              <w:top w:val="nil"/>
              <w:left w:val="single" w:sz="4" w:space="0" w:color="auto"/>
              <w:bottom w:val="single" w:sz="4" w:space="0" w:color="auto"/>
              <w:right w:val="single" w:sz="4" w:space="0" w:color="auto"/>
            </w:tcBorders>
            <w:shd w:val="clear" w:color="auto" w:fill="auto"/>
            <w:vAlign w:val="center"/>
            <w:hideMark/>
          </w:tcPr>
          <w:p w:rsidR="00AC6004" w:rsidRPr="00BE27B5" w:rsidRDefault="00AC6004" w:rsidP="00F11177">
            <w:pPr>
              <w:ind w:firstLine="0"/>
              <w:jc w:val="left"/>
              <w:rPr>
                <w:rFonts w:eastAsia="Times New Roman"/>
                <w:b/>
                <w:color w:val="000000"/>
                <w:lang w:eastAsia="ru-RU"/>
              </w:rPr>
            </w:pPr>
            <w:r w:rsidRPr="00BE27B5">
              <w:rPr>
                <w:rFonts w:eastAsia="Times New Roman"/>
                <w:b/>
                <w:color w:val="000000"/>
                <w:lang w:eastAsia="ru-RU"/>
              </w:rPr>
              <w:t>Краткосрочные мероприятия (</w:t>
            </w:r>
            <w:r w:rsidR="002148B1">
              <w:rPr>
                <w:rFonts w:eastAsia="Times New Roman"/>
                <w:b/>
                <w:color w:val="000000"/>
                <w:lang w:eastAsia="ru-RU"/>
              </w:rPr>
              <w:t>2020</w:t>
            </w:r>
            <w:r w:rsidR="001E37AC">
              <w:rPr>
                <w:rFonts w:eastAsia="Times New Roman"/>
                <w:b/>
                <w:color w:val="000000"/>
                <w:lang w:eastAsia="ru-RU"/>
              </w:rPr>
              <w:t>-202</w:t>
            </w:r>
            <w:r w:rsidR="00F11177">
              <w:rPr>
                <w:rFonts w:eastAsia="Times New Roman"/>
                <w:b/>
                <w:color w:val="000000"/>
                <w:lang w:eastAsia="ru-RU"/>
              </w:rPr>
              <w:t>7</w:t>
            </w:r>
            <w:r w:rsidRPr="00BE27B5">
              <w:rPr>
                <w:rFonts w:eastAsia="Times New Roman"/>
                <w:b/>
                <w:color w:val="000000"/>
                <w:lang w:eastAsia="ru-RU"/>
              </w:rPr>
              <w:t>)</w:t>
            </w:r>
          </w:p>
        </w:tc>
      </w:tr>
      <w:tr w:rsidR="00AC6004" w:rsidRPr="00BE27B5" w:rsidTr="00F11177">
        <w:trPr>
          <w:trHeight w:val="20"/>
        </w:trPr>
        <w:tc>
          <w:tcPr>
            <w:tcW w:w="3156" w:type="dxa"/>
            <w:gridSpan w:val="2"/>
            <w:tcBorders>
              <w:top w:val="nil"/>
              <w:left w:val="single" w:sz="4" w:space="0" w:color="auto"/>
              <w:bottom w:val="single" w:sz="4" w:space="0" w:color="auto"/>
              <w:right w:val="single" w:sz="4" w:space="0" w:color="auto"/>
            </w:tcBorders>
            <w:shd w:val="clear" w:color="auto" w:fill="auto"/>
            <w:vAlign w:val="center"/>
            <w:hideMark/>
          </w:tcPr>
          <w:p w:rsidR="00AC6004" w:rsidRPr="001F0E64" w:rsidRDefault="00AC6004" w:rsidP="00F04800">
            <w:pPr>
              <w:ind w:firstLine="0"/>
              <w:jc w:val="left"/>
              <w:rPr>
                <w:rFonts w:eastAsia="Times New Roman"/>
                <w:color w:val="000000"/>
                <w:lang w:eastAsia="ru-RU"/>
              </w:rPr>
            </w:pPr>
            <w:r w:rsidRPr="001F0E64">
              <w:rPr>
                <w:rFonts w:eastAsia="Times New Roman"/>
                <w:color w:val="000000"/>
                <w:lang w:eastAsia="ru-RU"/>
              </w:rPr>
              <w:t xml:space="preserve">котельная </w:t>
            </w:r>
            <w:r w:rsidR="0088044B" w:rsidRPr="001F0E64">
              <w:rPr>
                <w:rFonts w:eastAsia="Times New Roman"/>
                <w:color w:val="000000"/>
                <w:lang w:eastAsia="ru-RU"/>
              </w:rPr>
              <w:t>ПАО «Уралкуз»</w:t>
            </w:r>
          </w:p>
        </w:tc>
        <w:tc>
          <w:tcPr>
            <w:tcW w:w="1238" w:type="dxa"/>
            <w:tcBorders>
              <w:top w:val="nil"/>
              <w:left w:val="nil"/>
              <w:bottom w:val="single" w:sz="4" w:space="0" w:color="auto"/>
              <w:right w:val="single" w:sz="4" w:space="0" w:color="auto"/>
            </w:tcBorders>
            <w:shd w:val="clear" w:color="auto" w:fill="auto"/>
            <w:vAlign w:val="center"/>
            <w:hideMark/>
          </w:tcPr>
          <w:p w:rsidR="00AC6004" w:rsidRPr="001F0E64" w:rsidRDefault="00AC6004" w:rsidP="00F04800">
            <w:pPr>
              <w:ind w:firstLine="0"/>
              <w:jc w:val="center"/>
              <w:rPr>
                <w:rFonts w:eastAsia="Times New Roman"/>
                <w:color w:val="000000"/>
                <w:lang w:eastAsia="ru-RU"/>
              </w:rPr>
            </w:pPr>
            <w:r w:rsidRPr="001F0E64">
              <w:rPr>
                <w:rFonts w:eastAsia="Times New Roman"/>
                <w:color w:val="000000"/>
                <w:lang w:eastAsia="ru-RU"/>
              </w:rPr>
              <w:t> </w:t>
            </w:r>
          </w:p>
        </w:tc>
        <w:tc>
          <w:tcPr>
            <w:tcW w:w="1238" w:type="dxa"/>
            <w:tcBorders>
              <w:top w:val="nil"/>
              <w:left w:val="nil"/>
              <w:bottom w:val="single" w:sz="4" w:space="0" w:color="auto"/>
              <w:right w:val="single" w:sz="4" w:space="0" w:color="auto"/>
            </w:tcBorders>
            <w:vAlign w:val="center"/>
          </w:tcPr>
          <w:p w:rsidR="00AC6004" w:rsidRPr="001F0E64" w:rsidRDefault="00AC6004" w:rsidP="00F04800">
            <w:pPr>
              <w:ind w:firstLine="0"/>
              <w:jc w:val="center"/>
              <w:rPr>
                <w:rFonts w:eastAsia="Times New Roman"/>
                <w:color w:val="000000"/>
                <w:szCs w:val="28"/>
                <w:lang w:eastAsia="ru-RU"/>
              </w:rPr>
            </w:pPr>
          </w:p>
        </w:tc>
        <w:tc>
          <w:tcPr>
            <w:tcW w:w="1238" w:type="dxa"/>
            <w:tcBorders>
              <w:top w:val="nil"/>
              <w:left w:val="single" w:sz="4" w:space="0" w:color="auto"/>
              <w:bottom w:val="single" w:sz="4" w:space="0" w:color="auto"/>
              <w:right w:val="single" w:sz="4" w:space="0" w:color="auto"/>
            </w:tcBorders>
            <w:shd w:val="clear" w:color="auto" w:fill="auto"/>
            <w:vAlign w:val="center"/>
            <w:hideMark/>
          </w:tcPr>
          <w:p w:rsidR="00AC6004" w:rsidRPr="001F0E64" w:rsidRDefault="00AC6004" w:rsidP="00F04800">
            <w:pPr>
              <w:ind w:firstLine="0"/>
              <w:jc w:val="center"/>
              <w:rPr>
                <w:rFonts w:eastAsia="Times New Roman"/>
                <w:color w:val="000000"/>
                <w:lang w:eastAsia="ru-RU"/>
              </w:rPr>
            </w:pPr>
            <w:r w:rsidRPr="001F0E64">
              <w:rPr>
                <w:rFonts w:eastAsia="Times New Roman"/>
                <w:color w:val="000000"/>
                <w:szCs w:val="28"/>
                <w:lang w:eastAsia="ru-RU"/>
              </w:rPr>
              <w:t>1.4</w:t>
            </w:r>
          </w:p>
        </w:tc>
        <w:tc>
          <w:tcPr>
            <w:tcW w:w="1237" w:type="dxa"/>
            <w:tcBorders>
              <w:top w:val="nil"/>
              <w:left w:val="nil"/>
              <w:bottom w:val="single" w:sz="4" w:space="0" w:color="auto"/>
              <w:right w:val="single" w:sz="4" w:space="0" w:color="auto"/>
            </w:tcBorders>
            <w:shd w:val="clear" w:color="auto" w:fill="auto"/>
            <w:vAlign w:val="center"/>
            <w:hideMark/>
          </w:tcPr>
          <w:p w:rsidR="00AC6004" w:rsidRPr="001F0E64" w:rsidRDefault="00AC6004" w:rsidP="00F04800">
            <w:pPr>
              <w:ind w:firstLine="0"/>
              <w:jc w:val="center"/>
              <w:rPr>
                <w:rFonts w:eastAsia="Times New Roman"/>
                <w:color w:val="000000"/>
                <w:lang w:eastAsia="ru-RU"/>
              </w:rPr>
            </w:pPr>
            <w:r w:rsidRPr="001F0E64">
              <w:rPr>
                <w:rFonts w:eastAsia="Times New Roman"/>
                <w:color w:val="000000"/>
                <w:szCs w:val="28"/>
                <w:lang w:eastAsia="ru-RU"/>
              </w:rPr>
              <w:t>2.0</w:t>
            </w:r>
          </w:p>
        </w:tc>
        <w:tc>
          <w:tcPr>
            <w:tcW w:w="1238" w:type="dxa"/>
            <w:tcBorders>
              <w:top w:val="nil"/>
              <w:left w:val="nil"/>
              <w:bottom w:val="single" w:sz="4" w:space="0" w:color="auto"/>
              <w:right w:val="single" w:sz="4" w:space="0" w:color="auto"/>
            </w:tcBorders>
            <w:shd w:val="clear" w:color="auto" w:fill="auto"/>
            <w:vAlign w:val="center"/>
            <w:hideMark/>
          </w:tcPr>
          <w:p w:rsidR="00AC6004" w:rsidRPr="00BE27B5" w:rsidRDefault="00AC6004" w:rsidP="00F04800">
            <w:pPr>
              <w:ind w:firstLine="0"/>
              <w:jc w:val="center"/>
              <w:rPr>
                <w:rFonts w:eastAsia="Times New Roman"/>
                <w:color w:val="000000"/>
                <w:lang w:eastAsia="ru-RU"/>
              </w:rPr>
            </w:pPr>
            <w:r w:rsidRPr="00BE27B5">
              <w:rPr>
                <w:rFonts w:eastAsia="Times New Roman"/>
                <w:color w:val="000000"/>
                <w:szCs w:val="28"/>
                <w:lang w:eastAsia="ru-RU"/>
              </w:rPr>
              <w:t>2.0</w:t>
            </w:r>
          </w:p>
        </w:tc>
      </w:tr>
      <w:tr w:rsidR="00AC6004" w:rsidRPr="00BE27B5" w:rsidTr="00F11177">
        <w:trPr>
          <w:trHeight w:val="20"/>
        </w:trPr>
        <w:tc>
          <w:tcPr>
            <w:tcW w:w="3156" w:type="dxa"/>
            <w:gridSpan w:val="2"/>
            <w:tcBorders>
              <w:top w:val="nil"/>
              <w:left w:val="single" w:sz="4" w:space="0" w:color="auto"/>
              <w:bottom w:val="single" w:sz="4" w:space="0" w:color="auto"/>
              <w:right w:val="single" w:sz="4" w:space="0" w:color="auto"/>
            </w:tcBorders>
            <w:shd w:val="clear" w:color="auto" w:fill="auto"/>
            <w:vAlign w:val="center"/>
            <w:hideMark/>
          </w:tcPr>
          <w:p w:rsidR="00AC6004" w:rsidRPr="001F0E64" w:rsidRDefault="00AC6004" w:rsidP="00F04800">
            <w:pPr>
              <w:ind w:firstLine="0"/>
              <w:jc w:val="left"/>
              <w:rPr>
                <w:rFonts w:eastAsia="Times New Roman"/>
                <w:color w:val="000000"/>
                <w:lang w:eastAsia="ru-RU"/>
              </w:rPr>
            </w:pPr>
            <w:r w:rsidRPr="001F0E64">
              <w:rPr>
                <w:rFonts w:eastAsia="Times New Roman"/>
                <w:color w:val="000000"/>
                <w:lang w:eastAsia="ru-RU"/>
              </w:rPr>
              <w:t xml:space="preserve">котельная п. Мисяш, </w:t>
            </w:r>
          </w:p>
          <w:p w:rsidR="00AC6004" w:rsidRPr="001F0E64" w:rsidRDefault="00AC6004" w:rsidP="00C005D5">
            <w:pPr>
              <w:ind w:firstLine="0"/>
              <w:jc w:val="left"/>
              <w:rPr>
                <w:rFonts w:eastAsia="Times New Roman"/>
                <w:color w:val="000000"/>
                <w:lang w:eastAsia="ru-RU"/>
              </w:rPr>
            </w:pPr>
            <w:r w:rsidRPr="001F0E64">
              <w:rPr>
                <w:rFonts w:eastAsia="Times New Roman"/>
                <w:color w:val="000000"/>
                <w:lang w:eastAsia="ru-RU"/>
              </w:rPr>
              <w:t>ул. Станционная</w:t>
            </w:r>
            <w:r w:rsidR="00C005D5" w:rsidRPr="001F0E64">
              <w:rPr>
                <w:rFonts w:eastAsia="Times New Roman"/>
                <w:color w:val="000000"/>
                <w:lang w:eastAsia="ru-RU"/>
              </w:rPr>
              <w:t xml:space="preserve"> в т.ч. тепловые сети</w:t>
            </w:r>
            <w:r w:rsidR="00FB383A" w:rsidRPr="001F0E64">
              <w:rPr>
                <w:rFonts w:eastAsia="Times New Roman"/>
                <w:color w:val="000000"/>
                <w:lang w:eastAsia="ru-RU"/>
              </w:rPr>
              <w:t>. Установка резервного котла(уголь)</w:t>
            </w:r>
          </w:p>
        </w:tc>
        <w:tc>
          <w:tcPr>
            <w:tcW w:w="1238" w:type="dxa"/>
            <w:tcBorders>
              <w:top w:val="nil"/>
              <w:left w:val="nil"/>
              <w:bottom w:val="single" w:sz="4" w:space="0" w:color="auto"/>
              <w:right w:val="single" w:sz="4" w:space="0" w:color="auto"/>
            </w:tcBorders>
            <w:shd w:val="clear" w:color="auto" w:fill="auto"/>
            <w:vAlign w:val="center"/>
            <w:hideMark/>
          </w:tcPr>
          <w:p w:rsidR="00AC6004" w:rsidRPr="001F0E64" w:rsidRDefault="001E37AC" w:rsidP="00F04800">
            <w:pPr>
              <w:ind w:firstLine="0"/>
              <w:jc w:val="center"/>
              <w:rPr>
                <w:rFonts w:eastAsia="Times New Roman"/>
                <w:color w:val="000000"/>
                <w:lang w:eastAsia="ru-RU"/>
              </w:rPr>
            </w:pPr>
            <w:r w:rsidRPr="001F0E64">
              <w:rPr>
                <w:rFonts w:eastAsia="Times New Roman"/>
                <w:color w:val="000000"/>
                <w:szCs w:val="28"/>
                <w:lang w:eastAsia="ru-RU"/>
              </w:rPr>
              <w:t>1</w:t>
            </w:r>
            <w:r w:rsidR="00AC6004" w:rsidRPr="001F0E64">
              <w:rPr>
                <w:rFonts w:eastAsia="Times New Roman"/>
                <w:color w:val="000000"/>
                <w:szCs w:val="28"/>
                <w:lang w:eastAsia="ru-RU"/>
              </w:rPr>
              <w:t>5.0</w:t>
            </w:r>
          </w:p>
        </w:tc>
        <w:tc>
          <w:tcPr>
            <w:tcW w:w="1238" w:type="dxa"/>
            <w:tcBorders>
              <w:top w:val="nil"/>
              <w:left w:val="nil"/>
              <w:bottom w:val="single" w:sz="4" w:space="0" w:color="auto"/>
              <w:right w:val="single" w:sz="4" w:space="0" w:color="auto"/>
            </w:tcBorders>
            <w:vAlign w:val="center"/>
          </w:tcPr>
          <w:p w:rsidR="00AC6004" w:rsidRPr="001F0E64" w:rsidRDefault="00FB383A" w:rsidP="00F04800">
            <w:pPr>
              <w:ind w:firstLine="0"/>
              <w:jc w:val="center"/>
              <w:rPr>
                <w:rFonts w:eastAsia="Times New Roman"/>
                <w:color w:val="000000"/>
                <w:lang w:eastAsia="ru-RU"/>
              </w:rPr>
            </w:pPr>
            <w:r w:rsidRPr="001F0E64">
              <w:rPr>
                <w:rFonts w:eastAsia="Times New Roman"/>
                <w:color w:val="000000"/>
                <w:lang w:eastAsia="ru-RU"/>
              </w:rPr>
              <w:t>0,630</w:t>
            </w:r>
          </w:p>
        </w:tc>
        <w:tc>
          <w:tcPr>
            <w:tcW w:w="1238" w:type="dxa"/>
            <w:tcBorders>
              <w:top w:val="nil"/>
              <w:left w:val="single" w:sz="4" w:space="0" w:color="auto"/>
              <w:bottom w:val="single" w:sz="4" w:space="0" w:color="auto"/>
              <w:right w:val="single" w:sz="4" w:space="0" w:color="auto"/>
            </w:tcBorders>
            <w:shd w:val="clear" w:color="auto" w:fill="auto"/>
            <w:vAlign w:val="center"/>
            <w:hideMark/>
          </w:tcPr>
          <w:p w:rsidR="00AC6004" w:rsidRPr="001F0E64" w:rsidRDefault="00AC6004" w:rsidP="00F04800">
            <w:pPr>
              <w:ind w:firstLine="0"/>
              <w:jc w:val="center"/>
              <w:rPr>
                <w:rFonts w:eastAsia="Times New Roman"/>
                <w:color w:val="000000"/>
                <w:lang w:eastAsia="ru-RU"/>
              </w:rPr>
            </w:pPr>
            <w:r w:rsidRPr="001F0E64">
              <w:rPr>
                <w:rFonts w:eastAsia="Times New Roman"/>
                <w:color w:val="000000"/>
                <w:lang w:eastAsia="ru-RU"/>
              </w:rPr>
              <w:t> </w:t>
            </w:r>
          </w:p>
        </w:tc>
        <w:tc>
          <w:tcPr>
            <w:tcW w:w="1237" w:type="dxa"/>
            <w:tcBorders>
              <w:top w:val="nil"/>
              <w:left w:val="nil"/>
              <w:bottom w:val="single" w:sz="4" w:space="0" w:color="auto"/>
              <w:right w:val="single" w:sz="4" w:space="0" w:color="auto"/>
            </w:tcBorders>
            <w:shd w:val="clear" w:color="auto" w:fill="auto"/>
            <w:vAlign w:val="center"/>
            <w:hideMark/>
          </w:tcPr>
          <w:p w:rsidR="00AC6004" w:rsidRPr="001F0E64" w:rsidRDefault="00AC6004" w:rsidP="00F04800">
            <w:pPr>
              <w:ind w:firstLine="0"/>
              <w:jc w:val="center"/>
              <w:rPr>
                <w:rFonts w:eastAsia="Times New Roman"/>
                <w:color w:val="000000"/>
                <w:lang w:eastAsia="ru-RU"/>
              </w:rPr>
            </w:pPr>
            <w:r w:rsidRPr="001F0E64">
              <w:rPr>
                <w:rFonts w:eastAsia="Times New Roman"/>
                <w:color w:val="000000"/>
                <w:lang w:eastAsia="ru-RU"/>
              </w:rPr>
              <w:t> </w:t>
            </w:r>
          </w:p>
        </w:tc>
        <w:tc>
          <w:tcPr>
            <w:tcW w:w="1238" w:type="dxa"/>
            <w:tcBorders>
              <w:top w:val="nil"/>
              <w:left w:val="nil"/>
              <w:bottom w:val="single" w:sz="4" w:space="0" w:color="auto"/>
              <w:right w:val="single" w:sz="4" w:space="0" w:color="auto"/>
            </w:tcBorders>
            <w:shd w:val="clear" w:color="auto" w:fill="auto"/>
            <w:vAlign w:val="center"/>
            <w:hideMark/>
          </w:tcPr>
          <w:p w:rsidR="00AC6004" w:rsidRPr="001F0E64" w:rsidRDefault="00AC6004" w:rsidP="00F04800">
            <w:pPr>
              <w:ind w:firstLine="0"/>
              <w:jc w:val="center"/>
              <w:rPr>
                <w:rFonts w:eastAsia="Times New Roman"/>
                <w:color w:val="000000"/>
                <w:lang w:eastAsia="ru-RU"/>
              </w:rPr>
            </w:pPr>
            <w:r w:rsidRPr="001F0E64">
              <w:rPr>
                <w:rFonts w:eastAsia="Times New Roman"/>
                <w:color w:val="000000"/>
                <w:lang w:eastAsia="ru-RU"/>
              </w:rPr>
              <w:t> </w:t>
            </w:r>
          </w:p>
        </w:tc>
      </w:tr>
      <w:tr w:rsidR="00AC6004" w:rsidRPr="00BE27B5" w:rsidTr="00F11177">
        <w:trPr>
          <w:trHeight w:val="20"/>
        </w:trPr>
        <w:tc>
          <w:tcPr>
            <w:tcW w:w="3156" w:type="dxa"/>
            <w:gridSpan w:val="2"/>
            <w:tcBorders>
              <w:top w:val="nil"/>
              <w:left w:val="single" w:sz="4" w:space="0" w:color="auto"/>
              <w:bottom w:val="single" w:sz="4" w:space="0" w:color="auto"/>
              <w:right w:val="single" w:sz="4" w:space="0" w:color="auto"/>
            </w:tcBorders>
            <w:shd w:val="clear" w:color="auto" w:fill="auto"/>
            <w:vAlign w:val="center"/>
            <w:hideMark/>
          </w:tcPr>
          <w:p w:rsidR="00AC6004" w:rsidRPr="001F0E64" w:rsidRDefault="00AC6004" w:rsidP="00F04800">
            <w:pPr>
              <w:ind w:firstLine="0"/>
              <w:jc w:val="left"/>
              <w:rPr>
                <w:rFonts w:eastAsia="Times New Roman"/>
                <w:color w:val="000000"/>
                <w:lang w:eastAsia="ru-RU"/>
              </w:rPr>
            </w:pPr>
            <w:r w:rsidRPr="001F0E64">
              <w:rPr>
                <w:rFonts w:eastAsia="Times New Roman"/>
                <w:color w:val="000000"/>
                <w:lang w:eastAsia="ru-RU"/>
              </w:rPr>
              <w:t>котельная Советская, 269</w:t>
            </w:r>
            <w:r w:rsidR="00C005D5" w:rsidRPr="001F0E64">
              <w:rPr>
                <w:rFonts w:eastAsia="Times New Roman"/>
                <w:color w:val="000000"/>
                <w:lang w:eastAsia="ru-RU"/>
              </w:rPr>
              <w:t xml:space="preserve"> в т.ч. тепловые сети</w:t>
            </w:r>
          </w:p>
        </w:tc>
        <w:tc>
          <w:tcPr>
            <w:tcW w:w="1238" w:type="dxa"/>
            <w:tcBorders>
              <w:top w:val="nil"/>
              <w:left w:val="nil"/>
              <w:bottom w:val="single" w:sz="4" w:space="0" w:color="auto"/>
              <w:right w:val="single" w:sz="4" w:space="0" w:color="auto"/>
            </w:tcBorders>
            <w:shd w:val="clear" w:color="auto" w:fill="auto"/>
            <w:vAlign w:val="center"/>
            <w:hideMark/>
          </w:tcPr>
          <w:p w:rsidR="00AC6004" w:rsidRPr="001F0E64" w:rsidRDefault="00AC6004" w:rsidP="00F04800">
            <w:pPr>
              <w:ind w:firstLine="0"/>
              <w:jc w:val="center"/>
              <w:rPr>
                <w:rFonts w:eastAsia="Times New Roman"/>
                <w:color w:val="000000"/>
                <w:lang w:eastAsia="ru-RU"/>
              </w:rPr>
            </w:pPr>
          </w:p>
        </w:tc>
        <w:tc>
          <w:tcPr>
            <w:tcW w:w="1238" w:type="dxa"/>
            <w:tcBorders>
              <w:top w:val="nil"/>
              <w:left w:val="nil"/>
              <w:bottom w:val="single" w:sz="4" w:space="0" w:color="auto"/>
              <w:right w:val="single" w:sz="4" w:space="0" w:color="auto"/>
            </w:tcBorders>
            <w:vAlign w:val="center"/>
          </w:tcPr>
          <w:p w:rsidR="00AC6004" w:rsidRPr="001F0E64" w:rsidRDefault="00AC6004" w:rsidP="00F04800">
            <w:pPr>
              <w:ind w:firstLine="0"/>
              <w:jc w:val="center"/>
              <w:rPr>
                <w:rFonts w:eastAsia="Times New Roman"/>
                <w:color w:val="000000"/>
                <w:lang w:eastAsia="ru-RU"/>
              </w:rPr>
            </w:pPr>
          </w:p>
        </w:tc>
        <w:tc>
          <w:tcPr>
            <w:tcW w:w="1238" w:type="dxa"/>
            <w:tcBorders>
              <w:top w:val="nil"/>
              <w:left w:val="single" w:sz="4" w:space="0" w:color="auto"/>
              <w:bottom w:val="single" w:sz="4" w:space="0" w:color="auto"/>
              <w:right w:val="single" w:sz="4" w:space="0" w:color="auto"/>
            </w:tcBorders>
            <w:shd w:val="clear" w:color="auto" w:fill="auto"/>
            <w:vAlign w:val="center"/>
            <w:hideMark/>
          </w:tcPr>
          <w:p w:rsidR="00AC6004" w:rsidRPr="001F0E64" w:rsidRDefault="00AC6004" w:rsidP="00F04800">
            <w:pPr>
              <w:ind w:firstLine="0"/>
              <w:jc w:val="center"/>
              <w:rPr>
                <w:rFonts w:eastAsia="Times New Roman"/>
                <w:color w:val="000000"/>
                <w:lang w:eastAsia="ru-RU"/>
              </w:rPr>
            </w:pPr>
            <w:r w:rsidRPr="001F0E64">
              <w:rPr>
                <w:rFonts w:eastAsia="Times New Roman"/>
                <w:color w:val="000000"/>
                <w:lang w:eastAsia="ru-RU"/>
              </w:rPr>
              <w:t> </w:t>
            </w:r>
          </w:p>
        </w:tc>
        <w:tc>
          <w:tcPr>
            <w:tcW w:w="1237" w:type="dxa"/>
            <w:tcBorders>
              <w:top w:val="nil"/>
              <w:left w:val="nil"/>
              <w:bottom w:val="single" w:sz="4" w:space="0" w:color="auto"/>
              <w:right w:val="single" w:sz="4" w:space="0" w:color="auto"/>
            </w:tcBorders>
            <w:shd w:val="clear" w:color="auto" w:fill="auto"/>
            <w:vAlign w:val="center"/>
            <w:hideMark/>
          </w:tcPr>
          <w:p w:rsidR="00AC6004" w:rsidRPr="001F0E64" w:rsidRDefault="00FB383A" w:rsidP="00F04800">
            <w:pPr>
              <w:ind w:firstLine="0"/>
              <w:jc w:val="center"/>
              <w:rPr>
                <w:rFonts w:eastAsia="Times New Roman"/>
                <w:color w:val="000000"/>
                <w:lang w:eastAsia="ru-RU"/>
              </w:rPr>
            </w:pPr>
            <w:r w:rsidRPr="001F0E64">
              <w:rPr>
                <w:rFonts w:eastAsia="Times New Roman"/>
                <w:color w:val="000000"/>
                <w:lang w:eastAsia="ru-RU"/>
              </w:rPr>
              <w:t>0,471</w:t>
            </w:r>
          </w:p>
        </w:tc>
        <w:tc>
          <w:tcPr>
            <w:tcW w:w="1238" w:type="dxa"/>
            <w:tcBorders>
              <w:top w:val="nil"/>
              <w:left w:val="nil"/>
              <w:bottom w:val="single" w:sz="4" w:space="0" w:color="auto"/>
              <w:right w:val="single" w:sz="4" w:space="0" w:color="auto"/>
            </w:tcBorders>
            <w:shd w:val="clear" w:color="auto" w:fill="auto"/>
            <w:vAlign w:val="center"/>
            <w:hideMark/>
          </w:tcPr>
          <w:p w:rsidR="00AC6004" w:rsidRPr="001F0E64" w:rsidRDefault="00AC6004" w:rsidP="00F04800">
            <w:pPr>
              <w:ind w:firstLine="0"/>
              <w:jc w:val="center"/>
              <w:rPr>
                <w:rFonts w:eastAsia="Times New Roman"/>
                <w:color w:val="000000"/>
                <w:lang w:eastAsia="ru-RU"/>
              </w:rPr>
            </w:pPr>
            <w:r w:rsidRPr="001F0E64">
              <w:rPr>
                <w:rFonts w:eastAsia="Times New Roman"/>
                <w:color w:val="000000"/>
                <w:lang w:eastAsia="ru-RU"/>
              </w:rPr>
              <w:t> </w:t>
            </w:r>
          </w:p>
        </w:tc>
      </w:tr>
      <w:tr w:rsidR="00AC6004" w:rsidRPr="00BE27B5" w:rsidTr="00F11177">
        <w:trPr>
          <w:trHeight w:val="20"/>
        </w:trPr>
        <w:tc>
          <w:tcPr>
            <w:tcW w:w="3156" w:type="dxa"/>
            <w:gridSpan w:val="2"/>
            <w:tcBorders>
              <w:top w:val="nil"/>
              <w:left w:val="single" w:sz="4" w:space="0" w:color="auto"/>
              <w:bottom w:val="single" w:sz="4" w:space="0" w:color="auto"/>
              <w:right w:val="single" w:sz="4" w:space="0" w:color="auto"/>
            </w:tcBorders>
            <w:shd w:val="clear" w:color="auto" w:fill="auto"/>
            <w:vAlign w:val="center"/>
            <w:hideMark/>
          </w:tcPr>
          <w:p w:rsidR="00AC6004" w:rsidRPr="001F0E64" w:rsidRDefault="00AC6004" w:rsidP="003B765F">
            <w:pPr>
              <w:ind w:firstLine="0"/>
              <w:jc w:val="left"/>
              <w:rPr>
                <w:rFonts w:eastAsia="Times New Roman"/>
                <w:color w:val="000000"/>
                <w:lang w:eastAsia="ru-RU"/>
              </w:rPr>
            </w:pPr>
            <w:r w:rsidRPr="001F0E64">
              <w:rPr>
                <w:rFonts w:eastAsia="Times New Roman"/>
                <w:color w:val="000000"/>
                <w:lang w:eastAsia="ru-RU"/>
              </w:rPr>
              <w:t>котельная санатория</w:t>
            </w:r>
          </w:p>
          <w:p w:rsidR="00AC6004" w:rsidRPr="001F0E64" w:rsidRDefault="00AC6004" w:rsidP="00C005D5">
            <w:pPr>
              <w:ind w:firstLine="0"/>
              <w:jc w:val="left"/>
              <w:rPr>
                <w:rFonts w:eastAsia="Times New Roman"/>
                <w:color w:val="000000"/>
                <w:lang w:eastAsia="ru-RU"/>
              </w:rPr>
            </w:pPr>
            <w:r w:rsidRPr="001F0E64">
              <w:rPr>
                <w:rFonts w:eastAsia="Times New Roman"/>
                <w:color w:val="000000"/>
                <w:lang w:eastAsia="ru-RU"/>
              </w:rPr>
              <w:t xml:space="preserve"> «Каменный цветок»</w:t>
            </w:r>
            <w:r w:rsidR="00C005D5" w:rsidRPr="001F0E64">
              <w:t xml:space="preserve"> </w:t>
            </w:r>
            <w:r w:rsidR="00C005D5" w:rsidRPr="001F0E64">
              <w:rPr>
                <w:rFonts w:eastAsia="Times New Roman"/>
                <w:color w:val="000000"/>
                <w:lang w:eastAsia="ru-RU"/>
              </w:rPr>
              <w:t>в т.ч. тепловые сети</w:t>
            </w:r>
            <w:r w:rsidR="00FB383A" w:rsidRPr="001F0E64">
              <w:rPr>
                <w:rFonts w:eastAsia="Times New Roman"/>
                <w:color w:val="000000"/>
                <w:lang w:eastAsia="ru-RU"/>
              </w:rPr>
              <w:t>. Установка котла</w:t>
            </w:r>
          </w:p>
        </w:tc>
        <w:tc>
          <w:tcPr>
            <w:tcW w:w="1238" w:type="dxa"/>
            <w:tcBorders>
              <w:top w:val="nil"/>
              <w:left w:val="nil"/>
              <w:bottom w:val="single" w:sz="4" w:space="0" w:color="auto"/>
              <w:right w:val="single" w:sz="4" w:space="0" w:color="auto"/>
            </w:tcBorders>
            <w:shd w:val="clear" w:color="auto" w:fill="auto"/>
            <w:vAlign w:val="center"/>
            <w:hideMark/>
          </w:tcPr>
          <w:p w:rsidR="00AC6004" w:rsidRPr="001F0E64" w:rsidRDefault="001E37AC" w:rsidP="00F04800">
            <w:pPr>
              <w:ind w:firstLine="0"/>
              <w:jc w:val="center"/>
              <w:rPr>
                <w:rFonts w:eastAsia="Times New Roman"/>
                <w:color w:val="000000"/>
                <w:lang w:eastAsia="ru-RU"/>
              </w:rPr>
            </w:pPr>
            <w:r w:rsidRPr="001F0E64">
              <w:rPr>
                <w:rFonts w:eastAsia="Times New Roman"/>
                <w:color w:val="000000"/>
                <w:szCs w:val="28"/>
                <w:lang w:eastAsia="ru-RU"/>
              </w:rPr>
              <w:t>17</w:t>
            </w:r>
            <w:r w:rsidR="00AC6004" w:rsidRPr="001F0E64">
              <w:rPr>
                <w:rFonts w:eastAsia="Times New Roman"/>
                <w:color w:val="000000"/>
                <w:szCs w:val="28"/>
                <w:lang w:eastAsia="ru-RU"/>
              </w:rPr>
              <w:t>.0</w:t>
            </w:r>
          </w:p>
        </w:tc>
        <w:tc>
          <w:tcPr>
            <w:tcW w:w="1238" w:type="dxa"/>
            <w:tcBorders>
              <w:top w:val="nil"/>
              <w:left w:val="nil"/>
              <w:bottom w:val="single" w:sz="4" w:space="0" w:color="auto"/>
              <w:right w:val="single" w:sz="4" w:space="0" w:color="auto"/>
            </w:tcBorders>
            <w:vAlign w:val="center"/>
          </w:tcPr>
          <w:p w:rsidR="00AC6004" w:rsidRPr="001F0E64" w:rsidRDefault="00FB383A" w:rsidP="00F04800">
            <w:pPr>
              <w:ind w:firstLine="0"/>
              <w:jc w:val="center"/>
              <w:rPr>
                <w:rFonts w:eastAsia="Times New Roman"/>
                <w:color w:val="000000"/>
                <w:lang w:eastAsia="ru-RU"/>
              </w:rPr>
            </w:pPr>
            <w:r w:rsidRPr="001F0E64">
              <w:rPr>
                <w:rFonts w:eastAsia="Times New Roman"/>
                <w:color w:val="000000"/>
                <w:lang w:eastAsia="ru-RU"/>
              </w:rPr>
              <w:t>0,629</w:t>
            </w:r>
          </w:p>
        </w:tc>
        <w:tc>
          <w:tcPr>
            <w:tcW w:w="1238" w:type="dxa"/>
            <w:tcBorders>
              <w:top w:val="nil"/>
              <w:left w:val="single" w:sz="4" w:space="0" w:color="auto"/>
              <w:bottom w:val="single" w:sz="4" w:space="0" w:color="auto"/>
              <w:right w:val="single" w:sz="4" w:space="0" w:color="auto"/>
            </w:tcBorders>
            <w:shd w:val="clear" w:color="auto" w:fill="auto"/>
            <w:vAlign w:val="center"/>
            <w:hideMark/>
          </w:tcPr>
          <w:p w:rsidR="00AC6004" w:rsidRPr="001F0E64" w:rsidRDefault="00AC6004" w:rsidP="00F04800">
            <w:pPr>
              <w:ind w:firstLine="0"/>
              <w:jc w:val="center"/>
              <w:rPr>
                <w:rFonts w:eastAsia="Times New Roman"/>
                <w:color w:val="000000"/>
                <w:lang w:eastAsia="ru-RU"/>
              </w:rPr>
            </w:pPr>
            <w:r w:rsidRPr="001F0E64">
              <w:rPr>
                <w:rFonts w:eastAsia="Times New Roman"/>
                <w:color w:val="000000"/>
                <w:lang w:eastAsia="ru-RU"/>
              </w:rPr>
              <w:t> </w:t>
            </w:r>
          </w:p>
        </w:tc>
        <w:tc>
          <w:tcPr>
            <w:tcW w:w="1237" w:type="dxa"/>
            <w:tcBorders>
              <w:top w:val="nil"/>
              <w:left w:val="nil"/>
              <w:bottom w:val="single" w:sz="4" w:space="0" w:color="auto"/>
              <w:right w:val="single" w:sz="4" w:space="0" w:color="auto"/>
            </w:tcBorders>
            <w:shd w:val="clear" w:color="auto" w:fill="auto"/>
            <w:vAlign w:val="center"/>
            <w:hideMark/>
          </w:tcPr>
          <w:p w:rsidR="00AC6004" w:rsidRPr="001F0E64" w:rsidRDefault="00AC6004" w:rsidP="00F04800">
            <w:pPr>
              <w:ind w:firstLine="0"/>
              <w:jc w:val="center"/>
              <w:rPr>
                <w:rFonts w:eastAsia="Times New Roman"/>
                <w:color w:val="000000"/>
                <w:lang w:eastAsia="ru-RU"/>
              </w:rPr>
            </w:pPr>
          </w:p>
        </w:tc>
        <w:tc>
          <w:tcPr>
            <w:tcW w:w="1238" w:type="dxa"/>
            <w:tcBorders>
              <w:top w:val="nil"/>
              <w:left w:val="nil"/>
              <w:bottom w:val="single" w:sz="4" w:space="0" w:color="auto"/>
              <w:right w:val="single" w:sz="4" w:space="0" w:color="auto"/>
            </w:tcBorders>
            <w:shd w:val="clear" w:color="auto" w:fill="auto"/>
            <w:vAlign w:val="center"/>
            <w:hideMark/>
          </w:tcPr>
          <w:p w:rsidR="00AC6004" w:rsidRPr="001F0E64" w:rsidRDefault="00AC6004" w:rsidP="00F04800">
            <w:pPr>
              <w:ind w:firstLine="0"/>
              <w:jc w:val="center"/>
              <w:rPr>
                <w:rFonts w:eastAsia="Times New Roman"/>
                <w:color w:val="000000"/>
                <w:lang w:eastAsia="ru-RU"/>
              </w:rPr>
            </w:pPr>
            <w:r w:rsidRPr="001F0E64">
              <w:rPr>
                <w:rFonts w:eastAsia="Times New Roman"/>
                <w:color w:val="000000"/>
                <w:lang w:eastAsia="ru-RU"/>
              </w:rPr>
              <w:t> </w:t>
            </w:r>
          </w:p>
        </w:tc>
      </w:tr>
      <w:tr w:rsidR="00AC6004" w:rsidRPr="00BE27B5" w:rsidTr="00F11177">
        <w:trPr>
          <w:trHeight w:val="20"/>
        </w:trPr>
        <w:tc>
          <w:tcPr>
            <w:tcW w:w="3156" w:type="dxa"/>
            <w:gridSpan w:val="2"/>
            <w:tcBorders>
              <w:top w:val="nil"/>
              <w:left w:val="single" w:sz="4" w:space="0" w:color="auto"/>
              <w:bottom w:val="single" w:sz="4" w:space="0" w:color="auto"/>
              <w:right w:val="single" w:sz="4" w:space="0" w:color="auto"/>
            </w:tcBorders>
            <w:shd w:val="clear" w:color="auto" w:fill="auto"/>
            <w:vAlign w:val="center"/>
            <w:hideMark/>
          </w:tcPr>
          <w:p w:rsidR="00AC6004" w:rsidRPr="001F0E64" w:rsidRDefault="00AC6004" w:rsidP="00C005D5">
            <w:pPr>
              <w:ind w:firstLine="0"/>
              <w:jc w:val="left"/>
              <w:rPr>
                <w:rFonts w:eastAsia="Times New Roman"/>
                <w:color w:val="000000"/>
                <w:lang w:eastAsia="ru-RU"/>
              </w:rPr>
            </w:pPr>
            <w:r w:rsidRPr="001F0E64">
              <w:rPr>
                <w:rFonts w:eastAsia="Times New Roman"/>
                <w:color w:val="000000"/>
                <w:lang w:eastAsia="ru-RU"/>
              </w:rPr>
              <w:t>котельная г.Чебаркуль, ул.Миасское шоссе, 5</w:t>
            </w:r>
            <w:r w:rsidR="00C005D5" w:rsidRPr="001F0E64">
              <w:rPr>
                <w:rFonts w:eastAsia="Times New Roman"/>
                <w:color w:val="000000"/>
                <w:lang w:eastAsia="ru-RU"/>
              </w:rPr>
              <w:t xml:space="preserve"> в т.ч. тепловые сети</w:t>
            </w:r>
            <w:r w:rsidR="00FB383A" w:rsidRPr="001F0E64">
              <w:rPr>
                <w:rFonts w:eastAsia="Times New Roman"/>
                <w:color w:val="000000"/>
                <w:lang w:eastAsia="ru-RU"/>
              </w:rPr>
              <w:t>.</w:t>
            </w:r>
          </w:p>
        </w:tc>
        <w:tc>
          <w:tcPr>
            <w:tcW w:w="1238" w:type="dxa"/>
            <w:tcBorders>
              <w:top w:val="nil"/>
              <w:left w:val="nil"/>
              <w:bottom w:val="single" w:sz="4" w:space="0" w:color="auto"/>
              <w:right w:val="single" w:sz="4" w:space="0" w:color="auto"/>
            </w:tcBorders>
            <w:shd w:val="clear" w:color="auto" w:fill="auto"/>
            <w:vAlign w:val="center"/>
            <w:hideMark/>
          </w:tcPr>
          <w:p w:rsidR="00AC6004" w:rsidRPr="001F0E64" w:rsidRDefault="00AC6004" w:rsidP="00F04800">
            <w:pPr>
              <w:ind w:firstLine="0"/>
              <w:jc w:val="center"/>
              <w:rPr>
                <w:rFonts w:eastAsia="Times New Roman"/>
                <w:color w:val="000000"/>
                <w:lang w:eastAsia="ru-RU"/>
              </w:rPr>
            </w:pPr>
          </w:p>
        </w:tc>
        <w:tc>
          <w:tcPr>
            <w:tcW w:w="1238" w:type="dxa"/>
            <w:tcBorders>
              <w:top w:val="nil"/>
              <w:left w:val="nil"/>
              <w:bottom w:val="single" w:sz="4" w:space="0" w:color="auto"/>
              <w:right w:val="single" w:sz="4" w:space="0" w:color="auto"/>
            </w:tcBorders>
            <w:vAlign w:val="center"/>
          </w:tcPr>
          <w:p w:rsidR="00AC6004" w:rsidRPr="001F0E64" w:rsidRDefault="00AC6004" w:rsidP="00F04800">
            <w:pPr>
              <w:ind w:firstLine="0"/>
              <w:jc w:val="center"/>
              <w:rPr>
                <w:rFonts w:eastAsia="Times New Roman"/>
                <w:color w:val="000000"/>
                <w:lang w:eastAsia="ru-RU"/>
              </w:rPr>
            </w:pPr>
          </w:p>
        </w:tc>
        <w:tc>
          <w:tcPr>
            <w:tcW w:w="1238" w:type="dxa"/>
            <w:tcBorders>
              <w:top w:val="nil"/>
              <w:left w:val="single" w:sz="4" w:space="0" w:color="auto"/>
              <w:bottom w:val="single" w:sz="4" w:space="0" w:color="auto"/>
              <w:right w:val="single" w:sz="4" w:space="0" w:color="auto"/>
            </w:tcBorders>
            <w:shd w:val="clear" w:color="auto" w:fill="auto"/>
            <w:vAlign w:val="center"/>
            <w:hideMark/>
          </w:tcPr>
          <w:p w:rsidR="00AC6004" w:rsidRPr="001F0E64" w:rsidRDefault="00AC6004" w:rsidP="00F04800">
            <w:pPr>
              <w:ind w:firstLine="0"/>
              <w:jc w:val="center"/>
              <w:rPr>
                <w:rFonts w:eastAsia="Times New Roman"/>
                <w:color w:val="000000"/>
                <w:lang w:eastAsia="ru-RU"/>
              </w:rPr>
            </w:pPr>
            <w:r w:rsidRPr="001F0E64">
              <w:rPr>
                <w:rFonts w:eastAsia="Times New Roman"/>
                <w:color w:val="000000"/>
                <w:lang w:eastAsia="ru-RU"/>
              </w:rPr>
              <w:t> </w:t>
            </w:r>
          </w:p>
        </w:tc>
        <w:tc>
          <w:tcPr>
            <w:tcW w:w="1237" w:type="dxa"/>
            <w:tcBorders>
              <w:top w:val="nil"/>
              <w:left w:val="nil"/>
              <w:bottom w:val="single" w:sz="4" w:space="0" w:color="auto"/>
              <w:right w:val="single" w:sz="4" w:space="0" w:color="auto"/>
            </w:tcBorders>
            <w:shd w:val="clear" w:color="auto" w:fill="auto"/>
            <w:vAlign w:val="center"/>
            <w:hideMark/>
          </w:tcPr>
          <w:p w:rsidR="00AC6004" w:rsidRPr="001F0E64" w:rsidRDefault="00FB383A" w:rsidP="00F04800">
            <w:pPr>
              <w:ind w:firstLine="0"/>
              <w:jc w:val="center"/>
              <w:rPr>
                <w:rFonts w:eastAsia="Times New Roman"/>
                <w:color w:val="000000"/>
                <w:lang w:eastAsia="ru-RU"/>
              </w:rPr>
            </w:pPr>
            <w:r w:rsidRPr="001F0E64">
              <w:rPr>
                <w:rFonts w:eastAsia="Times New Roman"/>
                <w:color w:val="000000"/>
                <w:lang w:eastAsia="ru-RU"/>
              </w:rPr>
              <w:t>1,743</w:t>
            </w:r>
            <w:r w:rsidR="00AC6004" w:rsidRPr="001F0E64">
              <w:rPr>
                <w:rFonts w:eastAsia="Times New Roman"/>
                <w:color w:val="000000"/>
                <w:lang w:eastAsia="ru-RU"/>
              </w:rPr>
              <w:t> </w:t>
            </w:r>
          </w:p>
        </w:tc>
        <w:tc>
          <w:tcPr>
            <w:tcW w:w="1238" w:type="dxa"/>
            <w:tcBorders>
              <w:top w:val="nil"/>
              <w:left w:val="nil"/>
              <w:bottom w:val="single" w:sz="4" w:space="0" w:color="auto"/>
              <w:right w:val="single" w:sz="4" w:space="0" w:color="auto"/>
            </w:tcBorders>
            <w:shd w:val="clear" w:color="auto" w:fill="auto"/>
            <w:vAlign w:val="center"/>
            <w:hideMark/>
          </w:tcPr>
          <w:p w:rsidR="00AC6004" w:rsidRPr="001F0E64" w:rsidRDefault="00AC6004" w:rsidP="00F04800">
            <w:pPr>
              <w:ind w:firstLine="0"/>
              <w:jc w:val="center"/>
              <w:rPr>
                <w:rFonts w:eastAsia="Times New Roman"/>
                <w:color w:val="000000"/>
                <w:lang w:eastAsia="ru-RU"/>
              </w:rPr>
            </w:pPr>
            <w:r w:rsidRPr="001F0E64">
              <w:rPr>
                <w:rFonts w:eastAsia="Times New Roman"/>
                <w:color w:val="000000"/>
                <w:lang w:eastAsia="ru-RU"/>
              </w:rPr>
              <w:t> </w:t>
            </w:r>
          </w:p>
        </w:tc>
      </w:tr>
      <w:tr w:rsidR="00C81CEC" w:rsidRPr="00BE27B5" w:rsidTr="00F11177">
        <w:trPr>
          <w:trHeight w:val="20"/>
        </w:trPr>
        <w:tc>
          <w:tcPr>
            <w:tcW w:w="3156" w:type="dxa"/>
            <w:gridSpan w:val="2"/>
            <w:tcBorders>
              <w:top w:val="nil"/>
              <w:left w:val="single" w:sz="4" w:space="0" w:color="auto"/>
              <w:bottom w:val="single" w:sz="4" w:space="0" w:color="auto"/>
              <w:right w:val="single" w:sz="4" w:space="0" w:color="auto"/>
            </w:tcBorders>
            <w:shd w:val="clear" w:color="auto" w:fill="auto"/>
            <w:vAlign w:val="center"/>
          </w:tcPr>
          <w:p w:rsidR="00C81CEC" w:rsidRPr="001F0E64" w:rsidRDefault="00C81CEC" w:rsidP="00C005D5">
            <w:pPr>
              <w:ind w:firstLine="0"/>
              <w:jc w:val="left"/>
              <w:rPr>
                <w:rFonts w:eastAsia="Times New Roman"/>
                <w:color w:val="000000"/>
                <w:lang w:eastAsia="ru-RU"/>
              </w:rPr>
            </w:pPr>
            <w:r w:rsidRPr="001F0E64">
              <w:rPr>
                <w:rFonts w:eastAsia="Times New Roman"/>
                <w:color w:val="000000"/>
                <w:lang w:eastAsia="ru-RU"/>
              </w:rPr>
              <w:t>Котельная санатория «Чебаркуль»</w:t>
            </w:r>
            <w:r w:rsidR="00C005D5" w:rsidRPr="001F0E64">
              <w:rPr>
                <w:rFonts w:eastAsia="Times New Roman"/>
                <w:color w:val="000000"/>
                <w:lang w:eastAsia="ru-RU"/>
              </w:rPr>
              <w:t xml:space="preserve"> в т.ч. тепловые сети</w:t>
            </w:r>
            <w:r w:rsidR="00FB383A" w:rsidRPr="001F0E64">
              <w:rPr>
                <w:rFonts w:eastAsia="Times New Roman"/>
                <w:color w:val="000000"/>
                <w:lang w:eastAsia="ru-RU"/>
              </w:rPr>
              <w:t>. Замена теплообменника</w:t>
            </w:r>
          </w:p>
        </w:tc>
        <w:tc>
          <w:tcPr>
            <w:tcW w:w="1238" w:type="dxa"/>
            <w:tcBorders>
              <w:top w:val="nil"/>
              <w:left w:val="nil"/>
              <w:bottom w:val="single" w:sz="4" w:space="0" w:color="auto"/>
              <w:right w:val="single" w:sz="4" w:space="0" w:color="auto"/>
            </w:tcBorders>
            <w:shd w:val="clear" w:color="auto" w:fill="auto"/>
            <w:vAlign w:val="center"/>
          </w:tcPr>
          <w:p w:rsidR="00C81CEC" w:rsidRPr="001F0E64" w:rsidRDefault="00C81CEC" w:rsidP="00F04800">
            <w:pPr>
              <w:ind w:firstLine="0"/>
              <w:jc w:val="center"/>
              <w:rPr>
                <w:rFonts w:eastAsia="Times New Roman"/>
                <w:color w:val="000000"/>
                <w:lang w:eastAsia="ru-RU"/>
              </w:rPr>
            </w:pPr>
          </w:p>
        </w:tc>
        <w:tc>
          <w:tcPr>
            <w:tcW w:w="1238" w:type="dxa"/>
            <w:tcBorders>
              <w:top w:val="nil"/>
              <w:left w:val="nil"/>
              <w:bottom w:val="single" w:sz="4" w:space="0" w:color="auto"/>
              <w:right w:val="single" w:sz="4" w:space="0" w:color="auto"/>
            </w:tcBorders>
            <w:vAlign w:val="center"/>
          </w:tcPr>
          <w:p w:rsidR="00C81CEC" w:rsidRPr="001F0E64" w:rsidRDefault="00FB383A" w:rsidP="00F04800">
            <w:pPr>
              <w:ind w:firstLine="0"/>
              <w:jc w:val="center"/>
              <w:rPr>
                <w:rFonts w:eastAsia="Times New Roman"/>
                <w:color w:val="000000"/>
                <w:lang w:eastAsia="ru-RU"/>
              </w:rPr>
            </w:pPr>
            <w:r w:rsidRPr="001F0E64">
              <w:rPr>
                <w:rFonts w:eastAsia="Times New Roman"/>
                <w:color w:val="000000"/>
                <w:lang w:eastAsia="ru-RU"/>
              </w:rPr>
              <w:t>0,632</w:t>
            </w:r>
          </w:p>
        </w:tc>
        <w:tc>
          <w:tcPr>
            <w:tcW w:w="1238" w:type="dxa"/>
            <w:tcBorders>
              <w:top w:val="nil"/>
              <w:left w:val="single" w:sz="4" w:space="0" w:color="auto"/>
              <w:bottom w:val="single" w:sz="4" w:space="0" w:color="auto"/>
              <w:right w:val="single" w:sz="4" w:space="0" w:color="auto"/>
            </w:tcBorders>
            <w:shd w:val="clear" w:color="auto" w:fill="auto"/>
            <w:vAlign w:val="center"/>
          </w:tcPr>
          <w:p w:rsidR="00C81CEC" w:rsidRPr="001F0E64" w:rsidRDefault="00C81CEC" w:rsidP="00F04800">
            <w:pPr>
              <w:ind w:firstLine="0"/>
              <w:jc w:val="center"/>
              <w:rPr>
                <w:rFonts w:eastAsia="Times New Roman"/>
                <w:color w:val="000000"/>
                <w:lang w:eastAsia="ru-RU"/>
              </w:rPr>
            </w:pPr>
          </w:p>
        </w:tc>
        <w:tc>
          <w:tcPr>
            <w:tcW w:w="1237" w:type="dxa"/>
            <w:tcBorders>
              <w:top w:val="nil"/>
              <w:left w:val="nil"/>
              <w:bottom w:val="single" w:sz="4" w:space="0" w:color="auto"/>
              <w:right w:val="single" w:sz="4" w:space="0" w:color="auto"/>
            </w:tcBorders>
            <w:shd w:val="clear" w:color="auto" w:fill="auto"/>
            <w:vAlign w:val="center"/>
          </w:tcPr>
          <w:p w:rsidR="00C81CEC" w:rsidRPr="001F0E64" w:rsidRDefault="00C81CEC" w:rsidP="00F04800">
            <w:pPr>
              <w:ind w:firstLine="0"/>
              <w:jc w:val="center"/>
              <w:rPr>
                <w:rFonts w:eastAsia="Times New Roman"/>
                <w:color w:val="000000"/>
                <w:lang w:eastAsia="ru-RU"/>
              </w:rPr>
            </w:pPr>
          </w:p>
        </w:tc>
        <w:tc>
          <w:tcPr>
            <w:tcW w:w="1238" w:type="dxa"/>
            <w:tcBorders>
              <w:top w:val="nil"/>
              <w:left w:val="nil"/>
              <w:bottom w:val="single" w:sz="4" w:space="0" w:color="auto"/>
              <w:right w:val="single" w:sz="4" w:space="0" w:color="auto"/>
            </w:tcBorders>
            <w:shd w:val="clear" w:color="auto" w:fill="auto"/>
            <w:vAlign w:val="center"/>
          </w:tcPr>
          <w:p w:rsidR="00C81CEC" w:rsidRPr="00EE5703" w:rsidRDefault="00C81CEC" w:rsidP="00F04800">
            <w:pPr>
              <w:ind w:firstLine="0"/>
              <w:jc w:val="center"/>
              <w:rPr>
                <w:rFonts w:eastAsia="Times New Roman"/>
                <w:color w:val="000000"/>
                <w:highlight w:val="green"/>
                <w:lang w:eastAsia="ru-RU"/>
              </w:rPr>
            </w:pPr>
          </w:p>
        </w:tc>
      </w:tr>
      <w:tr w:rsidR="00C81CEC" w:rsidRPr="00BE27B5" w:rsidTr="00F11177">
        <w:trPr>
          <w:trHeight w:val="20"/>
        </w:trPr>
        <w:tc>
          <w:tcPr>
            <w:tcW w:w="3156" w:type="dxa"/>
            <w:gridSpan w:val="2"/>
            <w:tcBorders>
              <w:top w:val="nil"/>
              <w:left w:val="single" w:sz="4" w:space="0" w:color="auto"/>
              <w:bottom w:val="single" w:sz="4" w:space="0" w:color="auto"/>
              <w:right w:val="single" w:sz="4" w:space="0" w:color="auto"/>
            </w:tcBorders>
            <w:shd w:val="clear" w:color="auto" w:fill="auto"/>
            <w:vAlign w:val="center"/>
          </w:tcPr>
          <w:p w:rsidR="00C81CEC" w:rsidRPr="001F0E64" w:rsidRDefault="00C81CEC" w:rsidP="00F04800">
            <w:pPr>
              <w:ind w:firstLine="0"/>
              <w:jc w:val="left"/>
              <w:rPr>
                <w:rFonts w:eastAsia="Times New Roman"/>
                <w:color w:val="000000"/>
                <w:lang w:eastAsia="ru-RU"/>
              </w:rPr>
            </w:pPr>
            <w:r w:rsidRPr="001F0E64">
              <w:rPr>
                <w:rFonts w:eastAsia="Times New Roman"/>
                <w:color w:val="000000"/>
                <w:lang w:eastAsia="ru-RU"/>
              </w:rPr>
              <w:t>Котельная пансионата «Утес»</w:t>
            </w:r>
            <w:r w:rsidR="00C005D5" w:rsidRPr="001F0E64">
              <w:t xml:space="preserve"> </w:t>
            </w:r>
            <w:r w:rsidR="00C005D5" w:rsidRPr="001F0E64">
              <w:rPr>
                <w:rFonts w:eastAsia="Times New Roman"/>
                <w:color w:val="000000"/>
                <w:lang w:eastAsia="ru-RU"/>
              </w:rPr>
              <w:t>в т.ч. тепловые сети и сеть ГВС</w:t>
            </w:r>
            <w:r w:rsidR="00FB383A" w:rsidRPr="001F0E64">
              <w:rPr>
                <w:rFonts w:eastAsia="Times New Roman"/>
                <w:color w:val="000000"/>
                <w:lang w:eastAsia="ru-RU"/>
              </w:rPr>
              <w:t>. Замена теплообменника</w:t>
            </w:r>
          </w:p>
        </w:tc>
        <w:tc>
          <w:tcPr>
            <w:tcW w:w="1238" w:type="dxa"/>
            <w:tcBorders>
              <w:top w:val="nil"/>
              <w:left w:val="nil"/>
              <w:bottom w:val="single" w:sz="4" w:space="0" w:color="auto"/>
              <w:right w:val="single" w:sz="4" w:space="0" w:color="auto"/>
            </w:tcBorders>
            <w:shd w:val="clear" w:color="auto" w:fill="auto"/>
            <w:vAlign w:val="center"/>
          </w:tcPr>
          <w:p w:rsidR="00C81CEC" w:rsidRPr="001F0E64" w:rsidRDefault="00C81CEC" w:rsidP="00F04800">
            <w:pPr>
              <w:ind w:firstLine="0"/>
              <w:jc w:val="center"/>
              <w:rPr>
                <w:rFonts w:eastAsia="Times New Roman"/>
                <w:color w:val="000000"/>
                <w:lang w:eastAsia="ru-RU"/>
              </w:rPr>
            </w:pPr>
          </w:p>
        </w:tc>
        <w:tc>
          <w:tcPr>
            <w:tcW w:w="1238" w:type="dxa"/>
            <w:tcBorders>
              <w:top w:val="nil"/>
              <w:left w:val="nil"/>
              <w:bottom w:val="single" w:sz="4" w:space="0" w:color="auto"/>
              <w:right w:val="single" w:sz="4" w:space="0" w:color="auto"/>
            </w:tcBorders>
            <w:vAlign w:val="center"/>
          </w:tcPr>
          <w:p w:rsidR="00C81CEC" w:rsidRPr="001F0E64" w:rsidRDefault="00FB383A" w:rsidP="00F04800">
            <w:pPr>
              <w:ind w:firstLine="0"/>
              <w:jc w:val="center"/>
              <w:rPr>
                <w:rFonts w:eastAsia="Times New Roman"/>
                <w:color w:val="000000"/>
                <w:lang w:eastAsia="ru-RU"/>
              </w:rPr>
            </w:pPr>
            <w:r w:rsidRPr="001F0E64">
              <w:rPr>
                <w:rFonts w:eastAsia="Times New Roman"/>
                <w:color w:val="000000"/>
                <w:lang w:eastAsia="ru-RU"/>
              </w:rPr>
              <w:t>0,876</w:t>
            </w:r>
          </w:p>
        </w:tc>
        <w:tc>
          <w:tcPr>
            <w:tcW w:w="1238" w:type="dxa"/>
            <w:tcBorders>
              <w:top w:val="nil"/>
              <w:left w:val="single" w:sz="4" w:space="0" w:color="auto"/>
              <w:bottom w:val="single" w:sz="4" w:space="0" w:color="auto"/>
              <w:right w:val="single" w:sz="4" w:space="0" w:color="auto"/>
            </w:tcBorders>
            <w:shd w:val="clear" w:color="auto" w:fill="auto"/>
            <w:vAlign w:val="center"/>
          </w:tcPr>
          <w:p w:rsidR="00C81CEC" w:rsidRPr="001F0E64" w:rsidRDefault="00C81CEC" w:rsidP="00F04800">
            <w:pPr>
              <w:ind w:firstLine="0"/>
              <w:jc w:val="center"/>
              <w:rPr>
                <w:rFonts w:eastAsia="Times New Roman"/>
                <w:color w:val="000000"/>
                <w:lang w:eastAsia="ru-RU"/>
              </w:rPr>
            </w:pPr>
          </w:p>
        </w:tc>
        <w:tc>
          <w:tcPr>
            <w:tcW w:w="1237" w:type="dxa"/>
            <w:tcBorders>
              <w:top w:val="nil"/>
              <w:left w:val="nil"/>
              <w:bottom w:val="single" w:sz="4" w:space="0" w:color="auto"/>
              <w:right w:val="single" w:sz="4" w:space="0" w:color="auto"/>
            </w:tcBorders>
            <w:shd w:val="clear" w:color="auto" w:fill="auto"/>
            <w:vAlign w:val="center"/>
          </w:tcPr>
          <w:p w:rsidR="00C81CEC" w:rsidRPr="001F0E64" w:rsidRDefault="00C81CEC" w:rsidP="00F04800">
            <w:pPr>
              <w:ind w:firstLine="0"/>
              <w:jc w:val="center"/>
              <w:rPr>
                <w:rFonts w:eastAsia="Times New Roman"/>
                <w:color w:val="000000"/>
                <w:lang w:eastAsia="ru-RU"/>
              </w:rPr>
            </w:pPr>
          </w:p>
        </w:tc>
        <w:tc>
          <w:tcPr>
            <w:tcW w:w="1238" w:type="dxa"/>
            <w:tcBorders>
              <w:top w:val="nil"/>
              <w:left w:val="nil"/>
              <w:bottom w:val="single" w:sz="4" w:space="0" w:color="auto"/>
              <w:right w:val="single" w:sz="4" w:space="0" w:color="auto"/>
            </w:tcBorders>
            <w:shd w:val="clear" w:color="auto" w:fill="auto"/>
            <w:vAlign w:val="center"/>
          </w:tcPr>
          <w:p w:rsidR="00C81CEC" w:rsidRPr="00EE5703" w:rsidRDefault="00C81CEC" w:rsidP="00F04800">
            <w:pPr>
              <w:ind w:firstLine="0"/>
              <w:jc w:val="center"/>
              <w:rPr>
                <w:rFonts w:eastAsia="Times New Roman"/>
                <w:color w:val="000000"/>
                <w:highlight w:val="green"/>
                <w:lang w:eastAsia="ru-RU"/>
              </w:rPr>
            </w:pPr>
          </w:p>
        </w:tc>
      </w:tr>
      <w:tr w:rsidR="00C81CEC" w:rsidRPr="00BE27B5" w:rsidTr="00F11177">
        <w:trPr>
          <w:trHeight w:val="20"/>
        </w:trPr>
        <w:tc>
          <w:tcPr>
            <w:tcW w:w="3156" w:type="dxa"/>
            <w:gridSpan w:val="2"/>
            <w:tcBorders>
              <w:top w:val="nil"/>
              <w:left w:val="single" w:sz="4" w:space="0" w:color="auto"/>
              <w:bottom w:val="single" w:sz="4" w:space="0" w:color="auto"/>
              <w:right w:val="single" w:sz="4" w:space="0" w:color="auto"/>
            </w:tcBorders>
            <w:shd w:val="clear" w:color="auto" w:fill="auto"/>
            <w:vAlign w:val="center"/>
          </w:tcPr>
          <w:p w:rsidR="00C81CEC" w:rsidRPr="001F0E64" w:rsidRDefault="00C81CEC" w:rsidP="00F04800">
            <w:pPr>
              <w:ind w:firstLine="0"/>
              <w:jc w:val="left"/>
              <w:rPr>
                <w:rFonts w:eastAsia="Times New Roman"/>
                <w:color w:val="000000"/>
                <w:lang w:eastAsia="ru-RU"/>
              </w:rPr>
            </w:pPr>
            <w:r w:rsidRPr="001F0E64">
              <w:rPr>
                <w:rFonts w:eastAsia="Times New Roman"/>
                <w:color w:val="000000"/>
                <w:lang w:eastAsia="ru-RU"/>
              </w:rPr>
              <w:t>Котельная санатория «Еловое»</w:t>
            </w:r>
            <w:r w:rsidR="00C005D5" w:rsidRPr="001F0E64">
              <w:rPr>
                <w:rFonts w:eastAsia="Times New Roman"/>
                <w:color w:val="000000"/>
                <w:lang w:eastAsia="ru-RU"/>
              </w:rPr>
              <w:t xml:space="preserve"> </w:t>
            </w:r>
            <w:r w:rsidR="00FB383A" w:rsidRPr="001F0E64">
              <w:rPr>
                <w:rFonts w:eastAsia="Times New Roman"/>
                <w:color w:val="000000"/>
                <w:lang w:eastAsia="ru-RU"/>
              </w:rPr>
              <w:t xml:space="preserve">заменна теплоообменника 2 шт </w:t>
            </w:r>
            <w:r w:rsidR="00C005D5" w:rsidRPr="001F0E64">
              <w:rPr>
                <w:rFonts w:eastAsia="Times New Roman"/>
                <w:color w:val="000000"/>
                <w:lang w:eastAsia="ru-RU"/>
              </w:rPr>
              <w:t>в т.ч. тепловые сети и сеть ГВС</w:t>
            </w:r>
            <w:r w:rsidR="00FB383A" w:rsidRPr="001F0E64">
              <w:rPr>
                <w:rFonts w:eastAsia="Times New Roman"/>
                <w:color w:val="000000"/>
                <w:lang w:eastAsia="ru-RU"/>
              </w:rPr>
              <w:t xml:space="preserve">. </w:t>
            </w:r>
          </w:p>
        </w:tc>
        <w:tc>
          <w:tcPr>
            <w:tcW w:w="1238" w:type="dxa"/>
            <w:tcBorders>
              <w:top w:val="nil"/>
              <w:left w:val="nil"/>
              <w:bottom w:val="single" w:sz="4" w:space="0" w:color="auto"/>
              <w:right w:val="single" w:sz="4" w:space="0" w:color="auto"/>
            </w:tcBorders>
            <w:shd w:val="clear" w:color="auto" w:fill="auto"/>
            <w:vAlign w:val="center"/>
          </w:tcPr>
          <w:p w:rsidR="00C81CEC" w:rsidRPr="001F0E64" w:rsidRDefault="00C81CEC" w:rsidP="00F04800">
            <w:pPr>
              <w:ind w:firstLine="0"/>
              <w:jc w:val="center"/>
              <w:rPr>
                <w:rFonts w:eastAsia="Times New Roman"/>
                <w:color w:val="000000"/>
                <w:lang w:eastAsia="ru-RU"/>
              </w:rPr>
            </w:pPr>
          </w:p>
        </w:tc>
        <w:tc>
          <w:tcPr>
            <w:tcW w:w="1238" w:type="dxa"/>
            <w:tcBorders>
              <w:top w:val="nil"/>
              <w:left w:val="nil"/>
              <w:bottom w:val="single" w:sz="4" w:space="0" w:color="auto"/>
              <w:right w:val="single" w:sz="4" w:space="0" w:color="auto"/>
            </w:tcBorders>
            <w:vAlign w:val="center"/>
          </w:tcPr>
          <w:p w:rsidR="00C81CEC" w:rsidRPr="001F0E64" w:rsidRDefault="00FB383A" w:rsidP="00FB383A">
            <w:pPr>
              <w:ind w:firstLine="0"/>
              <w:jc w:val="center"/>
              <w:rPr>
                <w:rFonts w:eastAsia="Times New Roman"/>
                <w:color w:val="000000"/>
                <w:lang w:eastAsia="ru-RU"/>
              </w:rPr>
            </w:pPr>
            <w:r w:rsidRPr="001F0E64">
              <w:rPr>
                <w:rFonts w:eastAsia="Times New Roman"/>
                <w:color w:val="000000"/>
                <w:lang w:eastAsia="ru-RU"/>
              </w:rPr>
              <w:t>2,1</w:t>
            </w:r>
          </w:p>
        </w:tc>
        <w:tc>
          <w:tcPr>
            <w:tcW w:w="1238" w:type="dxa"/>
            <w:tcBorders>
              <w:top w:val="nil"/>
              <w:left w:val="single" w:sz="4" w:space="0" w:color="auto"/>
              <w:bottom w:val="single" w:sz="4" w:space="0" w:color="auto"/>
              <w:right w:val="single" w:sz="4" w:space="0" w:color="auto"/>
            </w:tcBorders>
            <w:shd w:val="clear" w:color="auto" w:fill="auto"/>
            <w:vAlign w:val="center"/>
          </w:tcPr>
          <w:p w:rsidR="00C81CEC" w:rsidRPr="001F0E64" w:rsidRDefault="00C81CEC" w:rsidP="00F04800">
            <w:pPr>
              <w:ind w:firstLine="0"/>
              <w:jc w:val="center"/>
              <w:rPr>
                <w:rFonts w:eastAsia="Times New Roman"/>
                <w:color w:val="000000"/>
                <w:lang w:eastAsia="ru-RU"/>
              </w:rPr>
            </w:pPr>
          </w:p>
        </w:tc>
        <w:tc>
          <w:tcPr>
            <w:tcW w:w="1237" w:type="dxa"/>
            <w:tcBorders>
              <w:top w:val="nil"/>
              <w:left w:val="nil"/>
              <w:bottom w:val="single" w:sz="4" w:space="0" w:color="auto"/>
              <w:right w:val="single" w:sz="4" w:space="0" w:color="auto"/>
            </w:tcBorders>
            <w:shd w:val="clear" w:color="auto" w:fill="auto"/>
            <w:vAlign w:val="center"/>
          </w:tcPr>
          <w:p w:rsidR="00C81CEC" w:rsidRPr="001F0E64" w:rsidRDefault="00FB383A" w:rsidP="00FB383A">
            <w:pPr>
              <w:ind w:firstLine="0"/>
              <w:rPr>
                <w:rFonts w:eastAsia="Times New Roman"/>
                <w:color w:val="000000"/>
                <w:lang w:eastAsia="ru-RU"/>
              </w:rPr>
            </w:pPr>
            <w:r w:rsidRPr="001F0E64">
              <w:rPr>
                <w:rFonts w:eastAsia="Times New Roman"/>
                <w:color w:val="000000"/>
                <w:lang w:eastAsia="ru-RU"/>
              </w:rPr>
              <w:t>1,065</w:t>
            </w:r>
          </w:p>
        </w:tc>
        <w:tc>
          <w:tcPr>
            <w:tcW w:w="1238" w:type="dxa"/>
            <w:tcBorders>
              <w:top w:val="nil"/>
              <w:left w:val="nil"/>
              <w:bottom w:val="single" w:sz="4" w:space="0" w:color="auto"/>
              <w:right w:val="single" w:sz="4" w:space="0" w:color="auto"/>
            </w:tcBorders>
            <w:shd w:val="clear" w:color="auto" w:fill="auto"/>
            <w:vAlign w:val="center"/>
          </w:tcPr>
          <w:p w:rsidR="00C81CEC" w:rsidRPr="00EE5703" w:rsidRDefault="00C81CEC" w:rsidP="00F04800">
            <w:pPr>
              <w:ind w:firstLine="0"/>
              <w:jc w:val="center"/>
              <w:rPr>
                <w:rFonts w:eastAsia="Times New Roman"/>
                <w:color w:val="000000"/>
                <w:highlight w:val="green"/>
                <w:lang w:eastAsia="ru-RU"/>
              </w:rPr>
            </w:pPr>
          </w:p>
        </w:tc>
      </w:tr>
      <w:tr w:rsidR="00F11177" w:rsidRPr="00BE27B5" w:rsidTr="00F11177">
        <w:trPr>
          <w:trHeight w:val="20"/>
        </w:trPr>
        <w:tc>
          <w:tcPr>
            <w:tcW w:w="3156" w:type="dxa"/>
            <w:gridSpan w:val="2"/>
            <w:tcBorders>
              <w:top w:val="nil"/>
              <w:left w:val="single" w:sz="4" w:space="0" w:color="auto"/>
              <w:bottom w:val="single" w:sz="4" w:space="0" w:color="auto"/>
              <w:right w:val="single" w:sz="4" w:space="0" w:color="auto"/>
            </w:tcBorders>
            <w:shd w:val="clear" w:color="auto" w:fill="auto"/>
            <w:vAlign w:val="center"/>
          </w:tcPr>
          <w:p w:rsidR="00F11177" w:rsidRPr="001F0E64" w:rsidRDefault="00F11177" w:rsidP="00F11177">
            <w:pPr>
              <w:ind w:firstLine="0"/>
              <w:jc w:val="left"/>
              <w:rPr>
                <w:rFonts w:eastAsia="Times New Roman"/>
                <w:color w:val="000000"/>
                <w:lang w:eastAsia="ru-RU"/>
              </w:rPr>
            </w:pPr>
            <w:r w:rsidRPr="001F0E64">
              <w:rPr>
                <w:rFonts w:eastAsia="Times New Roman"/>
                <w:color w:val="000000"/>
                <w:lang w:eastAsia="ru-RU"/>
              </w:rPr>
              <w:t>Блочно-модульная газовая котельная №3 ул.Каширина</w:t>
            </w:r>
          </w:p>
        </w:tc>
        <w:tc>
          <w:tcPr>
            <w:tcW w:w="1238" w:type="dxa"/>
            <w:tcBorders>
              <w:top w:val="nil"/>
              <w:left w:val="nil"/>
              <w:bottom w:val="single" w:sz="4" w:space="0" w:color="auto"/>
              <w:right w:val="single" w:sz="4" w:space="0" w:color="auto"/>
            </w:tcBorders>
            <w:vAlign w:val="center"/>
          </w:tcPr>
          <w:p w:rsidR="00F11177" w:rsidRPr="001F0E64" w:rsidRDefault="00F11177" w:rsidP="00F11177">
            <w:pPr>
              <w:ind w:firstLine="0"/>
              <w:jc w:val="center"/>
              <w:rPr>
                <w:rFonts w:eastAsia="Times New Roman"/>
                <w:color w:val="000000"/>
                <w:lang w:eastAsia="ru-RU"/>
              </w:rPr>
            </w:pPr>
            <w:r w:rsidRPr="001F0E64">
              <w:rPr>
                <w:rFonts w:eastAsia="Times New Roman"/>
                <w:color w:val="000000"/>
                <w:lang w:eastAsia="ru-RU"/>
              </w:rPr>
              <w:t>107</w:t>
            </w:r>
          </w:p>
        </w:tc>
        <w:tc>
          <w:tcPr>
            <w:tcW w:w="1238" w:type="dxa"/>
            <w:tcBorders>
              <w:top w:val="nil"/>
              <w:left w:val="nil"/>
              <w:bottom w:val="single" w:sz="4" w:space="0" w:color="auto"/>
              <w:right w:val="single" w:sz="4" w:space="0" w:color="auto"/>
            </w:tcBorders>
            <w:vAlign w:val="center"/>
          </w:tcPr>
          <w:p w:rsidR="00F11177" w:rsidRPr="001F0E64" w:rsidRDefault="00F11177" w:rsidP="00F11177">
            <w:pPr>
              <w:ind w:firstLine="0"/>
              <w:jc w:val="center"/>
              <w:rPr>
                <w:rFonts w:eastAsia="Times New Roman"/>
                <w:color w:val="000000"/>
                <w:lang w:eastAsia="ru-RU"/>
              </w:rPr>
            </w:pPr>
          </w:p>
        </w:tc>
        <w:tc>
          <w:tcPr>
            <w:tcW w:w="1238" w:type="dxa"/>
            <w:tcBorders>
              <w:top w:val="nil"/>
              <w:left w:val="single" w:sz="4" w:space="0" w:color="auto"/>
              <w:bottom w:val="single" w:sz="4" w:space="0" w:color="auto"/>
              <w:right w:val="single" w:sz="4" w:space="0" w:color="auto"/>
            </w:tcBorders>
            <w:shd w:val="clear" w:color="auto" w:fill="auto"/>
            <w:vAlign w:val="center"/>
          </w:tcPr>
          <w:p w:rsidR="00F11177" w:rsidRPr="001F0E64" w:rsidRDefault="00F11177" w:rsidP="00F11177">
            <w:pPr>
              <w:ind w:firstLine="0"/>
              <w:jc w:val="center"/>
              <w:rPr>
                <w:rFonts w:eastAsia="Times New Roman"/>
                <w:color w:val="000000"/>
                <w:lang w:eastAsia="ru-RU"/>
              </w:rPr>
            </w:pPr>
          </w:p>
        </w:tc>
        <w:tc>
          <w:tcPr>
            <w:tcW w:w="1237" w:type="dxa"/>
            <w:tcBorders>
              <w:top w:val="nil"/>
              <w:left w:val="nil"/>
              <w:bottom w:val="single" w:sz="4" w:space="0" w:color="auto"/>
              <w:right w:val="single" w:sz="4" w:space="0" w:color="auto"/>
            </w:tcBorders>
            <w:shd w:val="clear" w:color="auto" w:fill="auto"/>
            <w:vAlign w:val="center"/>
          </w:tcPr>
          <w:p w:rsidR="00F11177" w:rsidRPr="001F0E64" w:rsidRDefault="00F11177" w:rsidP="00F11177">
            <w:pPr>
              <w:ind w:firstLine="0"/>
              <w:jc w:val="center"/>
              <w:rPr>
                <w:rFonts w:eastAsia="Times New Roman"/>
                <w:color w:val="000000"/>
                <w:lang w:eastAsia="ru-RU"/>
              </w:rPr>
            </w:pPr>
          </w:p>
        </w:tc>
        <w:tc>
          <w:tcPr>
            <w:tcW w:w="1238" w:type="dxa"/>
            <w:tcBorders>
              <w:top w:val="nil"/>
              <w:left w:val="nil"/>
              <w:bottom w:val="single" w:sz="4" w:space="0" w:color="auto"/>
              <w:right w:val="single" w:sz="4" w:space="0" w:color="auto"/>
            </w:tcBorders>
            <w:shd w:val="clear" w:color="auto" w:fill="auto"/>
            <w:vAlign w:val="center"/>
          </w:tcPr>
          <w:p w:rsidR="00F11177" w:rsidRPr="00EE5703" w:rsidRDefault="00F11177" w:rsidP="00F11177">
            <w:pPr>
              <w:ind w:firstLine="0"/>
              <w:jc w:val="center"/>
              <w:rPr>
                <w:rFonts w:eastAsia="Times New Roman"/>
                <w:color w:val="000000"/>
                <w:highlight w:val="green"/>
                <w:lang w:eastAsia="ru-RU"/>
              </w:rPr>
            </w:pPr>
          </w:p>
        </w:tc>
      </w:tr>
      <w:tr w:rsidR="00F11177" w:rsidRPr="00BE27B5" w:rsidTr="00F11177">
        <w:trPr>
          <w:trHeight w:val="20"/>
        </w:trPr>
        <w:tc>
          <w:tcPr>
            <w:tcW w:w="3156" w:type="dxa"/>
            <w:gridSpan w:val="2"/>
            <w:tcBorders>
              <w:top w:val="nil"/>
              <w:left w:val="single" w:sz="4" w:space="0" w:color="auto"/>
              <w:bottom w:val="single" w:sz="4" w:space="0" w:color="auto"/>
              <w:right w:val="single" w:sz="4" w:space="0" w:color="auto"/>
            </w:tcBorders>
            <w:shd w:val="clear" w:color="auto" w:fill="auto"/>
            <w:vAlign w:val="center"/>
          </w:tcPr>
          <w:p w:rsidR="00F11177" w:rsidRPr="001F0E64" w:rsidRDefault="00F11177" w:rsidP="00F11177">
            <w:pPr>
              <w:ind w:firstLine="0"/>
              <w:jc w:val="left"/>
              <w:rPr>
                <w:rFonts w:eastAsia="Times New Roman"/>
                <w:color w:val="000000"/>
                <w:lang w:eastAsia="ru-RU"/>
              </w:rPr>
            </w:pPr>
            <w:r w:rsidRPr="001F0E64">
              <w:rPr>
                <w:rFonts w:eastAsia="Times New Roman"/>
                <w:color w:val="000000"/>
                <w:lang w:eastAsia="ru-RU"/>
              </w:rPr>
              <w:t>Блочно-модульная газовая котельная №4 ул.Каширина</w:t>
            </w:r>
          </w:p>
        </w:tc>
        <w:tc>
          <w:tcPr>
            <w:tcW w:w="1238" w:type="dxa"/>
            <w:tcBorders>
              <w:top w:val="nil"/>
              <w:left w:val="nil"/>
              <w:bottom w:val="single" w:sz="4" w:space="0" w:color="auto"/>
              <w:right w:val="single" w:sz="4" w:space="0" w:color="auto"/>
            </w:tcBorders>
            <w:vAlign w:val="center"/>
          </w:tcPr>
          <w:p w:rsidR="00F11177" w:rsidRPr="001F0E64" w:rsidRDefault="00F11177" w:rsidP="00F11177">
            <w:pPr>
              <w:ind w:firstLine="0"/>
              <w:jc w:val="center"/>
              <w:rPr>
                <w:rFonts w:eastAsia="Times New Roman"/>
                <w:color w:val="000000"/>
                <w:lang w:eastAsia="ru-RU"/>
              </w:rPr>
            </w:pPr>
            <w:r w:rsidRPr="001F0E64">
              <w:rPr>
                <w:rFonts w:eastAsia="Times New Roman"/>
                <w:color w:val="000000"/>
                <w:lang w:eastAsia="ru-RU"/>
              </w:rPr>
              <w:t>104</w:t>
            </w:r>
          </w:p>
        </w:tc>
        <w:tc>
          <w:tcPr>
            <w:tcW w:w="1238" w:type="dxa"/>
            <w:tcBorders>
              <w:top w:val="nil"/>
              <w:left w:val="nil"/>
              <w:bottom w:val="single" w:sz="4" w:space="0" w:color="auto"/>
              <w:right w:val="single" w:sz="4" w:space="0" w:color="auto"/>
            </w:tcBorders>
            <w:vAlign w:val="center"/>
          </w:tcPr>
          <w:p w:rsidR="00F11177" w:rsidRPr="001F0E64" w:rsidRDefault="00F11177" w:rsidP="00F11177">
            <w:pPr>
              <w:ind w:firstLine="0"/>
              <w:jc w:val="center"/>
              <w:rPr>
                <w:rFonts w:eastAsia="Times New Roman"/>
                <w:color w:val="000000"/>
                <w:lang w:eastAsia="ru-RU"/>
              </w:rPr>
            </w:pPr>
          </w:p>
        </w:tc>
        <w:tc>
          <w:tcPr>
            <w:tcW w:w="1238" w:type="dxa"/>
            <w:tcBorders>
              <w:top w:val="nil"/>
              <w:left w:val="single" w:sz="4" w:space="0" w:color="auto"/>
              <w:bottom w:val="single" w:sz="4" w:space="0" w:color="auto"/>
              <w:right w:val="single" w:sz="4" w:space="0" w:color="auto"/>
            </w:tcBorders>
            <w:shd w:val="clear" w:color="auto" w:fill="auto"/>
            <w:vAlign w:val="center"/>
          </w:tcPr>
          <w:p w:rsidR="00F11177" w:rsidRPr="001F0E64" w:rsidRDefault="00F11177" w:rsidP="00F11177">
            <w:pPr>
              <w:ind w:firstLine="0"/>
              <w:jc w:val="center"/>
              <w:rPr>
                <w:rFonts w:eastAsia="Times New Roman"/>
                <w:color w:val="000000"/>
                <w:lang w:eastAsia="ru-RU"/>
              </w:rPr>
            </w:pPr>
          </w:p>
        </w:tc>
        <w:tc>
          <w:tcPr>
            <w:tcW w:w="1237" w:type="dxa"/>
            <w:tcBorders>
              <w:top w:val="nil"/>
              <w:left w:val="nil"/>
              <w:bottom w:val="single" w:sz="4" w:space="0" w:color="auto"/>
              <w:right w:val="single" w:sz="4" w:space="0" w:color="auto"/>
            </w:tcBorders>
            <w:shd w:val="clear" w:color="auto" w:fill="auto"/>
            <w:vAlign w:val="center"/>
          </w:tcPr>
          <w:p w:rsidR="00F11177" w:rsidRPr="001F0E64" w:rsidRDefault="00F11177" w:rsidP="00F11177">
            <w:pPr>
              <w:ind w:firstLine="0"/>
              <w:jc w:val="center"/>
              <w:rPr>
                <w:rFonts w:eastAsia="Times New Roman"/>
                <w:color w:val="000000"/>
                <w:lang w:eastAsia="ru-RU"/>
              </w:rPr>
            </w:pPr>
          </w:p>
        </w:tc>
        <w:tc>
          <w:tcPr>
            <w:tcW w:w="1238" w:type="dxa"/>
            <w:tcBorders>
              <w:top w:val="nil"/>
              <w:left w:val="nil"/>
              <w:bottom w:val="single" w:sz="4" w:space="0" w:color="auto"/>
              <w:right w:val="single" w:sz="4" w:space="0" w:color="auto"/>
            </w:tcBorders>
            <w:shd w:val="clear" w:color="auto" w:fill="auto"/>
            <w:vAlign w:val="center"/>
          </w:tcPr>
          <w:p w:rsidR="00F11177" w:rsidRPr="00EE5703" w:rsidRDefault="00F11177" w:rsidP="00F11177">
            <w:pPr>
              <w:ind w:firstLine="0"/>
              <w:jc w:val="center"/>
              <w:rPr>
                <w:rFonts w:eastAsia="Times New Roman"/>
                <w:color w:val="000000"/>
                <w:highlight w:val="green"/>
                <w:lang w:eastAsia="ru-RU"/>
              </w:rPr>
            </w:pPr>
          </w:p>
        </w:tc>
      </w:tr>
      <w:tr w:rsidR="00F11177" w:rsidRPr="00BE27B5" w:rsidTr="00F11177">
        <w:trPr>
          <w:trHeight w:val="20"/>
        </w:trPr>
        <w:tc>
          <w:tcPr>
            <w:tcW w:w="3156" w:type="dxa"/>
            <w:gridSpan w:val="2"/>
            <w:tcBorders>
              <w:top w:val="nil"/>
              <w:left w:val="single" w:sz="4" w:space="0" w:color="auto"/>
              <w:bottom w:val="single" w:sz="4" w:space="0" w:color="auto"/>
              <w:right w:val="single" w:sz="4" w:space="0" w:color="auto"/>
            </w:tcBorders>
            <w:shd w:val="clear" w:color="auto" w:fill="auto"/>
            <w:vAlign w:val="center"/>
          </w:tcPr>
          <w:p w:rsidR="00F11177" w:rsidRPr="001F0E64" w:rsidRDefault="00F11177" w:rsidP="00F11177">
            <w:pPr>
              <w:ind w:firstLine="0"/>
              <w:jc w:val="left"/>
              <w:rPr>
                <w:rFonts w:eastAsia="Times New Roman"/>
                <w:color w:val="000000"/>
                <w:lang w:eastAsia="ru-RU"/>
              </w:rPr>
            </w:pPr>
            <w:r w:rsidRPr="001F0E64">
              <w:rPr>
                <w:rFonts w:eastAsia="Times New Roman"/>
                <w:color w:val="000000"/>
                <w:lang w:eastAsia="ru-RU"/>
              </w:rPr>
              <w:t>Блочно-модульная газовая котельная №5 ул.Каширина</w:t>
            </w:r>
          </w:p>
        </w:tc>
        <w:tc>
          <w:tcPr>
            <w:tcW w:w="1238" w:type="dxa"/>
            <w:tcBorders>
              <w:top w:val="nil"/>
              <w:left w:val="nil"/>
              <w:bottom w:val="single" w:sz="4" w:space="0" w:color="auto"/>
              <w:right w:val="single" w:sz="4" w:space="0" w:color="auto"/>
            </w:tcBorders>
            <w:vAlign w:val="center"/>
          </w:tcPr>
          <w:p w:rsidR="00F11177" w:rsidRPr="001F0E64" w:rsidRDefault="00F11177" w:rsidP="00F11177">
            <w:pPr>
              <w:ind w:firstLine="0"/>
              <w:jc w:val="center"/>
              <w:rPr>
                <w:rFonts w:eastAsia="Times New Roman"/>
                <w:color w:val="000000"/>
                <w:lang w:eastAsia="ru-RU"/>
              </w:rPr>
            </w:pPr>
            <w:r w:rsidRPr="001F0E64">
              <w:rPr>
                <w:rFonts w:eastAsia="Times New Roman"/>
                <w:color w:val="000000"/>
                <w:lang w:eastAsia="ru-RU"/>
              </w:rPr>
              <w:t>99</w:t>
            </w:r>
          </w:p>
        </w:tc>
        <w:tc>
          <w:tcPr>
            <w:tcW w:w="1238" w:type="dxa"/>
            <w:tcBorders>
              <w:top w:val="nil"/>
              <w:left w:val="nil"/>
              <w:bottom w:val="single" w:sz="4" w:space="0" w:color="auto"/>
              <w:right w:val="single" w:sz="4" w:space="0" w:color="auto"/>
            </w:tcBorders>
            <w:vAlign w:val="center"/>
          </w:tcPr>
          <w:p w:rsidR="00F11177" w:rsidRPr="001F0E64" w:rsidRDefault="00F11177" w:rsidP="00F11177">
            <w:pPr>
              <w:ind w:firstLine="0"/>
              <w:jc w:val="center"/>
              <w:rPr>
                <w:rFonts w:eastAsia="Times New Roman"/>
                <w:color w:val="000000"/>
                <w:lang w:eastAsia="ru-RU"/>
              </w:rPr>
            </w:pPr>
          </w:p>
        </w:tc>
        <w:tc>
          <w:tcPr>
            <w:tcW w:w="1238" w:type="dxa"/>
            <w:tcBorders>
              <w:top w:val="nil"/>
              <w:left w:val="single" w:sz="4" w:space="0" w:color="auto"/>
              <w:bottom w:val="single" w:sz="4" w:space="0" w:color="auto"/>
              <w:right w:val="single" w:sz="4" w:space="0" w:color="auto"/>
            </w:tcBorders>
            <w:shd w:val="clear" w:color="auto" w:fill="auto"/>
            <w:vAlign w:val="center"/>
          </w:tcPr>
          <w:p w:rsidR="00F11177" w:rsidRPr="001F0E64" w:rsidRDefault="00F11177" w:rsidP="00F11177">
            <w:pPr>
              <w:ind w:firstLine="0"/>
              <w:jc w:val="center"/>
              <w:rPr>
                <w:rFonts w:eastAsia="Times New Roman"/>
                <w:color w:val="000000"/>
                <w:lang w:eastAsia="ru-RU"/>
              </w:rPr>
            </w:pPr>
          </w:p>
        </w:tc>
        <w:tc>
          <w:tcPr>
            <w:tcW w:w="1237" w:type="dxa"/>
            <w:tcBorders>
              <w:top w:val="nil"/>
              <w:left w:val="nil"/>
              <w:bottom w:val="single" w:sz="4" w:space="0" w:color="auto"/>
              <w:right w:val="single" w:sz="4" w:space="0" w:color="auto"/>
            </w:tcBorders>
            <w:shd w:val="clear" w:color="auto" w:fill="auto"/>
            <w:vAlign w:val="center"/>
          </w:tcPr>
          <w:p w:rsidR="00F11177" w:rsidRPr="001F0E64" w:rsidRDefault="00F11177" w:rsidP="00F11177">
            <w:pPr>
              <w:ind w:firstLine="0"/>
              <w:jc w:val="center"/>
              <w:rPr>
                <w:rFonts w:eastAsia="Times New Roman"/>
                <w:color w:val="000000"/>
                <w:lang w:eastAsia="ru-RU"/>
              </w:rPr>
            </w:pPr>
          </w:p>
        </w:tc>
        <w:tc>
          <w:tcPr>
            <w:tcW w:w="1238" w:type="dxa"/>
            <w:tcBorders>
              <w:top w:val="nil"/>
              <w:left w:val="nil"/>
              <w:bottom w:val="single" w:sz="4" w:space="0" w:color="auto"/>
              <w:right w:val="single" w:sz="4" w:space="0" w:color="auto"/>
            </w:tcBorders>
            <w:shd w:val="clear" w:color="auto" w:fill="auto"/>
            <w:vAlign w:val="center"/>
          </w:tcPr>
          <w:p w:rsidR="00F11177" w:rsidRPr="00EE5703" w:rsidRDefault="00F11177" w:rsidP="00F11177">
            <w:pPr>
              <w:ind w:firstLine="0"/>
              <w:jc w:val="center"/>
              <w:rPr>
                <w:rFonts w:eastAsia="Times New Roman"/>
                <w:color w:val="000000"/>
                <w:highlight w:val="green"/>
                <w:lang w:eastAsia="ru-RU"/>
              </w:rPr>
            </w:pPr>
          </w:p>
        </w:tc>
      </w:tr>
      <w:tr w:rsidR="00F11177" w:rsidRPr="00BE27B5" w:rsidTr="00F11177">
        <w:trPr>
          <w:trHeight w:val="20"/>
        </w:trPr>
        <w:tc>
          <w:tcPr>
            <w:tcW w:w="3156" w:type="dxa"/>
            <w:gridSpan w:val="2"/>
            <w:tcBorders>
              <w:top w:val="nil"/>
              <w:left w:val="single" w:sz="4" w:space="0" w:color="auto"/>
              <w:bottom w:val="single" w:sz="4" w:space="0" w:color="auto"/>
              <w:right w:val="single" w:sz="4" w:space="0" w:color="auto"/>
            </w:tcBorders>
            <w:shd w:val="clear" w:color="auto" w:fill="auto"/>
            <w:vAlign w:val="center"/>
          </w:tcPr>
          <w:p w:rsidR="00F11177" w:rsidRPr="001F0E64" w:rsidRDefault="00F11177" w:rsidP="00F11177">
            <w:pPr>
              <w:ind w:firstLine="0"/>
              <w:jc w:val="left"/>
              <w:rPr>
                <w:rFonts w:eastAsia="Times New Roman"/>
                <w:color w:val="000000"/>
                <w:lang w:eastAsia="ru-RU"/>
              </w:rPr>
            </w:pPr>
            <w:r w:rsidRPr="001F0E64">
              <w:rPr>
                <w:rFonts w:eastAsia="Times New Roman"/>
                <w:color w:val="000000"/>
                <w:lang w:eastAsia="ru-RU"/>
              </w:rPr>
              <w:t xml:space="preserve">Выполнение работ по разработке проектной документации ( в том числе выполнение проектно-изыскательских работ) и </w:t>
            </w:r>
            <w:r w:rsidRPr="001F0E64">
              <w:rPr>
                <w:rFonts w:eastAsia="Times New Roman"/>
                <w:color w:val="000000"/>
                <w:lang w:eastAsia="ru-RU"/>
              </w:rPr>
              <w:lastRenderedPageBreak/>
              <w:t>строительству объекта: "Строительство распределительного газопровода до блочно модульных котельных-3,4,5. (без внутриплощадочных газопроводов).</w:t>
            </w:r>
          </w:p>
        </w:tc>
        <w:tc>
          <w:tcPr>
            <w:tcW w:w="1238" w:type="dxa"/>
            <w:tcBorders>
              <w:top w:val="nil"/>
              <w:left w:val="nil"/>
              <w:bottom w:val="single" w:sz="4" w:space="0" w:color="auto"/>
              <w:right w:val="single" w:sz="4" w:space="0" w:color="auto"/>
            </w:tcBorders>
            <w:vAlign w:val="center"/>
          </w:tcPr>
          <w:p w:rsidR="00F11177" w:rsidRPr="001F0E64" w:rsidRDefault="00F11177" w:rsidP="00F11177">
            <w:pPr>
              <w:ind w:firstLine="0"/>
              <w:jc w:val="center"/>
              <w:rPr>
                <w:rFonts w:eastAsia="Times New Roman"/>
                <w:color w:val="000000"/>
                <w:lang w:eastAsia="ru-RU"/>
              </w:rPr>
            </w:pPr>
            <w:r w:rsidRPr="001F0E64">
              <w:rPr>
                <w:rFonts w:eastAsia="Times New Roman"/>
                <w:color w:val="000000"/>
                <w:lang w:eastAsia="ru-RU"/>
              </w:rPr>
              <w:lastRenderedPageBreak/>
              <w:t>22</w:t>
            </w:r>
          </w:p>
        </w:tc>
        <w:tc>
          <w:tcPr>
            <w:tcW w:w="1238" w:type="dxa"/>
            <w:tcBorders>
              <w:top w:val="nil"/>
              <w:left w:val="nil"/>
              <w:bottom w:val="single" w:sz="4" w:space="0" w:color="auto"/>
              <w:right w:val="single" w:sz="4" w:space="0" w:color="auto"/>
            </w:tcBorders>
            <w:vAlign w:val="center"/>
          </w:tcPr>
          <w:p w:rsidR="00F11177" w:rsidRPr="001F0E64" w:rsidRDefault="00F11177" w:rsidP="00F11177">
            <w:pPr>
              <w:ind w:firstLine="0"/>
              <w:jc w:val="center"/>
              <w:rPr>
                <w:rFonts w:eastAsia="Times New Roman"/>
                <w:color w:val="000000"/>
                <w:lang w:eastAsia="ru-RU"/>
              </w:rPr>
            </w:pPr>
          </w:p>
        </w:tc>
        <w:tc>
          <w:tcPr>
            <w:tcW w:w="1238" w:type="dxa"/>
            <w:tcBorders>
              <w:top w:val="nil"/>
              <w:left w:val="single" w:sz="4" w:space="0" w:color="auto"/>
              <w:bottom w:val="single" w:sz="4" w:space="0" w:color="auto"/>
              <w:right w:val="single" w:sz="4" w:space="0" w:color="auto"/>
            </w:tcBorders>
            <w:shd w:val="clear" w:color="auto" w:fill="auto"/>
            <w:vAlign w:val="center"/>
          </w:tcPr>
          <w:p w:rsidR="00F11177" w:rsidRPr="001F0E64" w:rsidRDefault="00F11177" w:rsidP="00F11177">
            <w:pPr>
              <w:ind w:firstLine="0"/>
              <w:jc w:val="center"/>
              <w:rPr>
                <w:rFonts w:eastAsia="Times New Roman"/>
                <w:color w:val="000000"/>
                <w:lang w:eastAsia="ru-RU"/>
              </w:rPr>
            </w:pPr>
          </w:p>
        </w:tc>
        <w:tc>
          <w:tcPr>
            <w:tcW w:w="1237" w:type="dxa"/>
            <w:tcBorders>
              <w:top w:val="nil"/>
              <w:left w:val="nil"/>
              <w:bottom w:val="single" w:sz="4" w:space="0" w:color="auto"/>
              <w:right w:val="single" w:sz="4" w:space="0" w:color="auto"/>
            </w:tcBorders>
            <w:shd w:val="clear" w:color="auto" w:fill="auto"/>
            <w:vAlign w:val="center"/>
          </w:tcPr>
          <w:p w:rsidR="00F11177" w:rsidRPr="001F0E64" w:rsidRDefault="00F11177" w:rsidP="00F11177">
            <w:pPr>
              <w:ind w:firstLine="0"/>
              <w:jc w:val="center"/>
              <w:rPr>
                <w:rFonts w:eastAsia="Times New Roman"/>
                <w:color w:val="000000"/>
                <w:lang w:eastAsia="ru-RU"/>
              </w:rPr>
            </w:pPr>
          </w:p>
        </w:tc>
        <w:tc>
          <w:tcPr>
            <w:tcW w:w="1238" w:type="dxa"/>
            <w:tcBorders>
              <w:top w:val="nil"/>
              <w:left w:val="nil"/>
              <w:bottom w:val="single" w:sz="4" w:space="0" w:color="auto"/>
              <w:right w:val="single" w:sz="4" w:space="0" w:color="auto"/>
            </w:tcBorders>
            <w:shd w:val="clear" w:color="auto" w:fill="auto"/>
            <w:vAlign w:val="center"/>
          </w:tcPr>
          <w:p w:rsidR="00F11177" w:rsidRPr="00EE5703" w:rsidRDefault="00F11177" w:rsidP="00F11177">
            <w:pPr>
              <w:ind w:firstLine="0"/>
              <w:jc w:val="center"/>
              <w:rPr>
                <w:rFonts w:eastAsia="Times New Roman"/>
                <w:color w:val="000000"/>
                <w:highlight w:val="green"/>
                <w:lang w:eastAsia="ru-RU"/>
              </w:rPr>
            </w:pPr>
          </w:p>
        </w:tc>
      </w:tr>
      <w:tr w:rsidR="00F11177" w:rsidRPr="00BE27B5" w:rsidTr="00F11177">
        <w:trPr>
          <w:trHeight w:val="20"/>
        </w:trPr>
        <w:tc>
          <w:tcPr>
            <w:tcW w:w="3156" w:type="dxa"/>
            <w:gridSpan w:val="2"/>
            <w:tcBorders>
              <w:top w:val="nil"/>
              <w:left w:val="single" w:sz="4" w:space="0" w:color="auto"/>
              <w:bottom w:val="single" w:sz="4" w:space="0" w:color="auto"/>
              <w:right w:val="single" w:sz="4" w:space="0" w:color="auto"/>
            </w:tcBorders>
            <w:shd w:val="clear" w:color="auto" w:fill="auto"/>
            <w:vAlign w:val="center"/>
          </w:tcPr>
          <w:p w:rsidR="00F11177" w:rsidRPr="001F0E64" w:rsidRDefault="00F11177" w:rsidP="00F11177">
            <w:pPr>
              <w:ind w:firstLine="0"/>
              <w:jc w:val="left"/>
              <w:rPr>
                <w:rFonts w:eastAsia="Times New Roman"/>
                <w:color w:val="000000"/>
                <w:lang w:eastAsia="ru-RU"/>
              </w:rPr>
            </w:pPr>
            <w:r w:rsidRPr="001F0E64">
              <w:rPr>
                <w:rFonts w:eastAsia="Times New Roman"/>
                <w:color w:val="000000"/>
                <w:lang w:eastAsia="ru-RU"/>
              </w:rPr>
              <w:lastRenderedPageBreak/>
              <w:t>Блочно-модульная газовая котельная п.Елагина</w:t>
            </w:r>
          </w:p>
        </w:tc>
        <w:tc>
          <w:tcPr>
            <w:tcW w:w="1238" w:type="dxa"/>
            <w:tcBorders>
              <w:top w:val="nil"/>
              <w:left w:val="nil"/>
              <w:bottom w:val="single" w:sz="4" w:space="0" w:color="auto"/>
              <w:right w:val="single" w:sz="4" w:space="0" w:color="auto"/>
            </w:tcBorders>
            <w:shd w:val="clear" w:color="auto" w:fill="auto"/>
            <w:vAlign w:val="center"/>
          </w:tcPr>
          <w:p w:rsidR="00F11177" w:rsidRPr="001F0E64" w:rsidRDefault="00F11177" w:rsidP="00F11177">
            <w:pPr>
              <w:ind w:firstLine="0"/>
              <w:jc w:val="center"/>
              <w:rPr>
                <w:rFonts w:eastAsia="Times New Roman"/>
                <w:color w:val="000000"/>
                <w:lang w:eastAsia="ru-RU"/>
              </w:rPr>
            </w:pPr>
            <w:r w:rsidRPr="001F0E64">
              <w:rPr>
                <w:rFonts w:eastAsia="Times New Roman"/>
                <w:color w:val="000000"/>
                <w:lang w:eastAsia="ru-RU"/>
              </w:rPr>
              <w:t>39</w:t>
            </w:r>
          </w:p>
        </w:tc>
        <w:tc>
          <w:tcPr>
            <w:tcW w:w="1238" w:type="dxa"/>
            <w:tcBorders>
              <w:top w:val="nil"/>
              <w:left w:val="nil"/>
              <w:bottom w:val="single" w:sz="4" w:space="0" w:color="auto"/>
              <w:right w:val="single" w:sz="4" w:space="0" w:color="auto"/>
            </w:tcBorders>
            <w:vAlign w:val="center"/>
          </w:tcPr>
          <w:p w:rsidR="00F11177" w:rsidRPr="001F0E64" w:rsidRDefault="00F11177" w:rsidP="00F11177">
            <w:pPr>
              <w:ind w:firstLine="0"/>
              <w:jc w:val="center"/>
              <w:rPr>
                <w:rFonts w:eastAsia="Times New Roman"/>
                <w:color w:val="000000"/>
                <w:lang w:eastAsia="ru-RU"/>
              </w:rPr>
            </w:pPr>
          </w:p>
        </w:tc>
        <w:tc>
          <w:tcPr>
            <w:tcW w:w="1238" w:type="dxa"/>
            <w:tcBorders>
              <w:top w:val="nil"/>
              <w:left w:val="single" w:sz="4" w:space="0" w:color="auto"/>
              <w:bottom w:val="single" w:sz="4" w:space="0" w:color="auto"/>
              <w:right w:val="single" w:sz="4" w:space="0" w:color="auto"/>
            </w:tcBorders>
            <w:shd w:val="clear" w:color="auto" w:fill="auto"/>
            <w:vAlign w:val="center"/>
          </w:tcPr>
          <w:p w:rsidR="00F11177" w:rsidRPr="001F0E64" w:rsidRDefault="00F11177" w:rsidP="00F11177">
            <w:pPr>
              <w:ind w:firstLine="0"/>
              <w:jc w:val="center"/>
              <w:rPr>
                <w:rFonts w:eastAsia="Times New Roman"/>
                <w:color w:val="000000"/>
                <w:lang w:eastAsia="ru-RU"/>
              </w:rPr>
            </w:pPr>
          </w:p>
        </w:tc>
        <w:tc>
          <w:tcPr>
            <w:tcW w:w="1237" w:type="dxa"/>
            <w:tcBorders>
              <w:top w:val="nil"/>
              <w:left w:val="nil"/>
              <w:bottom w:val="single" w:sz="4" w:space="0" w:color="auto"/>
              <w:right w:val="single" w:sz="4" w:space="0" w:color="auto"/>
            </w:tcBorders>
            <w:shd w:val="clear" w:color="auto" w:fill="auto"/>
            <w:vAlign w:val="center"/>
          </w:tcPr>
          <w:p w:rsidR="00F11177" w:rsidRPr="001F0E64" w:rsidRDefault="00F11177" w:rsidP="00F11177">
            <w:pPr>
              <w:ind w:firstLine="0"/>
              <w:jc w:val="center"/>
              <w:rPr>
                <w:rFonts w:eastAsia="Times New Roman"/>
                <w:color w:val="000000"/>
                <w:lang w:eastAsia="ru-RU"/>
              </w:rPr>
            </w:pPr>
          </w:p>
        </w:tc>
        <w:tc>
          <w:tcPr>
            <w:tcW w:w="1238" w:type="dxa"/>
            <w:tcBorders>
              <w:top w:val="nil"/>
              <w:left w:val="nil"/>
              <w:bottom w:val="single" w:sz="4" w:space="0" w:color="auto"/>
              <w:right w:val="single" w:sz="4" w:space="0" w:color="auto"/>
            </w:tcBorders>
            <w:shd w:val="clear" w:color="auto" w:fill="auto"/>
            <w:vAlign w:val="center"/>
          </w:tcPr>
          <w:p w:rsidR="00F11177" w:rsidRPr="00EE5703" w:rsidRDefault="00F11177" w:rsidP="00F11177">
            <w:pPr>
              <w:ind w:firstLine="0"/>
              <w:jc w:val="center"/>
              <w:rPr>
                <w:rFonts w:eastAsia="Times New Roman"/>
                <w:color w:val="000000"/>
                <w:highlight w:val="green"/>
                <w:lang w:eastAsia="ru-RU"/>
              </w:rPr>
            </w:pPr>
          </w:p>
        </w:tc>
      </w:tr>
      <w:tr w:rsidR="00F11177" w:rsidRPr="00BE27B5" w:rsidTr="00F11177">
        <w:trPr>
          <w:trHeight w:val="20"/>
        </w:trPr>
        <w:tc>
          <w:tcPr>
            <w:tcW w:w="3156" w:type="dxa"/>
            <w:gridSpan w:val="2"/>
            <w:tcBorders>
              <w:top w:val="nil"/>
              <w:left w:val="single" w:sz="4" w:space="0" w:color="auto"/>
              <w:bottom w:val="single" w:sz="4" w:space="0" w:color="auto"/>
              <w:right w:val="single" w:sz="4" w:space="0" w:color="auto"/>
            </w:tcBorders>
            <w:shd w:val="clear" w:color="auto" w:fill="auto"/>
            <w:vAlign w:val="center"/>
          </w:tcPr>
          <w:p w:rsidR="00F11177" w:rsidRPr="001F0E64" w:rsidRDefault="00F11177" w:rsidP="00F11177">
            <w:pPr>
              <w:ind w:firstLine="0"/>
              <w:jc w:val="left"/>
              <w:rPr>
                <w:rFonts w:eastAsia="Times New Roman"/>
                <w:color w:val="000000"/>
                <w:lang w:eastAsia="ru-RU"/>
              </w:rPr>
            </w:pPr>
            <w:r w:rsidRPr="001F0E64">
              <w:rPr>
                <w:rFonts w:eastAsia="Times New Roman"/>
                <w:color w:val="000000"/>
                <w:lang w:eastAsia="ru-RU"/>
              </w:rPr>
              <w:t>Тепловые сети г.Чебаркуль</w:t>
            </w:r>
          </w:p>
        </w:tc>
        <w:tc>
          <w:tcPr>
            <w:tcW w:w="1238" w:type="dxa"/>
            <w:tcBorders>
              <w:top w:val="nil"/>
              <w:left w:val="nil"/>
              <w:bottom w:val="single" w:sz="4" w:space="0" w:color="auto"/>
              <w:right w:val="single" w:sz="4" w:space="0" w:color="auto"/>
            </w:tcBorders>
            <w:shd w:val="clear" w:color="auto" w:fill="auto"/>
            <w:vAlign w:val="center"/>
          </w:tcPr>
          <w:p w:rsidR="00F11177" w:rsidRPr="001F0E64" w:rsidRDefault="00F11177" w:rsidP="00F11177">
            <w:pPr>
              <w:ind w:firstLine="0"/>
              <w:jc w:val="center"/>
              <w:rPr>
                <w:rFonts w:eastAsia="Times New Roman"/>
                <w:color w:val="000000"/>
                <w:lang w:eastAsia="ru-RU"/>
              </w:rPr>
            </w:pPr>
          </w:p>
        </w:tc>
        <w:tc>
          <w:tcPr>
            <w:tcW w:w="1238" w:type="dxa"/>
            <w:tcBorders>
              <w:top w:val="nil"/>
              <w:left w:val="nil"/>
              <w:bottom w:val="single" w:sz="4" w:space="0" w:color="auto"/>
              <w:right w:val="single" w:sz="4" w:space="0" w:color="auto"/>
            </w:tcBorders>
            <w:vAlign w:val="center"/>
          </w:tcPr>
          <w:p w:rsidR="00F11177" w:rsidRPr="001F0E64" w:rsidRDefault="00F11177" w:rsidP="00F11177">
            <w:pPr>
              <w:ind w:firstLine="0"/>
              <w:jc w:val="center"/>
              <w:rPr>
                <w:rFonts w:eastAsia="Times New Roman"/>
                <w:color w:val="000000"/>
                <w:lang w:eastAsia="ru-RU"/>
              </w:rPr>
            </w:pPr>
          </w:p>
        </w:tc>
        <w:tc>
          <w:tcPr>
            <w:tcW w:w="1238" w:type="dxa"/>
            <w:tcBorders>
              <w:top w:val="nil"/>
              <w:left w:val="single" w:sz="4" w:space="0" w:color="auto"/>
              <w:bottom w:val="single" w:sz="4" w:space="0" w:color="auto"/>
              <w:right w:val="single" w:sz="4" w:space="0" w:color="auto"/>
            </w:tcBorders>
            <w:shd w:val="clear" w:color="auto" w:fill="auto"/>
            <w:vAlign w:val="center"/>
          </w:tcPr>
          <w:p w:rsidR="00F11177" w:rsidRPr="001F0E64" w:rsidRDefault="00F11177" w:rsidP="00F11177">
            <w:pPr>
              <w:ind w:firstLine="0"/>
              <w:jc w:val="center"/>
              <w:rPr>
                <w:rFonts w:eastAsia="Times New Roman"/>
                <w:color w:val="000000"/>
                <w:lang w:eastAsia="ru-RU"/>
              </w:rPr>
            </w:pPr>
          </w:p>
        </w:tc>
        <w:tc>
          <w:tcPr>
            <w:tcW w:w="1237" w:type="dxa"/>
            <w:tcBorders>
              <w:top w:val="nil"/>
              <w:left w:val="nil"/>
              <w:bottom w:val="single" w:sz="4" w:space="0" w:color="auto"/>
              <w:right w:val="single" w:sz="4" w:space="0" w:color="auto"/>
            </w:tcBorders>
            <w:shd w:val="clear" w:color="auto" w:fill="auto"/>
            <w:vAlign w:val="center"/>
          </w:tcPr>
          <w:p w:rsidR="00F11177" w:rsidRPr="001F0E64" w:rsidRDefault="00F11177" w:rsidP="00F11177">
            <w:pPr>
              <w:ind w:firstLine="0"/>
              <w:jc w:val="center"/>
              <w:rPr>
                <w:rFonts w:eastAsia="Times New Roman"/>
                <w:color w:val="000000"/>
                <w:lang w:eastAsia="ru-RU"/>
              </w:rPr>
            </w:pPr>
            <w:r w:rsidRPr="001F0E64">
              <w:rPr>
                <w:rFonts w:eastAsia="Times New Roman"/>
                <w:color w:val="000000"/>
                <w:lang w:eastAsia="ru-RU"/>
              </w:rPr>
              <w:t>2,337</w:t>
            </w:r>
          </w:p>
        </w:tc>
        <w:tc>
          <w:tcPr>
            <w:tcW w:w="1238" w:type="dxa"/>
            <w:tcBorders>
              <w:top w:val="nil"/>
              <w:left w:val="nil"/>
              <w:bottom w:val="single" w:sz="4" w:space="0" w:color="auto"/>
              <w:right w:val="single" w:sz="4" w:space="0" w:color="auto"/>
            </w:tcBorders>
            <w:shd w:val="clear" w:color="auto" w:fill="auto"/>
            <w:vAlign w:val="center"/>
          </w:tcPr>
          <w:p w:rsidR="00F11177" w:rsidRPr="00EE5703" w:rsidRDefault="00F11177" w:rsidP="00F11177">
            <w:pPr>
              <w:ind w:firstLine="0"/>
              <w:jc w:val="center"/>
              <w:rPr>
                <w:rFonts w:eastAsia="Times New Roman"/>
                <w:color w:val="000000"/>
                <w:highlight w:val="green"/>
                <w:lang w:eastAsia="ru-RU"/>
              </w:rPr>
            </w:pPr>
          </w:p>
        </w:tc>
      </w:tr>
      <w:tr w:rsidR="00F11177" w:rsidRPr="00BE27B5" w:rsidTr="00F11177">
        <w:trPr>
          <w:trHeight w:val="20"/>
        </w:trPr>
        <w:tc>
          <w:tcPr>
            <w:tcW w:w="3156" w:type="dxa"/>
            <w:gridSpan w:val="2"/>
            <w:tcBorders>
              <w:top w:val="nil"/>
              <w:left w:val="single" w:sz="4" w:space="0" w:color="auto"/>
              <w:bottom w:val="single" w:sz="4" w:space="0" w:color="auto"/>
              <w:right w:val="single" w:sz="4" w:space="0" w:color="auto"/>
            </w:tcBorders>
            <w:shd w:val="clear" w:color="auto" w:fill="auto"/>
            <w:vAlign w:val="center"/>
          </w:tcPr>
          <w:p w:rsidR="00F11177" w:rsidRPr="001F0E64" w:rsidRDefault="00F11177" w:rsidP="00F11177">
            <w:pPr>
              <w:ind w:firstLine="0"/>
              <w:jc w:val="left"/>
              <w:rPr>
                <w:rFonts w:eastAsia="Times New Roman"/>
                <w:color w:val="000000"/>
                <w:lang w:eastAsia="ru-RU"/>
              </w:rPr>
            </w:pPr>
            <w:r w:rsidRPr="001F0E64">
              <w:rPr>
                <w:rFonts w:eastAsia="Times New Roman"/>
                <w:color w:val="000000"/>
                <w:lang w:eastAsia="ru-RU"/>
              </w:rPr>
              <w:t>Тепловые сети ул.Каширина и п.Елагина</w:t>
            </w:r>
          </w:p>
        </w:tc>
        <w:tc>
          <w:tcPr>
            <w:tcW w:w="1238" w:type="dxa"/>
            <w:tcBorders>
              <w:top w:val="nil"/>
              <w:left w:val="nil"/>
              <w:bottom w:val="single" w:sz="4" w:space="0" w:color="auto"/>
              <w:right w:val="single" w:sz="4" w:space="0" w:color="auto"/>
            </w:tcBorders>
            <w:shd w:val="clear" w:color="auto" w:fill="auto"/>
            <w:vAlign w:val="center"/>
          </w:tcPr>
          <w:p w:rsidR="00F11177" w:rsidRPr="001F0E64" w:rsidRDefault="00F11177" w:rsidP="00F11177">
            <w:pPr>
              <w:ind w:firstLine="0"/>
              <w:jc w:val="center"/>
              <w:rPr>
                <w:rFonts w:eastAsia="Times New Roman"/>
                <w:color w:val="000000"/>
                <w:lang w:eastAsia="ru-RU"/>
              </w:rPr>
            </w:pPr>
          </w:p>
        </w:tc>
        <w:tc>
          <w:tcPr>
            <w:tcW w:w="1238" w:type="dxa"/>
            <w:tcBorders>
              <w:top w:val="nil"/>
              <w:left w:val="nil"/>
              <w:bottom w:val="single" w:sz="4" w:space="0" w:color="auto"/>
              <w:right w:val="single" w:sz="4" w:space="0" w:color="auto"/>
            </w:tcBorders>
            <w:vAlign w:val="center"/>
          </w:tcPr>
          <w:p w:rsidR="00F11177" w:rsidRPr="001F0E64" w:rsidRDefault="00F11177" w:rsidP="00F11177">
            <w:pPr>
              <w:ind w:firstLine="0"/>
              <w:jc w:val="center"/>
              <w:rPr>
                <w:rFonts w:eastAsia="Times New Roman"/>
                <w:color w:val="000000"/>
                <w:lang w:eastAsia="ru-RU"/>
              </w:rPr>
            </w:pPr>
          </w:p>
        </w:tc>
        <w:tc>
          <w:tcPr>
            <w:tcW w:w="1238" w:type="dxa"/>
            <w:tcBorders>
              <w:top w:val="nil"/>
              <w:left w:val="single" w:sz="4" w:space="0" w:color="auto"/>
              <w:bottom w:val="single" w:sz="4" w:space="0" w:color="auto"/>
              <w:right w:val="single" w:sz="4" w:space="0" w:color="auto"/>
            </w:tcBorders>
            <w:shd w:val="clear" w:color="auto" w:fill="auto"/>
            <w:vAlign w:val="center"/>
          </w:tcPr>
          <w:p w:rsidR="00F11177" w:rsidRPr="001F0E64" w:rsidRDefault="00F11177" w:rsidP="00F11177">
            <w:pPr>
              <w:ind w:firstLine="0"/>
              <w:jc w:val="center"/>
              <w:rPr>
                <w:rFonts w:eastAsia="Times New Roman"/>
                <w:color w:val="000000"/>
                <w:lang w:eastAsia="ru-RU"/>
              </w:rPr>
            </w:pPr>
          </w:p>
        </w:tc>
        <w:tc>
          <w:tcPr>
            <w:tcW w:w="1237" w:type="dxa"/>
            <w:tcBorders>
              <w:top w:val="nil"/>
              <w:left w:val="nil"/>
              <w:bottom w:val="single" w:sz="4" w:space="0" w:color="auto"/>
              <w:right w:val="single" w:sz="4" w:space="0" w:color="auto"/>
            </w:tcBorders>
            <w:shd w:val="clear" w:color="auto" w:fill="auto"/>
            <w:vAlign w:val="center"/>
          </w:tcPr>
          <w:p w:rsidR="00F11177" w:rsidRPr="001F0E64" w:rsidRDefault="00F11177" w:rsidP="00F11177">
            <w:pPr>
              <w:ind w:firstLine="0"/>
              <w:jc w:val="center"/>
              <w:rPr>
                <w:rFonts w:eastAsia="Times New Roman"/>
                <w:color w:val="000000"/>
                <w:lang w:eastAsia="ru-RU"/>
              </w:rPr>
            </w:pPr>
            <w:r w:rsidRPr="001F0E64">
              <w:rPr>
                <w:rFonts w:eastAsia="Times New Roman"/>
                <w:color w:val="000000"/>
                <w:lang w:eastAsia="ru-RU"/>
              </w:rPr>
              <w:t>0,395</w:t>
            </w:r>
          </w:p>
        </w:tc>
        <w:tc>
          <w:tcPr>
            <w:tcW w:w="1238" w:type="dxa"/>
            <w:tcBorders>
              <w:top w:val="nil"/>
              <w:left w:val="nil"/>
              <w:bottom w:val="single" w:sz="4" w:space="0" w:color="auto"/>
              <w:right w:val="single" w:sz="4" w:space="0" w:color="auto"/>
            </w:tcBorders>
            <w:shd w:val="clear" w:color="auto" w:fill="auto"/>
            <w:vAlign w:val="center"/>
          </w:tcPr>
          <w:p w:rsidR="00F11177" w:rsidRPr="001F0E64" w:rsidRDefault="00F11177" w:rsidP="00F11177">
            <w:pPr>
              <w:ind w:firstLine="0"/>
              <w:jc w:val="center"/>
              <w:rPr>
                <w:rFonts w:eastAsia="Times New Roman"/>
                <w:color w:val="000000"/>
                <w:lang w:eastAsia="ru-RU"/>
              </w:rPr>
            </w:pPr>
            <w:r w:rsidRPr="001F0E64">
              <w:rPr>
                <w:rFonts w:eastAsia="Times New Roman"/>
                <w:color w:val="000000"/>
                <w:lang w:eastAsia="ru-RU"/>
              </w:rPr>
              <w:t>1</w:t>
            </w:r>
          </w:p>
        </w:tc>
      </w:tr>
      <w:tr w:rsidR="00F11177" w:rsidRPr="00BE27B5" w:rsidTr="00F11177">
        <w:trPr>
          <w:trHeight w:val="20"/>
        </w:trPr>
        <w:tc>
          <w:tcPr>
            <w:tcW w:w="3156" w:type="dxa"/>
            <w:gridSpan w:val="2"/>
            <w:tcBorders>
              <w:top w:val="nil"/>
              <w:left w:val="single" w:sz="4" w:space="0" w:color="auto"/>
              <w:bottom w:val="single" w:sz="4" w:space="0" w:color="auto"/>
              <w:right w:val="single" w:sz="4" w:space="0" w:color="auto"/>
            </w:tcBorders>
            <w:shd w:val="clear" w:color="auto" w:fill="auto"/>
            <w:vAlign w:val="center"/>
          </w:tcPr>
          <w:p w:rsidR="00F11177" w:rsidRPr="001F0E64" w:rsidRDefault="00F11177" w:rsidP="00F11177">
            <w:pPr>
              <w:ind w:firstLine="0"/>
              <w:jc w:val="left"/>
              <w:rPr>
                <w:rFonts w:eastAsia="Times New Roman"/>
                <w:color w:val="000000"/>
                <w:lang w:eastAsia="ru-RU"/>
              </w:rPr>
            </w:pPr>
            <w:r w:rsidRPr="001F0E64">
              <w:rPr>
                <w:rFonts w:eastAsia="Times New Roman"/>
                <w:color w:val="000000"/>
                <w:lang w:eastAsia="ru-RU"/>
              </w:rPr>
              <w:t>Тепловые сети от котельной пансионата «Сосновая горка»</w:t>
            </w:r>
          </w:p>
        </w:tc>
        <w:tc>
          <w:tcPr>
            <w:tcW w:w="1238" w:type="dxa"/>
            <w:tcBorders>
              <w:top w:val="nil"/>
              <w:left w:val="nil"/>
              <w:bottom w:val="single" w:sz="4" w:space="0" w:color="auto"/>
              <w:right w:val="single" w:sz="4" w:space="0" w:color="auto"/>
            </w:tcBorders>
            <w:shd w:val="clear" w:color="auto" w:fill="auto"/>
            <w:vAlign w:val="center"/>
          </w:tcPr>
          <w:p w:rsidR="00F11177" w:rsidRPr="001F0E64" w:rsidRDefault="00F11177" w:rsidP="00F11177">
            <w:pPr>
              <w:ind w:firstLine="0"/>
              <w:jc w:val="center"/>
              <w:rPr>
                <w:rFonts w:eastAsia="Times New Roman"/>
                <w:color w:val="000000"/>
                <w:lang w:eastAsia="ru-RU"/>
              </w:rPr>
            </w:pPr>
          </w:p>
        </w:tc>
        <w:tc>
          <w:tcPr>
            <w:tcW w:w="1238" w:type="dxa"/>
            <w:tcBorders>
              <w:top w:val="nil"/>
              <w:left w:val="nil"/>
              <w:bottom w:val="single" w:sz="4" w:space="0" w:color="auto"/>
              <w:right w:val="single" w:sz="4" w:space="0" w:color="auto"/>
            </w:tcBorders>
            <w:vAlign w:val="center"/>
          </w:tcPr>
          <w:p w:rsidR="00F11177" w:rsidRPr="001F0E64" w:rsidRDefault="00F11177" w:rsidP="00F11177">
            <w:pPr>
              <w:ind w:firstLine="0"/>
              <w:jc w:val="center"/>
              <w:rPr>
                <w:rFonts w:eastAsia="Times New Roman"/>
                <w:color w:val="000000"/>
                <w:lang w:eastAsia="ru-RU"/>
              </w:rPr>
            </w:pPr>
          </w:p>
        </w:tc>
        <w:tc>
          <w:tcPr>
            <w:tcW w:w="1238" w:type="dxa"/>
            <w:tcBorders>
              <w:top w:val="nil"/>
              <w:left w:val="single" w:sz="4" w:space="0" w:color="auto"/>
              <w:bottom w:val="single" w:sz="4" w:space="0" w:color="auto"/>
              <w:right w:val="single" w:sz="4" w:space="0" w:color="auto"/>
            </w:tcBorders>
            <w:shd w:val="clear" w:color="auto" w:fill="auto"/>
            <w:vAlign w:val="center"/>
          </w:tcPr>
          <w:p w:rsidR="00F11177" w:rsidRPr="001F0E64" w:rsidRDefault="00F11177" w:rsidP="00F11177">
            <w:pPr>
              <w:ind w:firstLine="0"/>
              <w:jc w:val="center"/>
              <w:rPr>
                <w:rFonts w:eastAsia="Times New Roman"/>
                <w:color w:val="000000"/>
                <w:lang w:eastAsia="ru-RU"/>
              </w:rPr>
            </w:pPr>
          </w:p>
        </w:tc>
        <w:tc>
          <w:tcPr>
            <w:tcW w:w="1237" w:type="dxa"/>
            <w:tcBorders>
              <w:top w:val="nil"/>
              <w:left w:val="nil"/>
              <w:bottom w:val="single" w:sz="4" w:space="0" w:color="auto"/>
              <w:right w:val="single" w:sz="4" w:space="0" w:color="auto"/>
            </w:tcBorders>
            <w:shd w:val="clear" w:color="auto" w:fill="auto"/>
            <w:vAlign w:val="center"/>
          </w:tcPr>
          <w:p w:rsidR="00F11177" w:rsidRPr="001F0E64" w:rsidRDefault="00F11177" w:rsidP="00F11177">
            <w:pPr>
              <w:ind w:firstLine="0"/>
              <w:jc w:val="center"/>
              <w:rPr>
                <w:rFonts w:eastAsia="Times New Roman"/>
                <w:color w:val="000000"/>
                <w:lang w:eastAsia="ru-RU"/>
              </w:rPr>
            </w:pPr>
            <w:r w:rsidRPr="001F0E64">
              <w:rPr>
                <w:rFonts w:eastAsia="Times New Roman"/>
                <w:color w:val="000000"/>
                <w:lang w:eastAsia="ru-RU"/>
              </w:rPr>
              <w:t>0,262</w:t>
            </w:r>
          </w:p>
        </w:tc>
        <w:tc>
          <w:tcPr>
            <w:tcW w:w="1238" w:type="dxa"/>
            <w:tcBorders>
              <w:top w:val="nil"/>
              <w:left w:val="nil"/>
              <w:bottom w:val="single" w:sz="4" w:space="0" w:color="auto"/>
              <w:right w:val="single" w:sz="4" w:space="0" w:color="auto"/>
            </w:tcBorders>
            <w:shd w:val="clear" w:color="auto" w:fill="auto"/>
            <w:vAlign w:val="center"/>
          </w:tcPr>
          <w:p w:rsidR="00F11177" w:rsidRPr="001F0E64" w:rsidRDefault="00F11177" w:rsidP="00F11177">
            <w:pPr>
              <w:ind w:firstLine="0"/>
              <w:jc w:val="center"/>
              <w:rPr>
                <w:rFonts w:eastAsia="Times New Roman"/>
                <w:color w:val="000000"/>
                <w:lang w:eastAsia="ru-RU"/>
              </w:rPr>
            </w:pPr>
          </w:p>
        </w:tc>
      </w:tr>
      <w:tr w:rsidR="00F11177" w:rsidRPr="00BE27B5" w:rsidTr="00F11177">
        <w:trPr>
          <w:trHeight w:val="20"/>
        </w:trPr>
        <w:tc>
          <w:tcPr>
            <w:tcW w:w="3156" w:type="dxa"/>
            <w:gridSpan w:val="2"/>
            <w:tcBorders>
              <w:top w:val="nil"/>
              <w:left w:val="single" w:sz="4" w:space="0" w:color="auto"/>
              <w:bottom w:val="single" w:sz="4" w:space="0" w:color="auto"/>
              <w:right w:val="single" w:sz="4" w:space="0" w:color="auto"/>
            </w:tcBorders>
            <w:shd w:val="clear" w:color="auto" w:fill="auto"/>
            <w:vAlign w:val="center"/>
          </w:tcPr>
          <w:p w:rsidR="00F11177" w:rsidRPr="001F0E64" w:rsidRDefault="00F11177" w:rsidP="00F11177">
            <w:pPr>
              <w:ind w:firstLine="0"/>
              <w:jc w:val="left"/>
              <w:rPr>
                <w:rFonts w:eastAsia="Times New Roman"/>
                <w:color w:val="000000"/>
                <w:lang w:eastAsia="ru-RU"/>
              </w:rPr>
            </w:pPr>
            <w:r w:rsidRPr="001F0E64">
              <w:rPr>
                <w:rFonts w:eastAsia="Times New Roman"/>
                <w:color w:val="000000"/>
                <w:lang w:eastAsia="ru-RU"/>
              </w:rPr>
              <w:t>Тепловые сети санатория Кисегач</w:t>
            </w:r>
          </w:p>
        </w:tc>
        <w:tc>
          <w:tcPr>
            <w:tcW w:w="1238" w:type="dxa"/>
            <w:tcBorders>
              <w:top w:val="nil"/>
              <w:left w:val="nil"/>
              <w:bottom w:val="single" w:sz="4" w:space="0" w:color="auto"/>
              <w:right w:val="single" w:sz="4" w:space="0" w:color="auto"/>
            </w:tcBorders>
            <w:shd w:val="clear" w:color="auto" w:fill="auto"/>
            <w:vAlign w:val="center"/>
          </w:tcPr>
          <w:p w:rsidR="00F11177" w:rsidRPr="001F0E64" w:rsidRDefault="00F11177" w:rsidP="00F11177">
            <w:pPr>
              <w:ind w:firstLine="0"/>
              <w:jc w:val="center"/>
              <w:rPr>
                <w:rFonts w:eastAsia="Times New Roman"/>
                <w:color w:val="000000"/>
                <w:lang w:eastAsia="ru-RU"/>
              </w:rPr>
            </w:pPr>
          </w:p>
        </w:tc>
        <w:tc>
          <w:tcPr>
            <w:tcW w:w="1238" w:type="dxa"/>
            <w:tcBorders>
              <w:top w:val="nil"/>
              <w:left w:val="nil"/>
              <w:bottom w:val="single" w:sz="4" w:space="0" w:color="auto"/>
              <w:right w:val="single" w:sz="4" w:space="0" w:color="auto"/>
            </w:tcBorders>
            <w:vAlign w:val="center"/>
          </w:tcPr>
          <w:p w:rsidR="00F11177" w:rsidRPr="001F0E64" w:rsidRDefault="00F11177" w:rsidP="00F11177">
            <w:pPr>
              <w:ind w:firstLine="0"/>
              <w:jc w:val="center"/>
              <w:rPr>
                <w:rFonts w:eastAsia="Times New Roman"/>
                <w:color w:val="000000"/>
                <w:lang w:eastAsia="ru-RU"/>
              </w:rPr>
            </w:pPr>
          </w:p>
        </w:tc>
        <w:tc>
          <w:tcPr>
            <w:tcW w:w="1238" w:type="dxa"/>
            <w:tcBorders>
              <w:top w:val="nil"/>
              <w:left w:val="single" w:sz="4" w:space="0" w:color="auto"/>
              <w:bottom w:val="single" w:sz="4" w:space="0" w:color="auto"/>
              <w:right w:val="single" w:sz="4" w:space="0" w:color="auto"/>
            </w:tcBorders>
            <w:shd w:val="clear" w:color="auto" w:fill="auto"/>
            <w:vAlign w:val="center"/>
          </w:tcPr>
          <w:p w:rsidR="00F11177" w:rsidRPr="001F0E64" w:rsidRDefault="00F11177" w:rsidP="00F11177">
            <w:pPr>
              <w:ind w:firstLine="0"/>
              <w:jc w:val="center"/>
              <w:rPr>
                <w:rFonts w:eastAsia="Times New Roman"/>
                <w:color w:val="000000"/>
                <w:lang w:eastAsia="ru-RU"/>
              </w:rPr>
            </w:pPr>
          </w:p>
        </w:tc>
        <w:tc>
          <w:tcPr>
            <w:tcW w:w="1237" w:type="dxa"/>
            <w:tcBorders>
              <w:top w:val="nil"/>
              <w:left w:val="nil"/>
              <w:bottom w:val="single" w:sz="4" w:space="0" w:color="auto"/>
              <w:right w:val="single" w:sz="4" w:space="0" w:color="auto"/>
            </w:tcBorders>
            <w:shd w:val="clear" w:color="auto" w:fill="auto"/>
            <w:vAlign w:val="center"/>
          </w:tcPr>
          <w:p w:rsidR="00F11177" w:rsidRPr="001F0E64" w:rsidRDefault="00F11177" w:rsidP="00F11177">
            <w:pPr>
              <w:ind w:firstLine="0"/>
              <w:jc w:val="center"/>
              <w:rPr>
                <w:rFonts w:eastAsia="Times New Roman"/>
                <w:color w:val="000000"/>
                <w:lang w:eastAsia="ru-RU"/>
              </w:rPr>
            </w:pPr>
            <w:r w:rsidRPr="001F0E64">
              <w:rPr>
                <w:rFonts w:eastAsia="Times New Roman"/>
                <w:color w:val="000000"/>
                <w:lang w:eastAsia="ru-RU"/>
              </w:rPr>
              <w:t>0,356</w:t>
            </w:r>
          </w:p>
        </w:tc>
        <w:tc>
          <w:tcPr>
            <w:tcW w:w="1238" w:type="dxa"/>
            <w:tcBorders>
              <w:top w:val="nil"/>
              <w:left w:val="nil"/>
              <w:bottom w:val="single" w:sz="4" w:space="0" w:color="auto"/>
              <w:right w:val="single" w:sz="4" w:space="0" w:color="auto"/>
            </w:tcBorders>
            <w:shd w:val="clear" w:color="auto" w:fill="auto"/>
            <w:vAlign w:val="center"/>
          </w:tcPr>
          <w:p w:rsidR="00F11177" w:rsidRPr="00EE5703" w:rsidRDefault="00F11177" w:rsidP="00F11177">
            <w:pPr>
              <w:ind w:firstLine="0"/>
              <w:jc w:val="center"/>
              <w:rPr>
                <w:rFonts w:eastAsia="Times New Roman"/>
                <w:color w:val="000000"/>
                <w:highlight w:val="green"/>
                <w:lang w:eastAsia="ru-RU"/>
              </w:rPr>
            </w:pPr>
          </w:p>
        </w:tc>
      </w:tr>
      <w:tr w:rsidR="00F11177" w:rsidRPr="00BE27B5" w:rsidTr="00F11177">
        <w:trPr>
          <w:trHeight w:val="20"/>
        </w:trPr>
        <w:tc>
          <w:tcPr>
            <w:tcW w:w="3156" w:type="dxa"/>
            <w:gridSpan w:val="2"/>
            <w:tcBorders>
              <w:top w:val="nil"/>
              <w:left w:val="single" w:sz="4" w:space="0" w:color="auto"/>
              <w:bottom w:val="single" w:sz="4" w:space="0" w:color="auto"/>
              <w:right w:val="single" w:sz="4" w:space="0" w:color="auto"/>
            </w:tcBorders>
            <w:shd w:val="clear" w:color="auto" w:fill="auto"/>
            <w:vAlign w:val="center"/>
            <w:hideMark/>
          </w:tcPr>
          <w:p w:rsidR="00F11177" w:rsidRPr="001F0E64" w:rsidRDefault="00F11177" w:rsidP="00F11177">
            <w:pPr>
              <w:ind w:firstLine="0"/>
              <w:jc w:val="left"/>
              <w:rPr>
                <w:rFonts w:eastAsia="Times New Roman"/>
                <w:color w:val="000000"/>
                <w:lang w:eastAsia="ru-RU"/>
              </w:rPr>
            </w:pPr>
            <w:r w:rsidRPr="001F0E64">
              <w:rPr>
                <w:rFonts w:eastAsia="Times New Roman"/>
                <w:color w:val="000000"/>
                <w:lang w:eastAsia="ru-RU"/>
              </w:rPr>
              <w:t>котельная ГУП Челябинской области Пансионат с лечением «Карагайский бор» Филиал «Сосновая горка»</w:t>
            </w:r>
          </w:p>
        </w:tc>
        <w:tc>
          <w:tcPr>
            <w:tcW w:w="1238" w:type="dxa"/>
            <w:tcBorders>
              <w:top w:val="nil"/>
              <w:left w:val="nil"/>
              <w:bottom w:val="single" w:sz="4" w:space="0" w:color="auto"/>
              <w:right w:val="single" w:sz="4" w:space="0" w:color="auto"/>
            </w:tcBorders>
            <w:shd w:val="clear" w:color="auto" w:fill="auto"/>
            <w:vAlign w:val="center"/>
            <w:hideMark/>
          </w:tcPr>
          <w:p w:rsidR="00F11177" w:rsidRPr="001F0E64" w:rsidRDefault="00F11177" w:rsidP="00F11177">
            <w:pPr>
              <w:ind w:firstLine="0"/>
              <w:jc w:val="center"/>
              <w:rPr>
                <w:rFonts w:eastAsia="Times New Roman"/>
                <w:color w:val="000000"/>
                <w:lang w:eastAsia="ru-RU"/>
              </w:rPr>
            </w:pPr>
            <w:r w:rsidRPr="001F0E64">
              <w:rPr>
                <w:rFonts w:eastAsia="Times New Roman"/>
                <w:color w:val="000000"/>
                <w:lang w:eastAsia="ru-RU"/>
              </w:rPr>
              <w:t> </w:t>
            </w:r>
          </w:p>
        </w:tc>
        <w:tc>
          <w:tcPr>
            <w:tcW w:w="1238" w:type="dxa"/>
            <w:tcBorders>
              <w:top w:val="nil"/>
              <w:left w:val="nil"/>
              <w:bottom w:val="single" w:sz="4" w:space="0" w:color="auto"/>
              <w:right w:val="single" w:sz="4" w:space="0" w:color="auto"/>
            </w:tcBorders>
            <w:vAlign w:val="center"/>
          </w:tcPr>
          <w:p w:rsidR="00F11177" w:rsidRPr="001F0E64" w:rsidRDefault="00F11177" w:rsidP="00F11177">
            <w:pPr>
              <w:ind w:firstLine="0"/>
              <w:jc w:val="center"/>
              <w:rPr>
                <w:rFonts w:eastAsia="Times New Roman"/>
                <w:color w:val="000000"/>
                <w:lang w:eastAsia="ru-RU"/>
              </w:rPr>
            </w:pPr>
          </w:p>
        </w:tc>
        <w:tc>
          <w:tcPr>
            <w:tcW w:w="1238" w:type="dxa"/>
            <w:tcBorders>
              <w:top w:val="nil"/>
              <w:left w:val="single" w:sz="4" w:space="0" w:color="auto"/>
              <w:bottom w:val="single" w:sz="4" w:space="0" w:color="auto"/>
              <w:right w:val="single" w:sz="4" w:space="0" w:color="auto"/>
            </w:tcBorders>
            <w:shd w:val="clear" w:color="auto" w:fill="auto"/>
            <w:vAlign w:val="center"/>
            <w:hideMark/>
          </w:tcPr>
          <w:p w:rsidR="00F11177" w:rsidRPr="001F0E64" w:rsidRDefault="00F11177" w:rsidP="00F11177">
            <w:pPr>
              <w:ind w:firstLine="0"/>
              <w:jc w:val="center"/>
              <w:rPr>
                <w:rFonts w:eastAsia="Times New Roman"/>
                <w:color w:val="000000"/>
                <w:lang w:eastAsia="ru-RU"/>
              </w:rPr>
            </w:pPr>
            <w:r w:rsidRPr="001F0E64">
              <w:rPr>
                <w:rFonts w:eastAsia="Times New Roman"/>
                <w:color w:val="000000"/>
                <w:lang w:eastAsia="ru-RU"/>
              </w:rPr>
              <w:t> </w:t>
            </w:r>
          </w:p>
        </w:tc>
        <w:tc>
          <w:tcPr>
            <w:tcW w:w="1237" w:type="dxa"/>
            <w:tcBorders>
              <w:top w:val="nil"/>
              <w:left w:val="nil"/>
              <w:bottom w:val="single" w:sz="4" w:space="0" w:color="auto"/>
              <w:right w:val="single" w:sz="4" w:space="0" w:color="auto"/>
            </w:tcBorders>
            <w:shd w:val="clear" w:color="auto" w:fill="auto"/>
            <w:vAlign w:val="center"/>
            <w:hideMark/>
          </w:tcPr>
          <w:p w:rsidR="00F11177" w:rsidRPr="001F0E64" w:rsidRDefault="00F11177" w:rsidP="00F11177">
            <w:pPr>
              <w:ind w:firstLine="0"/>
              <w:jc w:val="center"/>
              <w:rPr>
                <w:rFonts w:eastAsia="Times New Roman"/>
                <w:color w:val="000000"/>
                <w:lang w:eastAsia="ru-RU"/>
              </w:rPr>
            </w:pPr>
            <w:r w:rsidRPr="001F0E64">
              <w:rPr>
                <w:rFonts w:eastAsia="Times New Roman"/>
                <w:color w:val="000000"/>
                <w:szCs w:val="28"/>
                <w:lang w:eastAsia="ru-RU"/>
              </w:rPr>
              <w:t>0.8</w:t>
            </w:r>
          </w:p>
        </w:tc>
        <w:tc>
          <w:tcPr>
            <w:tcW w:w="1238" w:type="dxa"/>
            <w:tcBorders>
              <w:top w:val="nil"/>
              <w:left w:val="nil"/>
              <w:bottom w:val="single" w:sz="4" w:space="0" w:color="auto"/>
              <w:right w:val="single" w:sz="4" w:space="0" w:color="auto"/>
            </w:tcBorders>
            <w:shd w:val="clear" w:color="auto" w:fill="auto"/>
            <w:vAlign w:val="center"/>
            <w:hideMark/>
          </w:tcPr>
          <w:p w:rsidR="00F11177" w:rsidRPr="00BE27B5" w:rsidRDefault="00F11177" w:rsidP="00F11177">
            <w:pPr>
              <w:ind w:firstLine="0"/>
              <w:jc w:val="center"/>
              <w:rPr>
                <w:rFonts w:eastAsia="Times New Roman"/>
                <w:color w:val="000000"/>
                <w:lang w:eastAsia="ru-RU"/>
              </w:rPr>
            </w:pPr>
            <w:r w:rsidRPr="00BE27B5">
              <w:rPr>
                <w:rFonts w:eastAsia="Times New Roman"/>
                <w:color w:val="000000"/>
                <w:lang w:eastAsia="ru-RU"/>
              </w:rPr>
              <w:t> </w:t>
            </w:r>
          </w:p>
        </w:tc>
      </w:tr>
      <w:tr w:rsidR="00F11177" w:rsidRPr="00BE27B5" w:rsidTr="00F11177">
        <w:trPr>
          <w:trHeight w:val="20"/>
        </w:trPr>
        <w:tc>
          <w:tcPr>
            <w:tcW w:w="3156" w:type="dxa"/>
            <w:gridSpan w:val="2"/>
            <w:tcBorders>
              <w:top w:val="nil"/>
              <w:left w:val="single" w:sz="4" w:space="0" w:color="auto"/>
              <w:bottom w:val="single" w:sz="4" w:space="0" w:color="auto"/>
              <w:right w:val="single" w:sz="4" w:space="0" w:color="auto"/>
            </w:tcBorders>
            <w:shd w:val="clear" w:color="auto" w:fill="auto"/>
            <w:vAlign w:val="center"/>
            <w:hideMark/>
          </w:tcPr>
          <w:p w:rsidR="00F11177" w:rsidRPr="001F0E64" w:rsidRDefault="00F11177" w:rsidP="00F11177">
            <w:pPr>
              <w:ind w:firstLine="0"/>
              <w:jc w:val="left"/>
              <w:rPr>
                <w:rFonts w:eastAsia="Times New Roman"/>
                <w:color w:val="000000"/>
                <w:lang w:eastAsia="ru-RU"/>
              </w:rPr>
            </w:pPr>
            <w:r w:rsidRPr="001F0E64">
              <w:rPr>
                <w:rFonts w:eastAsia="Times New Roman"/>
                <w:color w:val="000000"/>
                <w:lang w:eastAsia="ru-RU"/>
              </w:rPr>
              <w:t>Итого</w:t>
            </w:r>
          </w:p>
        </w:tc>
        <w:tc>
          <w:tcPr>
            <w:tcW w:w="1238" w:type="dxa"/>
            <w:tcBorders>
              <w:top w:val="nil"/>
              <w:left w:val="nil"/>
              <w:bottom w:val="single" w:sz="4" w:space="0" w:color="auto"/>
              <w:right w:val="single" w:sz="4" w:space="0" w:color="auto"/>
            </w:tcBorders>
            <w:shd w:val="clear" w:color="auto" w:fill="auto"/>
            <w:vAlign w:val="center"/>
            <w:hideMark/>
          </w:tcPr>
          <w:p w:rsidR="00F11177" w:rsidRPr="001F0E64" w:rsidRDefault="00F11177" w:rsidP="00F11177">
            <w:pPr>
              <w:ind w:firstLine="0"/>
              <w:jc w:val="center"/>
              <w:rPr>
                <w:rFonts w:eastAsia="Times New Roman"/>
                <w:color w:val="000000"/>
                <w:lang w:eastAsia="ru-RU"/>
              </w:rPr>
            </w:pPr>
            <w:r w:rsidRPr="001F0E64">
              <w:rPr>
                <w:rFonts w:eastAsia="Times New Roman"/>
                <w:color w:val="000000"/>
                <w:lang w:eastAsia="ru-RU"/>
              </w:rPr>
              <w:t>403</w:t>
            </w:r>
          </w:p>
        </w:tc>
        <w:tc>
          <w:tcPr>
            <w:tcW w:w="1238" w:type="dxa"/>
            <w:tcBorders>
              <w:top w:val="nil"/>
              <w:left w:val="nil"/>
              <w:bottom w:val="single" w:sz="4" w:space="0" w:color="auto"/>
              <w:right w:val="single" w:sz="4" w:space="0" w:color="auto"/>
            </w:tcBorders>
            <w:vAlign w:val="center"/>
          </w:tcPr>
          <w:p w:rsidR="00F11177" w:rsidRPr="001F0E64" w:rsidRDefault="00F11177" w:rsidP="00F11177">
            <w:pPr>
              <w:ind w:firstLine="0"/>
              <w:jc w:val="center"/>
              <w:rPr>
                <w:rFonts w:eastAsia="Times New Roman"/>
                <w:color w:val="000000"/>
                <w:lang w:eastAsia="ru-RU"/>
              </w:rPr>
            </w:pPr>
            <w:r w:rsidRPr="001F0E64">
              <w:rPr>
                <w:rFonts w:eastAsia="Times New Roman"/>
                <w:color w:val="000000"/>
                <w:lang w:eastAsia="ru-RU"/>
              </w:rPr>
              <w:t>4,8</w:t>
            </w:r>
          </w:p>
        </w:tc>
        <w:tc>
          <w:tcPr>
            <w:tcW w:w="1238" w:type="dxa"/>
            <w:tcBorders>
              <w:top w:val="nil"/>
              <w:left w:val="single" w:sz="4" w:space="0" w:color="auto"/>
              <w:bottom w:val="single" w:sz="4" w:space="0" w:color="auto"/>
              <w:right w:val="single" w:sz="4" w:space="0" w:color="auto"/>
            </w:tcBorders>
            <w:shd w:val="clear" w:color="auto" w:fill="auto"/>
            <w:vAlign w:val="center"/>
            <w:hideMark/>
          </w:tcPr>
          <w:p w:rsidR="00F11177" w:rsidRPr="001F0E64" w:rsidRDefault="00F11177" w:rsidP="00F11177">
            <w:pPr>
              <w:ind w:firstLine="0"/>
              <w:jc w:val="center"/>
              <w:rPr>
                <w:rFonts w:eastAsia="Times New Roman"/>
                <w:color w:val="000000"/>
                <w:lang w:eastAsia="ru-RU"/>
              </w:rPr>
            </w:pPr>
            <w:r w:rsidRPr="001F0E64">
              <w:rPr>
                <w:rFonts w:eastAsia="Times New Roman"/>
                <w:color w:val="000000"/>
                <w:lang w:eastAsia="ru-RU"/>
              </w:rPr>
              <w:t>1.4</w:t>
            </w:r>
          </w:p>
        </w:tc>
        <w:tc>
          <w:tcPr>
            <w:tcW w:w="1237" w:type="dxa"/>
            <w:tcBorders>
              <w:top w:val="nil"/>
              <w:left w:val="nil"/>
              <w:bottom w:val="single" w:sz="4" w:space="0" w:color="auto"/>
              <w:right w:val="single" w:sz="4" w:space="0" w:color="auto"/>
            </w:tcBorders>
            <w:shd w:val="clear" w:color="auto" w:fill="auto"/>
            <w:vAlign w:val="center"/>
            <w:hideMark/>
          </w:tcPr>
          <w:p w:rsidR="00F11177" w:rsidRPr="001F0E64" w:rsidRDefault="00F11177" w:rsidP="00F11177">
            <w:pPr>
              <w:ind w:firstLine="0"/>
              <w:jc w:val="center"/>
              <w:rPr>
                <w:rFonts w:eastAsia="Times New Roman"/>
                <w:color w:val="000000"/>
                <w:lang w:eastAsia="ru-RU"/>
              </w:rPr>
            </w:pPr>
            <w:r w:rsidRPr="001F0E64">
              <w:rPr>
                <w:rFonts w:eastAsia="Times New Roman"/>
                <w:color w:val="000000"/>
                <w:lang w:eastAsia="ru-RU"/>
              </w:rPr>
              <w:t>7,438</w:t>
            </w:r>
          </w:p>
        </w:tc>
        <w:tc>
          <w:tcPr>
            <w:tcW w:w="1238" w:type="dxa"/>
            <w:tcBorders>
              <w:top w:val="nil"/>
              <w:left w:val="nil"/>
              <w:bottom w:val="single" w:sz="4" w:space="0" w:color="auto"/>
              <w:right w:val="single" w:sz="4" w:space="0" w:color="auto"/>
            </w:tcBorders>
            <w:shd w:val="clear" w:color="auto" w:fill="auto"/>
            <w:vAlign w:val="center"/>
            <w:hideMark/>
          </w:tcPr>
          <w:p w:rsidR="00F11177" w:rsidRPr="00BE27B5" w:rsidRDefault="00F11177" w:rsidP="00F11177">
            <w:pPr>
              <w:ind w:firstLine="0"/>
              <w:jc w:val="center"/>
              <w:rPr>
                <w:rFonts w:eastAsia="Times New Roman"/>
                <w:color w:val="000000"/>
                <w:lang w:eastAsia="ru-RU"/>
              </w:rPr>
            </w:pPr>
            <w:r>
              <w:rPr>
                <w:rFonts w:eastAsia="Times New Roman"/>
                <w:color w:val="000000"/>
                <w:lang w:eastAsia="ru-RU"/>
              </w:rPr>
              <w:t>1,0</w:t>
            </w:r>
          </w:p>
        </w:tc>
      </w:tr>
      <w:tr w:rsidR="00F11177" w:rsidRPr="00BE27B5" w:rsidTr="00F11177">
        <w:trPr>
          <w:trHeight w:val="20"/>
        </w:trPr>
        <w:tc>
          <w:tcPr>
            <w:tcW w:w="3156" w:type="dxa"/>
            <w:gridSpan w:val="2"/>
            <w:tcBorders>
              <w:top w:val="nil"/>
              <w:left w:val="single" w:sz="4" w:space="0" w:color="auto"/>
              <w:bottom w:val="single" w:sz="4" w:space="0" w:color="auto"/>
              <w:right w:val="single" w:sz="4" w:space="0" w:color="auto"/>
            </w:tcBorders>
            <w:shd w:val="clear" w:color="auto" w:fill="auto"/>
            <w:vAlign w:val="center"/>
            <w:hideMark/>
          </w:tcPr>
          <w:p w:rsidR="00F11177" w:rsidRPr="001F0E64" w:rsidRDefault="00F11177" w:rsidP="00F11177">
            <w:pPr>
              <w:ind w:firstLine="0"/>
              <w:jc w:val="left"/>
              <w:rPr>
                <w:rFonts w:eastAsia="Times New Roman"/>
                <w:color w:val="000000"/>
                <w:lang w:eastAsia="ru-RU"/>
              </w:rPr>
            </w:pPr>
            <w:r w:rsidRPr="001F0E64">
              <w:rPr>
                <w:rFonts w:eastAsia="Times New Roman"/>
                <w:color w:val="000000"/>
                <w:lang w:eastAsia="ru-RU"/>
              </w:rPr>
              <w:t>В т.ч. стоимость проектных работ</w:t>
            </w:r>
          </w:p>
        </w:tc>
        <w:tc>
          <w:tcPr>
            <w:tcW w:w="1238" w:type="dxa"/>
            <w:tcBorders>
              <w:top w:val="nil"/>
              <w:left w:val="nil"/>
              <w:bottom w:val="single" w:sz="4" w:space="0" w:color="auto"/>
              <w:right w:val="single" w:sz="4" w:space="0" w:color="auto"/>
            </w:tcBorders>
            <w:shd w:val="clear" w:color="auto" w:fill="auto"/>
            <w:vAlign w:val="center"/>
            <w:hideMark/>
          </w:tcPr>
          <w:p w:rsidR="00F11177" w:rsidRPr="001F0E64" w:rsidRDefault="00F11177" w:rsidP="00F11177">
            <w:pPr>
              <w:ind w:firstLine="0"/>
              <w:jc w:val="center"/>
              <w:rPr>
                <w:rFonts w:eastAsia="Times New Roman"/>
                <w:color w:val="000000"/>
                <w:lang w:eastAsia="ru-RU"/>
              </w:rPr>
            </w:pPr>
            <w:r w:rsidRPr="001F0E64">
              <w:rPr>
                <w:rFonts w:eastAsia="Times New Roman"/>
                <w:color w:val="000000"/>
                <w:lang w:eastAsia="ru-RU"/>
              </w:rPr>
              <w:t>21</w:t>
            </w:r>
          </w:p>
        </w:tc>
        <w:tc>
          <w:tcPr>
            <w:tcW w:w="1238" w:type="dxa"/>
            <w:tcBorders>
              <w:top w:val="nil"/>
              <w:left w:val="nil"/>
              <w:bottom w:val="single" w:sz="4" w:space="0" w:color="auto"/>
              <w:right w:val="single" w:sz="4" w:space="0" w:color="auto"/>
            </w:tcBorders>
            <w:vAlign w:val="center"/>
          </w:tcPr>
          <w:p w:rsidR="00F11177" w:rsidRPr="001F0E64" w:rsidRDefault="00F11177" w:rsidP="00F11177">
            <w:pPr>
              <w:ind w:firstLine="0"/>
              <w:jc w:val="center"/>
              <w:rPr>
                <w:rFonts w:eastAsia="Times New Roman"/>
                <w:color w:val="000000"/>
                <w:lang w:eastAsia="ru-RU"/>
              </w:rPr>
            </w:pPr>
          </w:p>
        </w:tc>
        <w:tc>
          <w:tcPr>
            <w:tcW w:w="1238" w:type="dxa"/>
            <w:tcBorders>
              <w:top w:val="nil"/>
              <w:left w:val="single" w:sz="4" w:space="0" w:color="auto"/>
              <w:bottom w:val="single" w:sz="4" w:space="0" w:color="auto"/>
              <w:right w:val="single" w:sz="4" w:space="0" w:color="auto"/>
            </w:tcBorders>
            <w:shd w:val="clear" w:color="auto" w:fill="auto"/>
            <w:vAlign w:val="center"/>
            <w:hideMark/>
          </w:tcPr>
          <w:p w:rsidR="00F11177" w:rsidRPr="001F0E64" w:rsidRDefault="00F11177" w:rsidP="00F11177">
            <w:pPr>
              <w:ind w:firstLine="0"/>
              <w:jc w:val="center"/>
              <w:rPr>
                <w:rFonts w:eastAsia="Times New Roman"/>
                <w:color w:val="000000"/>
                <w:lang w:eastAsia="ru-RU"/>
              </w:rPr>
            </w:pPr>
            <w:r w:rsidRPr="001F0E64">
              <w:rPr>
                <w:rFonts w:eastAsia="Times New Roman"/>
                <w:color w:val="000000"/>
                <w:lang w:eastAsia="ru-RU"/>
              </w:rPr>
              <w:t>0.2</w:t>
            </w:r>
          </w:p>
        </w:tc>
        <w:tc>
          <w:tcPr>
            <w:tcW w:w="1237" w:type="dxa"/>
            <w:tcBorders>
              <w:top w:val="nil"/>
              <w:left w:val="nil"/>
              <w:bottom w:val="single" w:sz="4" w:space="0" w:color="auto"/>
              <w:right w:val="single" w:sz="4" w:space="0" w:color="auto"/>
            </w:tcBorders>
            <w:shd w:val="clear" w:color="auto" w:fill="auto"/>
            <w:vAlign w:val="center"/>
            <w:hideMark/>
          </w:tcPr>
          <w:p w:rsidR="00F11177" w:rsidRPr="001F0E64" w:rsidRDefault="00F11177" w:rsidP="00F11177">
            <w:pPr>
              <w:ind w:firstLine="0"/>
              <w:jc w:val="center"/>
              <w:rPr>
                <w:rFonts w:eastAsia="Times New Roman"/>
                <w:color w:val="000000"/>
                <w:lang w:eastAsia="ru-RU"/>
              </w:rPr>
            </w:pPr>
            <w:r w:rsidRPr="001F0E64">
              <w:rPr>
                <w:rFonts w:eastAsia="Times New Roman"/>
                <w:color w:val="000000"/>
                <w:lang w:eastAsia="ru-RU"/>
              </w:rPr>
              <w:t>0.3</w:t>
            </w:r>
          </w:p>
        </w:tc>
        <w:tc>
          <w:tcPr>
            <w:tcW w:w="1238" w:type="dxa"/>
            <w:tcBorders>
              <w:top w:val="nil"/>
              <w:left w:val="nil"/>
              <w:bottom w:val="single" w:sz="4" w:space="0" w:color="auto"/>
              <w:right w:val="single" w:sz="4" w:space="0" w:color="auto"/>
            </w:tcBorders>
            <w:shd w:val="clear" w:color="auto" w:fill="auto"/>
            <w:vAlign w:val="center"/>
            <w:hideMark/>
          </w:tcPr>
          <w:p w:rsidR="00F11177" w:rsidRPr="00BE27B5" w:rsidRDefault="00F11177" w:rsidP="00F11177">
            <w:pPr>
              <w:ind w:firstLine="0"/>
              <w:jc w:val="center"/>
              <w:rPr>
                <w:rFonts w:eastAsia="Times New Roman"/>
                <w:color w:val="000000"/>
                <w:lang w:eastAsia="ru-RU"/>
              </w:rPr>
            </w:pPr>
            <w:r w:rsidRPr="00BE27B5">
              <w:rPr>
                <w:rFonts w:eastAsia="Times New Roman"/>
                <w:color w:val="000000"/>
                <w:lang w:eastAsia="ru-RU"/>
              </w:rPr>
              <w:t>0.2</w:t>
            </w:r>
          </w:p>
        </w:tc>
      </w:tr>
      <w:tr w:rsidR="00F11177" w:rsidRPr="00BE27B5" w:rsidTr="00F11177">
        <w:trPr>
          <w:trHeight w:val="20"/>
        </w:trPr>
        <w:tc>
          <w:tcPr>
            <w:tcW w:w="3156" w:type="dxa"/>
            <w:gridSpan w:val="2"/>
            <w:tcBorders>
              <w:top w:val="nil"/>
              <w:left w:val="single" w:sz="4" w:space="0" w:color="auto"/>
              <w:bottom w:val="single" w:sz="4" w:space="0" w:color="auto"/>
              <w:right w:val="single" w:sz="4" w:space="0" w:color="auto"/>
            </w:tcBorders>
            <w:shd w:val="clear" w:color="auto" w:fill="auto"/>
            <w:vAlign w:val="center"/>
            <w:hideMark/>
          </w:tcPr>
          <w:p w:rsidR="00F11177" w:rsidRPr="00BE27B5" w:rsidRDefault="00F11177" w:rsidP="00F11177">
            <w:pPr>
              <w:ind w:firstLine="0"/>
              <w:jc w:val="left"/>
              <w:rPr>
                <w:rFonts w:eastAsia="Times New Roman"/>
                <w:i/>
                <w:color w:val="000000"/>
                <w:lang w:eastAsia="ru-RU"/>
              </w:rPr>
            </w:pPr>
            <w:r w:rsidRPr="00BE27B5">
              <w:rPr>
                <w:rFonts w:eastAsia="Times New Roman"/>
                <w:i/>
                <w:color w:val="000000"/>
                <w:lang w:eastAsia="ru-RU"/>
              </w:rPr>
              <w:t>Общая стоимость по периоду до 5 лет</w:t>
            </w:r>
          </w:p>
        </w:tc>
        <w:tc>
          <w:tcPr>
            <w:tcW w:w="1238" w:type="dxa"/>
            <w:tcBorders>
              <w:top w:val="nil"/>
              <w:left w:val="nil"/>
              <w:bottom w:val="single" w:sz="4" w:space="0" w:color="auto"/>
              <w:right w:val="single" w:sz="4" w:space="0" w:color="auto"/>
            </w:tcBorders>
            <w:shd w:val="clear" w:color="auto" w:fill="auto"/>
            <w:vAlign w:val="center"/>
            <w:hideMark/>
          </w:tcPr>
          <w:p w:rsidR="00F11177" w:rsidRPr="00BE27B5" w:rsidRDefault="00F11177" w:rsidP="00F11177">
            <w:pPr>
              <w:ind w:firstLine="0"/>
              <w:jc w:val="center"/>
              <w:rPr>
                <w:rFonts w:eastAsia="Times New Roman"/>
                <w:i/>
                <w:color w:val="000000"/>
                <w:lang w:eastAsia="ru-RU"/>
              </w:rPr>
            </w:pPr>
          </w:p>
        </w:tc>
        <w:tc>
          <w:tcPr>
            <w:tcW w:w="1238" w:type="dxa"/>
            <w:tcBorders>
              <w:top w:val="nil"/>
              <w:left w:val="nil"/>
              <w:bottom w:val="single" w:sz="4" w:space="0" w:color="auto"/>
              <w:right w:val="single" w:sz="4" w:space="0" w:color="auto"/>
            </w:tcBorders>
            <w:vAlign w:val="center"/>
          </w:tcPr>
          <w:p w:rsidR="00F11177" w:rsidRPr="00BE27B5" w:rsidRDefault="00F11177" w:rsidP="00F11177">
            <w:pPr>
              <w:ind w:firstLine="0"/>
              <w:jc w:val="center"/>
              <w:rPr>
                <w:rFonts w:eastAsia="Times New Roman"/>
                <w:i/>
                <w:color w:val="000000"/>
                <w:lang w:eastAsia="ru-RU"/>
              </w:rPr>
            </w:pPr>
          </w:p>
        </w:tc>
        <w:tc>
          <w:tcPr>
            <w:tcW w:w="1238" w:type="dxa"/>
            <w:tcBorders>
              <w:top w:val="nil"/>
              <w:left w:val="single" w:sz="4" w:space="0" w:color="auto"/>
              <w:bottom w:val="single" w:sz="4" w:space="0" w:color="auto"/>
              <w:right w:val="single" w:sz="4" w:space="0" w:color="auto"/>
            </w:tcBorders>
            <w:shd w:val="clear" w:color="auto" w:fill="auto"/>
            <w:vAlign w:val="center"/>
            <w:hideMark/>
          </w:tcPr>
          <w:p w:rsidR="00F11177" w:rsidRPr="00BE27B5" w:rsidRDefault="00F11177" w:rsidP="00F11177">
            <w:pPr>
              <w:ind w:firstLine="0"/>
              <w:jc w:val="center"/>
              <w:rPr>
                <w:rFonts w:eastAsia="Times New Roman"/>
                <w:i/>
                <w:color w:val="000000"/>
                <w:lang w:eastAsia="ru-RU"/>
              </w:rPr>
            </w:pPr>
            <w:r w:rsidRPr="00BE27B5">
              <w:rPr>
                <w:rFonts w:eastAsia="Times New Roman"/>
                <w:i/>
                <w:color w:val="000000"/>
                <w:lang w:eastAsia="ru-RU"/>
              </w:rPr>
              <w:t>1.6</w:t>
            </w:r>
          </w:p>
        </w:tc>
        <w:tc>
          <w:tcPr>
            <w:tcW w:w="1237" w:type="dxa"/>
            <w:tcBorders>
              <w:top w:val="nil"/>
              <w:left w:val="nil"/>
              <w:bottom w:val="single" w:sz="4" w:space="0" w:color="auto"/>
              <w:right w:val="single" w:sz="4" w:space="0" w:color="auto"/>
            </w:tcBorders>
            <w:shd w:val="clear" w:color="auto" w:fill="auto"/>
            <w:vAlign w:val="center"/>
            <w:hideMark/>
          </w:tcPr>
          <w:p w:rsidR="00F11177" w:rsidRPr="00BE27B5" w:rsidRDefault="00F11177" w:rsidP="00F11177">
            <w:pPr>
              <w:ind w:firstLine="0"/>
              <w:jc w:val="center"/>
              <w:rPr>
                <w:rFonts w:eastAsia="Times New Roman"/>
                <w:i/>
                <w:color w:val="000000"/>
                <w:lang w:eastAsia="ru-RU"/>
              </w:rPr>
            </w:pPr>
            <w:r>
              <w:rPr>
                <w:rFonts w:eastAsia="Times New Roman"/>
                <w:i/>
                <w:color w:val="000000"/>
                <w:lang w:eastAsia="ru-RU"/>
              </w:rPr>
              <w:t>7,738</w:t>
            </w:r>
          </w:p>
        </w:tc>
        <w:tc>
          <w:tcPr>
            <w:tcW w:w="1238" w:type="dxa"/>
            <w:tcBorders>
              <w:top w:val="nil"/>
              <w:left w:val="nil"/>
              <w:bottom w:val="single" w:sz="4" w:space="0" w:color="auto"/>
              <w:right w:val="single" w:sz="4" w:space="0" w:color="auto"/>
            </w:tcBorders>
            <w:shd w:val="clear" w:color="auto" w:fill="auto"/>
            <w:vAlign w:val="center"/>
            <w:hideMark/>
          </w:tcPr>
          <w:p w:rsidR="00F11177" w:rsidRPr="00BE27B5" w:rsidRDefault="00F11177" w:rsidP="00F11177">
            <w:pPr>
              <w:ind w:firstLine="0"/>
              <w:jc w:val="center"/>
              <w:rPr>
                <w:rFonts w:eastAsia="Times New Roman"/>
                <w:i/>
                <w:color w:val="000000"/>
                <w:lang w:eastAsia="ru-RU"/>
              </w:rPr>
            </w:pPr>
            <w:r>
              <w:rPr>
                <w:rFonts w:eastAsia="Times New Roman"/>
                <w:i/>
                <w:color w:val="000000"/>
                <w:lang w:eastAsia="ru-RU"/>
              </w:rPr>
              <w:t>1,2</w:t>
            </w:r>
          </w:p>
        </w:tc>
      </w:tr>
      <w:tr w:rsidR="00F11177" w:rsidRPr="00BE27B5" w:rsidTr="00F11177">
        <w:trPr>
          <w:trHeight w:val="20"/>
        </w:trPr>
        <w:tc>
          <w:tcPr>
            <w:tcW w:w="1238" w:type="dxa"/>
            <w:tcBorders>
              <w:top w:val="nil"/>
              <w:left w:val="single" w:sz="4" w:space="0" w:color="auto"/>
              <w:bottom w:val="single" w:sz="4" w:space="0" w:color="auto"/>
              <w:right w:val="single" w:sz="4" w:space="0" w:color="auto"/>
            </w:tcBorders>
            <w:vAlign w:val="center"/>
          </w:tcPr>
          <w:p w:rsidR="00F11177" w:rsidRPr="00BE27B5" w:rsidRDefault="00F11177" w:rsidP="00F11177">
            <w:pPr>
              <w:ind w:firstLine="0"/>
              <w:jc w:val="left"/>
              <w:rPr>
                <w:rFonts w:eastAsia="Times New Roman"/>
                <w:b/>
                <w:color w:val="000000"/>
                <w:lang w:eastAsia="ru-RU"/>
              </w:rPr>
            </w:pPr>
          </w:p>
        </w:tc>
        <w:tc>
          <w:tcPr>
            <w:tcW w:w="8107" w:type="dxa"/>
            <w:gridSpan w:val="6"/>
            <w:tcBorders>
              <w:top w:val="nil"/>
              <w:left w:val="single" w:sz="4" w:space="0" w:color="auto"/>
              <w:bottom w:val="single" w:sz="4" w:space="0" w:color="auto"/>
              <w:right w:val="single" w:sz="4" w:space="0" w:color="auto"/>
            </w:tcBorders>
            <w:shd w:val="clear" w:color="auto" w:fill="auto"/>
            <w:vAlign w:val="center"/>
            <w:hideMark/>
          </w:tcPr>
          <w:p w:rsidR="00F11177" w:rsidRPr="00BE27B5" w:rsidRDefault="00F11177" w:rsidP="00F11177">
            <w:pPr>
              <w:ind w:firstLine="0"/>
              <w:jc w:val="left"/>
              <w:rPr>
                <w:rFonts w:eastAsia="Times New Roman"/>
                <w:b/>
                <w:color w:val="000000"/>
                <w:lang w:eastAsia="ru-RU"/>
              </w:rPr>
            </w:pPr>
          </w:p>
        </w:tc>
      </w:tr>
    </w:tbl>
    <w:p w:rsidR="005014B9" w:rsidRPr="009733EE" w:rsidRDefault="00F1755F" w:rsidP="00BB0774">
      <w:pPr>
        <w:pStyle w:val="30"/>
      </w:pPr>
      <w:bookmarkStart w:id="189" w:name="_Toc9269511"/>
      <w:r w:rsidRPr="009733EE">
        <w:t>П</w:t>
      </w:r>
      <w:r w:rsidR="00BB0774" w:rsidRPr="009733EE">
        <w:t>редложения по источникам инвестиций, обеспечивающих финансовые потребности для осуществления строительства, реконструкции и технического перевооружения источников тепловой энергии и тепловых сетей</w:t>
      </w:r>
      <w:bookmarkEnd w:id="188"/>
      <w:bookmarkEnd w:id="189"/>
    </w:p>
    <w:p w:rsidR="005014B9" w:rsidRPr="009733EE" w:rsidRDefault="005014B9" w:rsidP="00BA78C1">
      <w:r w:rsidRPr="009733EE">
        <w:t>Финансирование мероприятий по строительству, реконструкции и техническому перевооружению источников тепловой энергии и тепловых сетей может осуществляться из двух основных групп источников: бюджетных и внебюджетных.</w:t>
      </w:r>
    </w:p>
    <w:p w:rsidR="005014B9" w:rsidRPr="009733EE" w:rsidRDefault="005014B9" w:rsidP="00BA78C1">
      <w:r w:rsidRPr="009733EE">
        <w:t>Бюджетное финансирование указанных проектов осуществляется из бюджета Российской Федерации, бюджетов субъектов Российской Федерации и местных бюджетов в соответствии с Бюджетным кодексом РФ и другими нормативно</w:t>
      </w:r>
      <w:r w:rsidR="00DD6C58" w:rsidRPr="009733EE">
        <w:t>-</w:t>
      </w:r>
      <w:r w:rsidRPr="009733EE">
        <w:t>правовыми актами.</w:t>
      </w:r>
    </w:p>
    <w:p w:rsidR="005014B9" w:rsidRPr="009733EE" w:rsidRDefault="005014B9" w:rsidP="00BA78C1">
      <w:r w:rsidRPr="009733EE">
        <w:t>Дополнительная государственная поддержка может быть оказана в соответствии с законодательством о государственной поддержке инвестиционной деятельности, в том числе при реализации мероприятий по энергосбережению и повышению энергетической эффективности.</w:t>
      </w:r>
    </w:p>
    <w:p w:rsidR="005014B9" w:rsidRPr="009733EE" w:rsidRDefault="005014B9" w:rsidP="00BA78C1">
      <w:r w:rsidRPr="009733EE">
        <w:t>Внебюджетное финансирование осуществляется за счет собственных средств теплоснабжающих и теплосетевых предприятий, состоящих из прибыли и амортизационных отчислений.</w:t>
      </w:r>
    </w:p>
    <w:p w:rsidR="005014B9" w:rsidRPr="009733EE" w:rsidRDefault="005014B9" w:rsidP="00BA78C1">
      <w:r w:rsidRPr="009733EE">
        <w:t>В соответствии с действующим законодательством и по согласованию с органами тарифного регулирования в тарифы теплоснабжающих и теплосетевых организаций может включаться инвестиционная составляющая, необходимая для реализации указанных выше мероприятий.</w:t>
      </w:r>
    </w:p>
    <w:p w:rsidR="005014B9" w:rsidRPr="009733EE" w:rsidRDefault="005014B9" w:rsidP="00F1755F">
      <w:pPr>
        <w:pStyle w:val="41"/>
      </w:pPr>
      <w:bookmarkStart w:id="190" w:name="_Toc487116752"/>
      <w:r w:rsidRPr="009733EE">
        <w:lastRenderedPageBreak/>
        <w:t>Собственные средства энергоснабжающих организаций</w:t>
      </w:r>
      <w:bookmarkEnd w:id="190"/>
    </w:p>
    <w:p w:rsidR="005014B9" w:rsidRPr="009733EE" w:rsidRDefault="005014B9" w:rsidP="00BA78C1">
      <w:r w:rsidRPr="009733EE">
        <w:t>Прибыль. Чистая прибыль предприятия - один из основных источников инвестиционных средств на предприятиях любой формы собственности.</w:t>
      </w:r>
    </w:p>
    <w:p w:rsidR="005014B9" w:rsidRPr="009733EE" w:rsidRDefault="005014B9" w:rsidP="00BA78C1">
      <w:r w:rsidRPr="009733EE">
        <w:t>Амортизационные фонды. Амортизационный фонд - это денежные средства, накопленные за счет амортизационных отчислений основных средств (основных фондов) и предназначенные для восстановления изношенных основных средств и приобретения новых.</w:t>
      </w:r>
    </w:p>
    <w:p w:rsidR="005014B9" w:rsidRPr="009733EE" w:rsidRDefault="005014B9" w:rsidP="00BA78C1">
      <w:r w:rsidRPr="009733EE">
        <w:t>Создание амортизационных фондов и их использование в качестве источников инвестиций связано с рядом сложностей.</w:t>
      </w:r>
    </w:p>
    <w:p w:rsidR="005014B9" w:rsidRPr="009733EE" w:rsidRDefault="005014B9" w:rsidP="00BA78C1">
      <w:r w:rsidRPr="009733EE">
        <w:t>Во-первых, денежные средства в виде выручки поступают общей суммой, не выделяя отдельно амортизацию и другие её составляющие, такие как прибыль или различные элементы затрат. Таким образом, предприятие использует все поступающие средства по собственному усмотрению, без учета целевого назначения. Однако осуществление инвестиций требует значительных единовременных денежных вложений. С другой стороны, создание амортизационного фонда на предприятии может оказаться экономически нецелесообразным, так как это требует отвлечения из оборота денежных средств, которые зачастую являются дефицитным активом.</w:t>
      </w:r>
    </w:p>
    <w:p w:rsidR="005014B9" w:rsidRPr="009733EE" w:rsidRDefault="005014B9" w:rsidP="00BA78C1">
      <w:r w:rsidRPr="009733EE">
        <w:t xml:space="preserve">В современной отечественной практике амортизация не играет существенной роли в техническом перевооружении и модернизации фирм, вследствие того, что этот фонд на поверку является чисто учетным, «бумажным». Наличие этого фонда не означает наличия </w:t>
      </w:r>
      <w:r w:rsidR="00ED7F11">
        <w:t xml:space="preserve">реальных </w:t>
      </w:r>
      <w:r w:rsidRPr="009733EE">
        <w:t>оборотных средств, прежде всего денежных, которые могут быть инвестированы в новое оборудование и новые технологии.</w:t>
      </w:r>
    </w:p>
    <w:p w:rsidR="005014B9" w:rsidRPr="009733EE" w:rsidRDefault="005014B9" w:rsidP="00BA78C1">
      <w:r w:rsidRPr="009733EE">
        <w:t>В этой связи встает вопрос стимулирования предприятий в использовании амортизации не только как инструмента возмещения затрат на приобретение основных средств, но и как источника технической модернизации.</w:t>
      </w:r>
    </w:p>
    <w:p w:rsidR="005014B9" w:rsidRPr="009733EE" w:rsidRDefault="005014B9" w:rsidP="00BA78C1">
      <w:r w:rsidRPr="009733EE">
        <w:t>Этого можно достичь лишь при создании целевых фондов денежных средств.</w:t>
      </w:r>
    </w:p>
    <w:p w:rsidR="005014B9" w:rsidRPr="009733EE" w:rsidRDefault="005014B9" w:rsidP="00BA78C1">
      <w:r w:rsidRPr="009733EE">
        <w:t>Коммерческий хозяйствующий субъект должен быть экономически заинтересован в накоплении фонда денежных средств в качестве источника финансирования технической модернизации. Необходим механизм стимулирования предприятий по созданию фондов для финансирования обновления материально- технической базы.</w:t>
      </w:r>
    </w:p>
    <w:p w:rsidR="005014B9" w:rsidRPr="009733EE" w:rsidRDefault="005014B9" w:rsidP="00BA78C1">
      <w:r w:rsidRPr="009733EE">
        <w:t>Инвестиционные составляющие в тарифах на тепловую энергию. В соответствии с Федеральным законом от 2</w:t>
      </w:r>
      <w:r w:rsidR="00A73C11" w:rsidRPr="009733EE">
        <w:t>7</w:t>
      </w:r>
      <w:r w:rsidR="00A73C11">
        <w:t>.</w:t>
      </w:r>
      <w:r w:rsidR="00A73C11" w:rsidRPr="009733EE">
        <w:t>07</w:t>
      </w:r>
      <w:r w:rsidR="00A73C11">
        <w:t>.</w:t>
      </w:r>
      <w:r w:rsidR="00A73C11" w:rsidRPr="009733EE">
        <w:t>2</w:t>
      </w:r>
      <w:r w:rsidRPr="009733EE">
        <w:t>010 N 190-ФЗ «О теплоснабжении», органы исполнительной власти субъектов Российской Федерации в области государственного регулирования цен (тарифов) устанавливают следующие тарифы:</w:t>
      </w:r>
    </w:p>
    <w:p w:rsidR="005014B9" w:rsidRPr="009733EE" w:rsidRDefault="005014B9" w:rsidP="000309A8">
      <w:pPr>
        <w:pStyle w:val="a3"/>
      </w:pPr>
      <w:r w:rsidRPr="009733EE">
        <w:t>тарифы на тепловую энергию (мощность), производимую в режиме комбинированной выработки электрической и тепловой энергии источниками</w:t>
      </w:r>
      <w:r w:rsidR="00F5367A" w:rsidRPr="009733EE">
        <w:t xml:space="preserve"> </w:t>
      </w:r>
      <w:r w:rsidRPr="009733EE">
        <w:t>тепловой энергии с установленной генерирующей мощностью производства электрической энергии 25 мегаватт и более;</w:t>
      </w:r>
    </w:p>
    <w:p w:rsidR="005014B9" w:rsidRPr="009733EE" w:rsidRDefault="005014B9" w:rsidP="000309A8">
      <w:pPr>
        <w:pStyle w:val="a3"/>
      </w:pPr>
      <w:r w:rsidRPr="009733EE">
        <w:t>тарифы</w:t>
      </w:r>
      <w:r w:rsidR="00F5367A" w:rsidRPr="009733EE">
        <w:t xml:space="preserve"> </w:t>
      </w:r>
      <w:r w:rsidRPr="009733EE">
        <w:t>на</w:t>
      </w:r>
      <w:r w:rsidR="00F5367A" w:rsidRPr="009733EE">
        <w:t xml:space="preserve"> </w:t>
      </w:r>
      <w:r w:rsidRPr="009733EE">
        <w:t>тепловую энергию (мощность), поставляемую</w:t>
      </w:r>
      <w:r w:rsidR="00F5367A" w:rsidRPr="009733EE">
        <w:t xml:space="preserve"> </w:t>
      </w:r>
      <w:r w:rsidRPr="009733EE">
        <w:t>теплоснабжающими организациями потребителям, а также тарифы на тепловую энергию (мощность), поставляемую теплоснабжающими организациями другим теплоснабжающим организациям;</w:t>
      </w:r>
    </w:p>
    <w:p w:rsidR="005014B9" w:rsidRPr="009733EE" w:rsidRDefault="005014B9" w:rsidP="000309A8">
      <w:pPr>
        <w:pStyle w:val="a3"/>
      </w:pPr>
      <w:r w:rsidRPr="009733EE">
        <w:t>тарифы</w:t>
      </w:r>
      <w:r w:rsidR="00F5367A" w:rsidRPr="009733EE">
        <w:t xml:space="preserve"> </w:t>
      </w:r>
      <w:r w:rsidRPr="009733EE">
        <w:t>на</w:t>
      </w:r>
      <w:r w:rsidR="00F5367A" w:rsidRPr="009733EE">
        <w:t xml:space="preserve"> </w:t>
      </w:r>
      <w:r w:rsidRPr="009733EE">
        <w:t>теплоноситель, поставляемый теплоснабжающими</w:t>
      </w:r>
      <w:r w:rsidR="00F5367A" w:rsidRPr="009733EE">
        <w:t xml:space="preserve"> </w:t>
      </w:r>
      <w:r w:rsidRPr="009733EE">
        <w:t>организациями потребителям, другим теплоснабжающим организациям;</w:t>
      </w:r>
    </w:p>
    <w:p w:rsidR="005014B9" w:rsidRPr="009733EE" w:rsidRDefault="005014B9" w:rsidP="000309A8">
      <w:pPr>
        <w:pStyle w:val="a3"/>
      </w:pPr>
      <w:r w:rsidRPr="009733EE">
        <w:t>тарифы на услуги по передаче тепловой энергии, теплоносителя;</w:t>
      </w:r>
    </w:p>
    <w:p w:rsidR="005014B9" w:rsidRPr="009733EE" w:rsidRDefault="005014B9" w:rsidP="000309A8">
      <w:pPr>
        <w:pStyle w:val="a3"/>
      </w:pPr>
      <w:r w:rsidRPr="009733EE">
        <w:t>плата за услуги по поддержанию резервной тепловой мощности при отсутствии потребления тепловой энергии;</w:t>
      </w:r>
    </w:p>
    <w:p w:rsidR="005014B9" w:rsidRPr="009733EE" w:rsidRDefault="005014B9" w:rsidP="000309A8">
      <w:pPr>
        <w:pStyle w:val="a3"/>
      </w:pPr>
      <w:r w:rsidRPr="009733EE">
        <w:t>плата за подключение к системе теплоснабжения.</w:t>
      </w:r>
    </w:p>
    <w:p w:rsidR="005014B9" w:rsidRPr="009733EE" w:rsidRDefault="005014B9" w:rsidP="00BA78C1">
      <w:r w:rsidRPr="009733EE">
        <w:t xml:space="preserve">В соответствии со ст.23 закона, «Организация развития систем теплоснабжения поселений, городских округов», п.2, развитие системы теплоснабжения поселения или городского округа осуществляется на основании схемы теплоснабжения, которая должна </w:t>
      </w:r>
      <w:r w:rsidRPr="009733EE">
        <w:lastRenderedPageBreak/>
        <w:t xml:space="preserve">соответствовать документам территориального планирования поселения или городского округа, в том </w:t>
      </w:r>
      <w:r w:rsidR="00ED7F11">
        <w:t>чис</w:t>
      </w:r>
      <w:r w:rsidRPr="009733EE">
        <w:t>ле схеме планируемого размещения объектов теплоснабжения в границах поселения или городского округа.</w:t>
      </w:r>
    </w:p>
    <w:p w:rsidR="005014B9" w:rsidRPr="009733EE" w:rsidRDefault="005014B9" w:rsidP="00BA78C1">
      <w:r w:rsidRPr="009733EE">
        <w:t>Согласно п.4, реализация включенных в схему теплоснабжения мероприятий по развитию системы теплоснабжения осуществляется в соответствии с инвестиционными программами теплоснабжающих или теплосетевых организаций и организаций, владеющих источниками тепловой энергии, утвержденными уполномоченными органами в порядке, установленном правилами согласования и утверждения инвестиционных программ в сфере теплоснабжения, утвержденными Правительством Российской Федерации.</w:t>
      </w:r>
    </w:p>
    <w:p w:rsidR="005014B9" w:rsidRPr="009733EE" w:rsidRDefault="005014B9" w:rsidP="00BA78C1">
      <w:r w:rsidRPr="009733EE">
        <w:t>Важное положение установлено также ст.</w:t>
      </w:r>
      <w:r w:rsidR="003D1661" w:rsidRPr="009733EE">
        <w:t>10</w:t>
      </w:r>
      <w:r w:rsidRPr="009733EE">
        <w:t xml:space="preserve"> «Сущность и порядок государственного регулирования цен (тарифов) на тепловую энергию (мощность)», п.8, который регламентирует возможное увеличение тарифов, обусловленное необходимостью возмещения затрат на реализацию инвестиционных программ теплоснабжающих организаций. В этом случае решение об установлении для теплоснабжающих организаций или теплосетевых организаций тарифов на уровне выше установленного предельного максимального уровня может приниматься</w:t>
      </w:r>
      <w:r w:rsidR="001225A4" w:rsidRPr="009733EE">
        <w:t xml:space="preserve"> </w:t>
      </w:r>
      <w:r w:rsidRPr="009733EE">
        <w:t>органом исполнительной власти субъекта РФ в области государственного регулирования цен (тарифов) самостоятельно, без согласования с ФСТ.</w:t>
      </w:r>
    </w:p>
    <w:p w:rsidR="00EC32C0" w:rsidRDefault="005014B9" w:rsidP="00EC32C0">
      <w:r w:rsidRPr="009733EE">
        <w:t xml:space="preserve">Необходимым условием принятия такого решения является утверждение инвестиционных программ теплоснабжающих организаций в порядке, установленном </w:t>
      </w:r>
      <w:hyperlink w:anchor="sub_1000" w:history="1">
        <w:r w:rsidR="00EC32C0" w:rsidRPr="00EC32C0">
          <w:t>Правила</w:t>
        </w:r>
      </w:hyperlink>
      <w:r w:rsidR="00EC32C0">
        <w:t xml:space="preserve">ми согласования и утверждения инвестиционных программ организаций, осуществляющих регулируемые виды деятельности в сфере теплоснабжения, а также требований к составу и содержанию таких программ (за исключением таких программ, утверждаемых в соответствии с </w:t>
      </w:r>
      <w:hyperlink r:id="rId18" w:history="1">
        <w:r w:rsidR="00EC32C0" w:rsidRPr="00EC32C0">
          <w:t>законодательством</w:t>
        </w:r>
      </w:hyperlink>
      <w:r w:rsidR="00EC32C0">
        <w:t xml:space="preserve"> Российской Федерации об электроэнергетике)</w:t>
      </w:r>
      <w:r w:rsidR="00EC32C0" w:rsidRPr="00EC32C0">
        <w:t xml:space="preserve"> </w:t>
      </w:r>
      <w:r w:rsidR="00EC32C0">
        <w:t xml:space="preserve">(утв. </w:t>
      </w:r>
      <w:hyperlink w:anchor="sub_0" w:history="1">
        <w:r w:rsidR="00EC32C0" w:rsidRPr="00EC32C0">
          <w:rPr>
            <w:rStyle w:val="afff0"/>
            <w:rFonts w:cs="Times New Roman CYR"/>
            <w:bCs/>
            <w:color w:val="auto"/>
          </w:rPr>
          <w:t>Постановлением</w:t>
        </w:r>
      </w:hyperlink>
      <w:r w:rsidR="00EC32C0" w:rsidRPr="00EC32C0">
        <w:t xml:space="preserve"> </w:t>
      </w:r>
      <w:r w:rsidR="00EC32C0">
        <w:t>Правительства РФ от 5 мая 2014 г. N 410).</w:t>
      </w:r>
    </w:p>
    <w:p w:rsidR="005014B9" w:rsidRPr="009733EE" w:rsidRDefault="00EC32C0" w:rsidP="00BA78C1">
      <w:r>
        <w:t xml:space="preserve"> </w:t>
      </w:r>
    </w:p>
    <w:p w:rsidR="005014B9" w:rsidRPr="009733EE" w:rsidRDefault="005014B9" w:rsidP="00BA78C1">
      <w:r w:rsidRPr="009733EE">
        <w:t>Правил</w:t>
      </w:r>
      <w:r w:rsidR="00EC32C0">
        <w:t>а</w:t>
      </w:r>
      <w:r w:rsidRPr="009733EE">
        <w:t xml:space="preserve"> содержит следующие важные положения:</w:t>
      </w:r>
    </w:p>
    <w:p w:rsidR="005014B9" w:rsidRPr="009733EE" w:rsidRDefault="005014B9" w:rsidP="00BA78C1">
      <w:r w:rsidRPr="009733EE">
        <w:t>1.</w:t>
      </w:r>
      <w:r w:rsidRPr="009733EE">
        <w:tab/>
        <w:t>Под инвестиционной программой понимается программа финансирования мероприятий организации, осуществляющей регулируемые виды деятельности в сфере теплоснабжения, по строительству, капитальному ремонту, реконструкции и (или) модернизации источников тепловой энергии и (или) тепловых сетей в целях развития, повышения надежности и энергетической эффективности системы теплоснабжения, подключения теплопотребляющих установок потребителей тепловой энергии к системе теплоснабжения.</w:t>
      </w:r>
    </w:p>
    <w:p w:rsidR="005014B9" w:rsidRPr="009733EE" w:rsidRDefault="005014B9" w:rsidP="00BA78C1">
      <w:r w:rsidRPr="009733EE">
        <w:t>2.</w:t>
      </w:r>
      <w:r w:rsidRPr="009733EE">
        <w:tab/>
        <w:t>Утверждение инвестиционных программ осуществляется органами исполнительной власти субъектов Российской Федерации по согласованию с органами местного самоуправления поселений, городских округов.</w:t>
      </w:r>
    </w:p>
    <w:p w:rsidR="005014B9" w:rsidRPr="009733EE" w:rsidRDefault="005014B9" w:rsidP="00BA78C1">
      <w:r w:rsidRPr="009733EE">
        <w:t>3.</w:t>
      </w:r>
      <w:r w:rsidRPr="009733EE">
        <w:tab/>
        <w:t>В инвестиционную программу подлежат включению инвестиционные проекты, целесообразность реализации которых обоснована в схемах теплоснабжения соответствующих поселений, городских округов.</w:t>
      </w:r>
    </w:p>
    <w:p w:rsidR="005014B9" w:rsidRPr="009733EE" w:rsidRDefault="005014B9" w:rsidP="00BA78C1">
      <w:r w:rsidRPr="009733EE">
        <w:t>4.</w:t>
      </w:r>
      <w:r w:rsidRPr="009733EE">
        <w:tab/>
        <w:t>Инвестиционная программа составляется по форме, утверждаемой федеральным органом исполнительной власти, уполномоченным Правительством Российской Федерации.</w:t>
      </w:r>
    </w:p>
    <w:p w:rsidR="00B242F0" w:rsidRDefault="00B242F0" w:rsidP="00F1755F">
      <w:pPr>
        <w:pStyle w:val="41"/>
        <w:rPr>
          <w:rFonts w:eastAsiaTheme="minorHAnsi" w:cs="Times New Roman"/>
          <w:b w:val="0"/>
          <w:bCs w:val="0"/>
          <w:i w:val="0"/>
          <w:iCs w:val="0"/>
          <w:lang w:bidi="ar-SA"/>
        </w:rPr>
      </w:pPr>
      <w:bookmarkStart w:id="191" w:name="_Toc487116753"/>
      <w:r w:rsidRPr="00B242F0">
        <w:rPr>
          <w:rFonts w:eastAsiaTheme="minorHAnsi" w:cs="Times New Roman"/>
          <w:b w:val="0"/>
          <w:bCs w:val="0"/>
          <w:i w:val="0"/>
          <w:iCs w:val="0"/>
          <w:lang w:bidi="ar-SA"/>
        </w:rPr>
        <w:lastRenderedPageBreak/>
        <w:t>Отказ в согласовании проекта инвестиционной программы должен быть обоснован, при этом указываются мероприятия по развитию систем теплоснабжения, содержащиеся в схеме теплоснабжения, которые не обеспечиваются инвестиционной программой, либо перечень значений показателей надежности и энергетической эффективности, которые не могут быть достигнуты, либо обоснования недоступности тарифов регулируемой организации для потребителей.</w:t>
      </w:r>
    </w:p>
    <w:p w:rsidR="00905B8A" w:rsidRPr="00905B8A" w:rsidRDefault="005014B9" w:rsidP="00905B8A">
      <w:pPr>
        <w:pStyle w:val="41"/>
      </w:pPr>
      <w:r w:rsidRPr="00905B8A">
        <w:t>Бюджетное финансирование</w:t>
      </w:r>
      <w:bookmarkEnd w:id="191"/>
    </w:p>
    <w:p w:rsidR="005014B9" w:rsidRPr="009733EE" w:rsidRDefault="005014B9" w:rsidP="00BA78C1">
      <w:r w:rsidRPr="009733EE">
        <w:t>Предусматриваются следующие источники финансирования модернизации и реконструкции системы теплоснабжения:</w:t>
      </w:r>
    </w:p>
    <w:p w:rsidR="005014B9" w:rsidRPr="009733EE" w:rsidRDefault="005014B9" w:rsidP="000309A8">
      <w:pPr>
        <w:pStyle w:val="a3"/>
      </w:pPr>
      <w:r w:rsidRPr="009733EE">
        <w:t xml:space="preserve">федеральный бюджет: </w:t>
      </w:r>
      <w:r w:rsidR="003D456A" w:rsidRPr="009F0680">
        <w:t>за счет средств государственной корпорации - Фонда содействия реформированию жилищно-коммунального хозяйства на модернизацию систем коммунальной инфраструктуры</w:t>
      </w:r>
      <w:r w:rsidRPr="009733EE">
        <w:t>;</w:t>
      </w:r>
    </w:p>
    <w:p w:rsidR="005014B9" w:rsidRDefault="005014B9" w:rsidP="000309A8">
      <w:pPr>
        <w:pStyle w:val="a3"/>
      </w:pPr>
      <w:r w:rsidRPr="009733EE">
        <w:t>местный бюджет муниципального образования</w:t>
      </w:r>
      <w:r w:rsidRPr="009733EE">
        <w:tab/>
        <w:t>в в</w:t>
      </w:r>
      <w:r w:rsidR="00D94818">
        <w:t>и</w:t>
      </w:r>
      <w:r w:rsidRPr="009733EE">
        <w:t>де ежегодно</w:t>
      </w:r>
      <w:r w:rsidR="00D94818">
        <w:t xml:space="preserve"> </w:t>
      </w:r>
      <w:r w:rsidRPr="009733EE">
        <w:t>предусматриваемых в установленном порядке средств на реализацию целевых муниципальных программ</w:t>
      </w:r>
      <w:r w:rsidR="003D456A">
        <w:t>.</w:t>
      </w:r>
    </w:p>
    <w:p w:rsidR="003D456A" w:rsidRPr="009733EE" w:rsidRDefault="003D456A" w:rsidP="000309A8">
      <w:pPr>
        <w:pStyle w:val="a3"/>
      </w:pPr>
    </w:p>
    <w:p w:rsidR="005014B9" w:rsidRPr="009733EE" w:rsidRDefault="005014B9" w:rsidP="00BA78C1">
      <w:r w:rsidRPr="009733EE">
        <w:t>Государственная поддержка в части тарифного регулирования позволяет</w:t>
      </w:r>
      <w:r w:rsidR="003D456A">
        <w:t xml:space="preserve"> </w:t>
      </w:r>
      <w:r w:rsidRPr="009733EE">
        <w:t>включить в инвестиционные программы теплоснабжающих организаций проекты строительства и реконструкции теплоэнергетических объектов, при этом соответствующее тарифное регулирование должно обеспечиваться на всех трех уровнях регулирования: федеральном, уровне субъекта Российской Федерации и на местном уровне.</w:t>
      </w:r>
    </w:p>
    <w:p w:rsidR="005014B9" w:rsidRPr="009733EE" w:rsidRDefault="005014B9" w:rsidP="00BA78C1">
      <w:r w:rsidRPr="009733EE">
        <w:t>Планируемые к строительству потребители могут быть подключены к централизованному теплоснабжению за счет платы за подключение. По взаимной договоренности между теплоснабжающей организацией и застройщиком, застройщик может самостоятельно понести расходы на строительство тепловых сетей от магистрали до своего объекта. В таком случае перспективный потребитель может получать тепловую энергию по долгосрочному договору поставки по</w:t>
      </w:r>
      <w:r w:rsidR="00F77064" w:rsidRPr="009733EE">
        <w:t xml:space="preserve"> </w:t>
      </w:r>
      <w:r w:rsidRPr="009733EE">
        <w:t>нерегулируемым ценам. Механизм подключения новых потребителей должен соответствовать ФЗ № 190 «О теплоснабжении».</w:t>
      </w:r>
    </w:p>
    <w:p w:rsidR="005014B9" w:rsidRPr="009733EE" w:rsidRDefault="005014B9" w:rsidP="00BA78C1">
      <w:r w:rsidRPr="009733EE">
        <w:t>Замена тепловых сетей должна производиться с привлечением средств из Федерального и местного бюджета, а также с привлечением долгосрочных кредитов.</w:t>
      </w:r>
    </w:p>
    <w:p w:rsidR="00F1755F" w:rsidRPr="009733EE" w:rsidRDefault="00F1755F" w:rsidP="00F1755F">
      <w:pPr>
        <w:pStyle w:val="30"/>
      </w:pPr>
      <w:bookmarkStart w:id="192" w:name="_Toc3276410"/>
      <w:bookmarkStart w:id="193" w:name="_Toc9269512"/>
      <w:r w:rsidRPr="009733EE">
        <w:t>Расчеты экономической эффективности инвестиций</w:t>
      </w:r>
      <w:bookmarkEnd w:id="192"/>
      <w:bookmarkEnd w:id="193"/>
    </w:p>
    <w:p w:rsidR="00E10980" w:rsidRDefault="00E10980" w:rsidP="00F1755F">
      <w:pPr>
        <w:rPr>
          <w:lang w:eastAsia="ru-RU"/>
        </w:rPr>
      </w:pPr>
    </w:p>
    <w:p w:rsidR="00E10980" w:rsidRDefault="00E10980" w:rsidP="00F1755F">
      <w:pPr>
        <w:rPr>
          <w:lang w:eastAsia="ru-RU"/>
        </w:rPr>
      </w:pPr>
      <w:r>
        <w:rPr>
          <w:lang w:eastAsia="ru-RU"/>
        </w:rPr>
        <w:t>При реализации мероприятий по установке блочно-модульных котельных достигаются следующие сроки окупаемости</w:t>
      </w:r>
      <w:r w:rsidR="00727ADF">
        <w:rPr>
          <w:lang w:eastAsia="ru-RU"/>
        </w:rPr>
        <w:t xml:space="preserve"> (в расчет эффекта от мероприятий брались только значения экономии ТЭР)</w:t>
      </w:r>
      <w:r>
        <w:rPr>
          <w:lang w:eastAsia="ru-RU"/>
        </w:rPr>
        <w:t>:</w:t>
      </w:r>
    </w:p>
    <w:p w:rsidR="00E10980" w:rsidRPr="00E10980" w:rsidRDefault="00E10980" w:rsidP="003B599C">
      <w:pPr>
        <w:pStyle w:val="a3"/>
        <w:tabs>
          <w:tab w:val="left" w:pos="5103"/>
        </w:tabs>
        <w:rPr>
          <w:lang w:eastAsia="ru-RU"/>
        </w:rPr>
      </w:pPr>
      <w:r w:rsidRPr="00E10980">
        <w:rPr>
          <w:lang w:eastAsia="ru-RU"/>
        </w:rPr>
        <w:t>котельная п. Мисяш, ул. Станционная</w:t>
      </w:r>
      <w:r w:rsidR="003B599C" w:rsidRPr="00B54EAA">
        <w:rPr>
          <w:lang w:eastAsia="ru-RU"/>
        </w:rPr>
        <w:tab/>
      </w:r>
      <w:r w:rsidR="00B22518">
        <w:rPr>
          <w:lang w:eastAsia="ru-RU"/>
        </w:rPr>
        <w:t xml:space="preserve">  </w:t>
      </w:r>
      <w:r w:rsidRPr="00E10980">
        <w:rPr>
          <w:lang w:eastAsia="ru-RU"/>
        </w:rPr>
        <w:t>8,1</w:t>
      </w:r>
      <w:r>
        <w:rPr>
          <w:lang w:eastAsia="ru-RU"/>
        </w:rPr>
        <w:t xml:space="preserve"> лет;</w:t>
      </w:r>
    </w:p>
    <w:p w:rsidR="00E10980" w:rsidRPr="00E10980" w:rsidRDefault="00E10980" w:rsidP="003B599C">
      <w:pPr>
        <w:pStyle w:val="a3"/>
        <w:tabs>
          <w:tab w:val="left" w:pos="5103"/>
        </w:tabs>
        <w:rPr>
          <w:lang w:eastAsia="ru-RU"/>
        </w:rPr>
      </w:pPr>
      <w:r w:rsidRPr="00E10980">
        <w:rPr>
          <w:lang w:eastAsia="ru-RU"/>
        </w:rPr>
        <w:t>котельная Советская, 269</w:t>
      </w:r>
      <w:r w:rsidR="003B599C">
        <w:rPr>
          <w:lang w:val="en-US" w:eastAsia="ru-RU"/>
        </w:rPr>
        <w:tab/>
      </w:r>
      <w:r w:rsidR="00B22518">
        <w:rPr>
          <w:lang w:eastAsia="ru-RU"/>
        </w:rPr>
        <w:t xml:space="preserve">  </w:t>
      </w:r>
      <w:r w:rsidRPr="00E10980">
        <w:rPr>
          <w:lang w:eastAsia="ru-RU"/>
        </w:rPr>
        <w:t>75,8</w:t>
      </w:r>
      <w:r>
        <w:rPr>
          <w:lang w:eastAsia="ru-RU"/>
        </w:rPr>
        <w:t xml:space="preserve"> лет;</w:t>
      </w:r>
    </w:p>
    <w:p w:rsidR="00E10980" w:rsidRPr="00E10980" w:rsidRDefault="00E10980" w:rsidP="003B599C">
      <w:pPr>
        <w:pStyle w:val="a3"/>
        <w:tabs>
          <w:tab w:val="left" w:pos="5103"/>
        </w:tabs>
        <w:rPr>
          <w:lang w:eastAsia="ru-RU"/>
        </w:rPr>
      </w:pPr>
      <w:r w:rsidRPr="00E10980">
        <w:rPr>
          <w:lang w:eastAsia="ru-RU"/>
        </w:rPr>
        <w:t>котельная санатория «Каменный цветок»</w:t>
      </w:r>
      <w:r w:rsidR="003B599C" w:rsidRPr="00B54EAA">
        <w:rPr>
          <w:lang w:eastAsia="ru-RU"/>
        </w:rPr>
        <w:tab/>
      </w:r>
      <w:r w:rsidR="00B22518">
        <w:rPr>
          <w:lang w:eastAsia="ru-RU"/>
        </w:rPr>
        <w:t xml:space="preserve">  </w:t>
      </w:r>
      <w:r w:rsidRPr="00E10980">
        <w:rPr>
          <w:lang w:eastAsia="ru-RU"/>
        </w:rPr>
        <w:t>8,6</w:t>
      </w:r>
      <w:r>
        <w:rPr>
          <w:lang w:eastAsia="ru-RU"/>
        </w:rPr>
        <w:t xml:space="preserve"> лет;</w:t>
      </w:r>
    </w:p>
    <w:p w:rsidR="00E10980" w:rsidRPr="00E10980" w:rsidRDefault="00E10980" w:rsidP="003B599C">
      <w:pPr>
        <w:pStyle w:val="a3"/>
        <w:tabs>
          <w:tab w:val="left" w:pos="5103"/>
        </w:tabs>
        <w:rPr>
          <w:lang w:eastAsia="ru-RU"/>
        </w:rPr>
      </w:pPr>
      <w:r w:rsidRPr="00E10980">
        <w:rPr>
          <w:lang w:eastAsia="ru-RU"/>
        </w:rPr>
        <w:t>котельная г.Чебаркуль, ул.Миасское шоссе, 5</w:t>
      </w:r>
      <w:r w:rsidR="003B599C" w:rsidRPr="00B54EAA">
        <w:rPr>
          <w:lang w:eastAsia="ru-RU"/>
        </w:rPr>
        <w:tab/>
      </w:r>
      <w:r w:rsidR="00B22518">
        <w:rPr>
          <w:lang w:eastAsia="ru-RU"/>
        </w:rPr>
        <w:t xml:space="preserve">  83</w:t>
      </w:r>
      <w:r w:rsidRPr="00E10980">
        <w:rPr>
          <w:lang w:eastAsia="ru-RU"/>
        </w:rPr>
        <w:t>,</w:t>
      </w:r>
      <w:r w:rsidR="00B22518">
        <w:rPr>
          <w:lang w:eastAsia="ru-RU"/>
        </w:rPr>
        <w:t>3</w:t>
      </w:r>
      <w:r>
        <w:rPr>
          <w:lang w:eastAsia="ru-RU"/>
        </w:rPr>
        <w:t xml:space="preserve"> лет;</w:t>
      </w:r>
    </w:p>
    <w:p w:rsidR="00F1755F" w:rsidRPr="009733EE" w:rsidRDefault="00347FB7" w:rsidP="00F1755F">
      <w:pPr>
        <w:rPr>
          <w:lang w:eastAsia="ru-RU"/>
        </w:rPr>
      </w:pPr>
      <w:r>
        <w:rPr>
          <w:lang w:eastAsia="ru-RU"/>
        </w:rPr>
        <w:t xml:space="preserve">Очевидна эффективность проектов установки газовых </w:t>
      </w:r>
      <w:r w:rsidRPr="00347FB7">
        <w:rPr>
          <w:lang w:eastAsia="ru-RU"/>
        </w:rPr>
        <w:t>блочно-модульных котельных</w:t>
      </w:r>
      <w:r>
        <w:rPr>
          <w:lang w:eastAsia="ru-RU"/>
        </w:rPr>
        <w:t xml:space="preserve"> вместо существующих угольных для </w:t>
      </w:r>
      <w:r w:rsidRPr="00347FB7">
        <w:rPr>
          <w:lang w:eastAsia="ru-RU"/>
        </w:rPr>
        <w:t>п. Мисяш</w:t>
      </w:r>
      <w:r>
        <w:rPr>
          <w:lang w:eastAsia="ru-RU"/>
        </w:rPr>
        <w:t xml:space="preserve"> и </w:t>
      </w:r>
      <w:r w:rsidRPr="00347FB7">
        <w:rPr>
          <w:lang w:eastAsia="ru-RU"/>
        </w:rPr>
        <w:t>санатория «Каменный цветок»</w:t>
      </w:r>
      <w:r>
        <w:rPr>
          <w:lang w:eastAsia="ru-RU"/>
        </w:rPr>
        <w:t xml:space="preserve">. </w:t>
      </w:r>
      <w:r w:rsidR="00F1755F" w:rsidRPr="009733EE">
        <w:rPr>
          <w:lang w:eastAsia="ru-RU"/>
        </w:rPr>
        <w:t>Экономическ</w:t>
      </w:r>
      <w:r>
        <w:rPr>
          <w:lang w:eastAsia="ru-RU"/>
        </w:rPr>
        <w:t>ая</w:t>
      </w:r>
      <w:r w:rsidR="00F1755F" w:rsidRPr="009733EE">
        <w:rPr>
          <w:lang w:eastAsia="ru-RU"/>
        </w:rPr>
        <w:t xml:space="preserve"> эффективность инвестиций</w:t>
      </w:r>
      <w:r w:rsidR="00F1755F" w:rsidRPr="009733EE">
        <w:t xml:space="preserve">, применительно к </w:t>
      </w:r>
      <w:r>
        <w:t>замене существующих газовых котельных</w:t>
      </w:r>
      <w:r w:rsidR="002F38FC">
        <w:t>,</w:t>
      </w:r>
      <w:r w:rsidR="00F1755F" w:rsidRPr="009733EE">
        <w:t xml:space="preserve"> </w:t>
      </w:r>
      <w:r>
        <w:t xml:space="preserve">низка. Данные мероприятия </w:t>
      </w:r>
      <w:r w:rsidR="00F1755F" w:rsidRPr="009733EE">
        <w:t>рассматрива</w:t>
      </w:r>
      <w:r>
        <w:t>ю</w:t>
      </w:r>
      <w:r w:rsidR="00F1755F" w:rsidRPr="009733EE">
        <w:t>тся с точки зрения повышения надежности систем теплоснабжения. Сокращение потребления топливно-энергетических ресурсов является</w:t>
      </w:r>
      <w:r>
        <w:t xml:space="preserve"> не первостепенной задачей данных </w:t>
      </w:r>
      <w:r w:rsidR="00F1755F" w:rsidRPr="009733EE">
        <w:t>проект</w:t>
      </w:r>
      <w:r>
        <w:t>ов.</w:t>
      </w:r>
    </w:p>
    <w:p w:rsidR="005014B9" w:rsidRPr="009733EE" w:rsidRDefault="00F1755F" w:rsidP="00CE2CCB">
      <w:pPr>
        <w:pStyle w:val="30"/>
      </w:pPr>
      <w:bookmarkStart w:id="194" w:name="_Toc3276411"/>
      <w:bookmarkStart w:id="195" w:name="_Toc9269513"/>
      <w:r w:rsidRPr="009733EE">
        <w:t>Расчеты ценовых (тарифных) последствий для потребителей при реализации программ строительства, реконструкции и технического перевооружения систем теплоснабжения</w:t>
      </w:r>
      <w:bookmarkEnd w:id="194"/>
      <w:bookmarkEnd w:id="195"/>
    </w:p>
    <w:p w:rsidR="001547BC" w:rsidRDefault="005014B9" w:rsidP="005E475C">
      <w:r w:rsidRPr="009733EE">
        <w:t xml:space="preserve">Расчеты ценовых последствий для потребителей при реализации программ строительства, реконструкции и технического перевооружения систем теплоснабжения </w:t>
      </w:r>
      <w:r w:rsidRPr="009733EE">
        <w:lastRenderedPageBreak/>
        <w:t>выполнены с учетом</w:t>
      </w:r>
      <w:r w:rsidR="005E475C">
        <w:t xml:space="preserve"> </w:t>
      </w:r>
      <w:r w:rsidRPr="009733EE">
        <w:t>прогнозов индексов предельного роста цен и тарифов на топливо и энергию Минэкономразвития РФ до 2030 г.</w:t>
      </w:r>
    </w:p>
    <w:p w:rsidR="001547BC" w:rsidRPr="009733EE" w:rsidRDefault="001547BC" w:rsidP="001547BC">
      <w:r>
        <w:t xml:space="preserve">На рисунках </w:t>
      </w:r>
      <w:r w:rsidR="00E93D0F">
        <w:t xml:space="preserve">5 - </w:t>
      </w:r>
      <w:r w:rsidR="005835A1">
        <w:t>6</w:t>
      </w:r>
      <w:r>
        <w:t xml:space="preserve"> приведены результаты расчетов тарифных последствий реализации планируемых проектов.</w:t>
      </w:r>
    </w:p>
    <w:p w:rsidR="002F38FC" w:rsidRPr="000D640E" w:rsidRDefault="0090166F" w:rsidP="00E93D0F">
      <w:pPr>
        <w:ind w:firstLine="0"/>
        <w:jc w:val="center"/>
        <w:rPr>
          <w:lang w:eastAsia="ru-RU"/>
        </w:rPr>
      </w:pPr>
      <w:r w:rsidRPr="0090166F">
        <w:rPr>
          <w:noProof/>
          <w:lang w:eastAsia="ru-RU"/>
        </w:rPr>
        <w:drawing>
          <wp:inline distT="0" distB="0" distL="0" distR="0" wp14:anchorId="40B160D7" wp14:editId="6FDCE534">
            <wp:extent cx="6152515" cy="3839210"/>
            <wp:effectExtent l="19050" t="0" r="635" b="0"/>
            <wp:docPr id="6" name="Рисунок 1"/>
            <wp:cNvGraphicFramePr/>
            <a:graphic xmlns:a="http://schemas.openxmlformats.org/drawingml/2006/main">
              <a:graphicData uri="http://schemas.openxmlformats.org/drawingml/2006/picture">
                <pic:pic xmlns:pic="http://schemas.openxmlformats.org/drawingml/2006/picture">
                  <pic:nvPicPr>
                    <pic:cNvPr id="6" name="Рисунок 5"/>
                    <pic:cNvPicPr>
                      <a:picLocks noChangeAspect="1"/>
                    </pic:cNvPicPr>
                  </pic:nvPicPr>
                  <pic:blipFill>
                    <a:blip r:embed="rId19"/>
                    <a:stretch>
                      <a:fillRect/>
                    </a:stretch>
                  </pic:blipFill>
                  <pic:spPr>
                    <a:xfrm>
                      <a:off x="0" y="0"/>
                      <a:ext cx="6152515" cy="3839210"/>
                    </a:xfrm>
                    <a:prstGeom prst="rect">
                      <a:avLst/>
                    </a:prstGeom>
                  </pic:spPr>
                </pic:pic>
              </a:graphicData>
            </a:graphic>
          </wp:inline>
        </w:drawing>
      </w:r>
    </w:p>
    <w:p w:rsidR="002F38FC" w:rsidRDefault="002F38FC" w:rsidP="00E93D0F">
      <w:pPr>
        <w:pStyle w:val="af"/>
        <w:rPr>
          <w:lang w:eastAsia="ru-RU"/>
        </w:rPr>
      </w:pPr>
      <w:r>
        <w:rPr>
          <w:lang w:eastAsia="ru-RU"/>
        </w:rPr>
        <w:t xml:space="preserve">Рисунок </w:t>
      </w:r>
      <w:r w:rsidR="009138C5">
        <w:rPr>
          <w:noProof/>
        </w:rPr>
        <w:fldChar w:fldCharType="begin"/>
      </w:r>
      <w:r w:rsidR="009138C5">
        <w:rPr>
          <w:noProof/>
        </w:rPr>
        <w:instrText xml:space="preserve"> SEQ Рисунок \* ARABIC </w:instrText>
      </w:r>
      <w:r w:rsidR="009138C5">
        <w:rPr>
          <w:noProof/>
        </w:rPr>
        <w:fldChar w:fldCharType="separate"/>
      </w:r>
      <w:r w:rsidR="002B0226">
        <w:rPr>
          <w:noProof/>
        </w:rPr>
        <w:t>5</w:t>
      </w:r>
      <w:r w:rsidR="009138C5">
        <w:rPr>
          <w:noProof/>
        </w:rPr>
        <w:fldChar w:fldCharType="end"/>
      </w:r>
      <w:r w:rsidR="00E93D0F">
        <w:t xml:space="preserve">. Изменение тарифа с учетом </w:t>
      </w:r>
      <w:r w:rsidR="005835A1">
        <w:t>перевода на новый источник теплоснабжения</w:t>
      </w:r>
      <w:r w:rsidR="00727ADF">
        <w:t>.</w:t>
      </w:r>
    </w:p>
    <w:p w:rsidR="002F38FC" w:rsidRDefault="002F38FC" w:rsidP="001547BC">
      <w:r>
        <w:t>Как видно из рисунка, для котельных санатория «Каменный цветок» и п. Мисяш перевод на новый источник теплоснабжения приведет к снижению тарифа на тепловую энергию из-за перехода на новый вид топлива. Для котельн</w:t>
      </w:r>
      <w:r w:rsidR="0090166F">
        <w:t>ой</w:t>
      </w:r>
      <w:r>
        <w:t xml:space="preserve"> по ул. Советская</w:t>
      </w:r>
      <w:r w:rsidR="0084468E">
        <w:t>,</w:t>
      </w:r>
      <w:r>
        <w:t xml:space="preserve"> 269 произойдет увеличение тарифа, т.к. затраты по статье амортизационные отчисления превысят эффект от снижения затрат на топливо и другие ТЭР из-за низкого значения подключенной тепловой нагрузки.</w:t>
      </w:r>
      <w:r w:rsidR="0090166F">
        <w:t xml:space="preserve"> Для котельной </w:t>
      </w:r>
      <w:r w:rsidR="0090166F" w:rsidRPr="0090166F">
        <w:t>Миасское шоссе, 5</w:t>
      </w:r>
      <w:r w:rsidR="0090166F">
        <w:t xml:space="preserve"> следует рассмотреть вопрос по переводу потребителей на индивидуальное отопление из-за высокого тарифа.</w:t>
      </w:r>
    </w:p>
    <w:p w:rsidR="001547BC" w:rsidRDefault="001547BC" w:rsidP="001547BC"/>
    <w:p w:rsidR="002F38FC" w:rsidRDefault="002F38FC" w:rsidP="00E93D0F">
      <w:pPr>
        <w:ind w:firstLine="0"/>
        <w:jc w:val="center"/>
      </w:pPr>
      <w:r w:rsidRPr="00A30BCD">
        <w:rPr>
          <w:noProof/>
          <w:lang w:eastAsia="ru-RU"/>
        </w:rPr>
        <w:lastRenderedPageBreak/>
        <w:drawing>
          <wp:inline distT="0" distB="0" distL="0" distR="0" wp14:anchorId="0851F893" wp14:editId="4BB9DC78">
            <wp:extent cx="6038850" cy="3000375"/>
            <wp:effectExtent l="19050" t="0" r="0" b="0"/>
            <wp:docPr id="15" name="Рисунок 3"/>
            <wp:cNvGraphicFramePr/>
            <a:graphic xmlns:a="http://schemas.openxmlformats.org/drawingml/2006/main">
              <a:graphicData uri="http://schemas.openxmlformats.org/drawingml/2006/picture">
                <pic:pic xmlns:pic="http://schemas.openxmlformats.org/drawingml/2006/picture">
                  <pic:nvPicPr>
                    <pic:cNvPr id="9" name="Рисунок 8"/>
                    <pic:cNvPicPr>
                      <a:picLocks noChangeAspect="1"/>
                    </pic:cNvPicPr>
                  </pic:nvPicPr>
                  <pic:blipFill>
                    <a:blip r:embed="rId20"/>
                    <a:stretch>
                      <a:fillRect/>
                    </a:stretch>
                  </pic:blipFill>
                  <pic:spPr>
                    <a:xfrm>
                      <a:off x="0" y="0"/>
                      <a:ext cx="6038850" cy="3000375"/>
                    </a:xfrm>
                    <a:prstGeom prst="rect">
                      <a:avLst/>
                    </a:prstGeom>
                  </pic:spPr>
                </pic:pic>
              </a:graphicData>
            </a:graphic>
          </wp:inline>
        </w:drawing>
      </w:r>
    </w:p>
    <w:p w:rsidR="002F38FC" w:rsidRPr="002F38FC" w:rsidRDefault="003F6F6E" w:rsidP="002F38FC">
      <w:pPr>
        <w:pStyle w:val="af"/>
      </w:pPr>
      <w:r w:rsidRPr="009733EE">
        <w:t>Рисунок</w:t>
      </w:r>
      <w:r w:rsidR="00F1755F" w:rsidRPr="009733EE">
        <w:t xml:space="preserve"> </w:t>
      </w:r>
      <w:r w:rsidR="009138C5">
        <w:rPr>
          <w:noProof/>
        </w:rPr>
        <w:fldChar w:fldCharType="begin"/>
      </w:r>
      <w:r w:rsidR="009138C5">
        <w:rPr>
          <w:noProof/>
        </w:rPr>
        <w:instrText xml:space="preserve"> SEQ Рисунок \* ARABIC </w:instrText>
      </w:r>
      <w:r w:rsidR="009138C5">
        <w:rPr>
          <w:noProof/>
        </w:rPr>
        <w:fldChar w:fldCharType="separate"/>
      </w:r>
      <w:r w:rsidR="002B0226">
        <w:rPr>
          <w:noProof/>
        </w:rPr>
        <w:t>6</w:t>
      </w:r>
      <w:r w:rsidR="009138C5">
        <w:rPr>
          <w:noProof/>
        </w:rPr>
        <w:fldChar w:fldCharType="end"/>
      </w:r>
      <w:r w:rsidR="00F1755F" w:rsidRPr="009733EE">
        <w:t>. Изменение тарифа на тепловую энергию с учетом величины капитальных затрат на модернизацию системы теплоснабжения</w:t>
      </w:r>
      <w:r w:rsidR="00727ADF">
        <w:t>.</w:t>
      </w:r>
    </w:p>
    <w:p w:rsidR="002F38FC" w:rsidRPr="001F0E64" w:rsidRDefault="002F38FC" w:rsidP="005E475C">
      <w:pPr>
        <w:rPr>
          <w:lang w:eastAsia="ru-RU"/>
        </w:rPr>
      </w:pPr>
      <w:r w:rsidRPr="002F38FC">
        <w:rPr>
          <w:lang w:eastAsia="ru-RU"/>
        </w:rPr>
        <w:t xml:space="preserve">При реализации проекта со строительством новой котельной, финансируемым из </w:t>
      </w:r>
      <w:r w:rsidRPr="001F0E64">
        <w:rPr>
          <w:lang w:eastAsia="ru-RU"/>
        </w:rPr>
        <w:t xml:space="preserve">инвестиционной составляющей, произойдет увеличение тарифа на 32%. Также произойдет увеличение тарифа </w:t>
      </w:r>
      <w:r w:rsidR="0088044B" w:rsidRPr="001F0E64">
        <w:rPr>
          <w:lang w:eastAsia="ru-RU"/>
        </w:rPr>
        <w:t>ПАО «Уралкуз»</w:t>
      </w:r>
      <w:r w:rsidRPr="001F0E64">
        <w:rPr>
          <w:lang w:eastAsia="ru-RU"/>
        </w:rPr>
        <w:t xml:space="preserve"> за счет снижения полезного отпуска тепловой энергии на 2-3%. После реализации проекта превышение тарифа составит 4,5%.</w:t>
      </w:r>
    </w:p>
    <w:p w:rsidR="002F38FC" w:rsidRPr="001F0E64" w:rsidRDefault="002F38FC" w:rsidP="00727ADF">
      <w:pPr>
        <w:pStyle w:val="a3"/>
        <w:numPr>
          <w:ilvl w:val="0"/>
          <w:numId w:val="0"/>
        </w:numPr>
        <w:ind w:left="426"/>
        <w:rPr>
          <w:lang w:eastAsia="ru-RU"/>
        </w:rPr>
      </w:pPr>
    </w:p>
    <w:p w:rsidR="00DB06E4" w:rsidRPr="001F0E64" w:rsidRDefault="00DB06E4" w:rsidP="00822983">
      <w:pPr>
        <w:pStyle w:val="1"/>
      </w:pPr>
      <w:bookmarkStart w:id="196" w:name="_Toc3276412"/>
      <w:bookmarkStart w:id="197" w:name="_Toc9269514"/>
      <w:bookmarkStart w:id="198" w:name="_Toc487116755"/>
      <w:r w:rsidRPr="001F0E64">
        <w:lastRenderedPageBreak/>
        <w:t>Индикаторы развития систем теплоснабжения поселения, городского округа, города федерального значения</w:t>
      </w:r>
      <w:bookmarkEnd w:id="196"/>
      <w:bookmarkEnd w:id="197"/>
    </w:p>
    <w:p w:rsidR="00DB06E4" w:rsidRPr="001F0E64" w:rsidRDefault="00DB06E4" w:rsidP="00DB06E4">
      <w:pPr>
        <w:pStyle w:val="30"/>
      </w:pPr>
      <w:bookmarkStart w:id="199" w:name="_Toc3276413"/>
      <w:bookmarkStart w:id="200" w:name="_Toc9269515"/>
      <w:r w:rsidRPr="001F0E64">
        <w:t>Количество прекращений подачи тепловой энергии, теплоносителя в результате технологических нарушений на тепловых сетях</w:t>
      </w:r>
      <w:bookmarkEnd w:id="199"/>
      <w:bookmarkEnd w:id="200"/>
    </w:p>
    <w:p w:rsidR="00DB06E4" w:rsidRPr="001F0E64" w:rsidRDefault="00DB06E4" w:rsidP="00DB06E4">
      <w:pPr>
        <w:rPr>
          <w:lang w:eastAsia="ru-RU"/>
        </w:rPr>
      </w:pPr>
      <w:r w:rsidRPr="001F0E64">
        <w:t>Прекращений подачи тепловой энергии, теплоносителя в результате технологических нарушений на тепловых сетях не зафиксировано.</w:t>
      </w:r>
    </w:p>
    <w:p w:rsidR="00DB06E4" w:rsidRPr="001F0E64" w:rsidRDefault="00DB06E4" w:rsidP="00DB06E4">
      <w:pPr>
        <w:pStyle w:val="30"/>
      </w:pPr>
      <w:bookmarkStart w:id="201" w:name="_Toc3276414"/>
      <w:bookmarkStart w:id="202" w:name="_Toc9269516"/>
      <w:r w:rsidRPr="001F0E64">
        <w:t>Количество прекращений подачи тепловой энергии, теплоносителя в результате технологических нарушений на источниках тепловой энергии</w:t>
      </w:r>
      <w:bookmarkEnd w:id="201"/>
      <w:bookmarkEnd w:id="202"/>
    </w:p>
    <w:p w:rsidR="00DB06E4" w:rsidRPr="001F0E64" w:rsidRDefault="00E71D32" w:rsidP="00DB06E4">
      <w:pPr>
        <w:rPr>
          <w:lang w:eastAsia="ru-RU"/>
        </w:rPr>
      </w:pPr>
      <w:r w:rsidRPr="001F0E64">
        <w:t>Данных по п</w:t>
      </w:r>
      <w:r w:rsidR="00DB06E4" w:rsidRPr="001F0E64">
        <w:t>рекращени</w:t>
      </w:r>
      <w:r w:rsidRPr="001F0E64">
        <w:t>ям</w:t>
      </w:r>
      <w:r w:rsidR="00DB06E4" w:rsidRPr="001F0E64">
        <w:t xml:space="preserve"> подачи тепловой энергии, теплоносителя в результате технологических нарушений на источник</w:t>
      </w:r>
      <w:r w:rsidRPr="001F0E64">
        <w:t>ах</w:t>
      </w:r>
      <w:r w:rsidR="00DB06E4" w:rsidRPr="001F0E64">
        <w:t xml:space="preserve"> тепловой эне</w:t>
      </w:r>
      <w:r w:rsidR="00964C9D" w:rsidRPr="001F0E64">
        <w:t>ргии за отопительный период 2019-2020</w:t>
      </w:r>
      <w:r w:rsidR="00DB06E4" w:rsidRPr="001F0E64">
        <w:t xml:space="preserve"> г.г. </w:t>
      </w:r>
      <w:r w:rsidRPr="001F0E64">
        <w:t>не предоставлено</w:t>
      </w:r>
      <w:r w:rsidR="00DB06E4" w:rsidRPr="001F0E64">
        <w:t>.</w:t>
      </w:r>
    </w:p>
    <w:p w:rsidR="00DB06E4" w:rsidRPr="001F0E64" w:rsidRDefault="00DB06E4" w:rsidP="00DB06E4">
      <w:pPr>
        <w:pStyle w:val="30"/>
      </w:pPr>
      <w:bookmarkStart w:id="203" w:name="_Toc3276415"/>
      <w:bookmarkStart w:id="204" w:name="_Toc9269517"/>
      <w:r w:rsidRPr="001F0E64">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bookmarkEnd w:id="203"/>
      <w:bookmarkEnd w:id="204"/>
    </w:p>
    <w:p w:rsidR="00F04800" w:rsidRPr="001F0E64" w:rsidRDefault="00F04800" w:rsidP="00F04800">
      <w:pPr>
        <w:rPr>
          <w:lang w:eastAsia="ru-RU"/>
        </w:rPr>
      </w:pPr>
      <w:r w:rsidRPr="001F0E64">
        <w:rPr>
          <w:szCs w:val="26"/>
        </w:rPr>
        <w:t xml:space="preserve">В </w:t>
      </w:r>
      <w:r w:rsidR="007B6D0B" w:rsidRPr="001F0E64">
        <w:rPr>
          <w:szCs w:val="26"/>
        </w:rPr>
        <w:t>таблице</w:t>
      </w:r>
      <w:r w:rsidRPr="001F0E64">
        <w:rPr>
          <w:szCs w:val="26"/>
        </w:rPr>
        <w:t xml:space="preserve"> 3</w:t>
      </w:r>
      <w:r w:rsidR="00CF3972" w:rsidRPr="001F0E64">
        <w:rPr>
          <w:szCs w:val="26"/>
        </w:rPr>
        <w:t>1</w:t>
      </w:r>
      <w:r w:rsidRPr="001F0E64">
        <w:rPr>
          <w:szCs w:val="26"/>
        </w:rPr>
        <w:t xml:space="preserve"> приведены значения удельных расходов условного топлива, учтенные в тарифах на тепловую энергию.</w:t>
      </w:r>
    </w:p>
    <w:p w:rsidR="00F04800" w:rsidRPr="001F0E64" w:rsidRDefault="00F04800" w:rsidP="00F04800">
      <w:pPr>
        <w:pStyle w:val="aff6"/>
      </w:pPr>
      <w:r w:rsidRPr="001F0E64">
        <w:t xml:space="preserve">Таблица </w:t>
      </w:r>
      <w:r w:rsidR="00964C9D" w:rsidRPr="001F0E64">
        <w:t>31</w:t>
      </w:r>
    </w:p>
    <w:tbl>
      <w:tblPr>
        <w:tblW w:w="5000" w:type="pct"/>
        <w:tblInd w:w="103" w:type="dxa"/>
        <w:tblLook w:val="04A0" w:firstRow="1" w:lastRow="0" w:firstColumn="1" w:lastColumn="0" w:noHBand="0" w:noVBand="1"/>
      </w:tblPr>
      <w:tblGrid>
        <w:gridCol w:w="5069"/>
        <w:gridCol w:w="2223"/>
        <w:gridCol w:w="2053"/>
      </w:tblGrid>
      <w:tr w:rsidR="00F04800" w:rsidRPr="001F0E64" w:rsidTr="00F04800">
        <w:trPr>
          <w:trHeight w:val="945"/>
        </w:trPr>
        <w:tc>
          <w:tcPr>
            <w:tcW w:w="529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04800" w:rsidRPr="001F0E64" w:rsidRDefault="00F04800" w:rsidP="00F04800">
            <w:pPr>
              <w:pStyle w:val="00"/>
            </w:pPr>
            <w:r w:rsidRPr="001F0E64">
              <w:t>Источник</w:t>
            </w:r>
          </w:p>
        </w:tc>
        <w:tc>
          <w:tcPr>
            <w:tcW w:w="2223" w:type="dxa"/>
            <w:tcBorders>
              <w:top w:val="single" w:sz="4" w:space="0" w:color="auto"/>
              <w:left w:val="nil"/>
              <w:bottom w:val="single" w:sz="4" w:space="0" w:color="auto"/>
              <w:right w:val="single" w:sz="4" w:space="0" w:color="auto"/>
            </w:tcBorders>
            <w:shd w:val="clear" w:color="auto" w:fill="auto"/>
            <w:vAlign w:val="center"/>
            <w:hideMark/>
          </w:tcPr>
          <w:p w:rsidR="00F04800" w:rsidRPr="001F0E64" w:rsidRDefault="00F04800" w:rsidP="00F04800">
            <w:pPr>
              <w:pStyle w:val="00"/>
            </w:pPr>
            <w:r w:rsidRPr="001F0E64">
              <w:t>Виды основного топлива</w:t>
            </w:r>
          </w:p>
        </w:tc>
        <w:tc>
          <w:tcPr>
            <w:tcW w:w="2053" w:type="dxa"/>
            <w:tcBorders>
              <w:top w:val="single" w:sz="4" w:space="0" w:color="auto"/>
              <w:left w:val="nil"/>
              <w:bottom w:val="single" w:sz="4" w:space="0" w:color="auto"/>
              <w:right w:val="single" w:sz="4" w:space="0" w:color="auto"/>
            </w:tcBorders>
            <w:shd w:val="clear" w:color="auto" w:fill="auto"/>
            <w:vAlign w:val="center"/>
            <w:hideMark/>
          </w:tcPr>
          <w:p w:rsidR="00F04800" w:rsidRPr="001F0E64" w:rsidRDefault="00F04800" w:rsidP="00F04800">
            <w:pPr>
              <w:pStyle w:val="00"/>
            </w:pPr>
            <w:r w:rsidRPr="001F0E64">
              <w:t>Удельный расход, кгу.т./Гкал</w:t>
            </w:r>
          </w:p>
        </w:tc>
      </w:tr>
      <w:tr w:rsidR="00F04800" w:rsidRPr="001F0E64" w:rsidTr="00F04800">
        <w:trPr>
          <w:trHeight w:val="315"/>
        </w:trPr>
        <w:tc>
          <w:tcPr>
            <w:tcW w:w="5295" w:type="dxa"/>
            <w:tcBorders>
              <w:top w:val="nil"/>
              <w:left w:val="single" w:sz="4" w:space="0" w:color="auto"/>
              <w:bottom w:val="single" w:sz="4" w:space="0" w:color="auto"/>
              <w:right w:val="single" w:sz="4" w:space="0" w:color="auto"/>
            </w:tcBorders>
            <w:shd w:val="clear" w:color="auto" w:fill="auto"/>
            <w:vAlign w:val="center"/>
            <w:hideMark/>
          </w:tcPr>
          <w:p w:rsidR="00F04800" w:rsidRPr="001F0E64" w:rsidRDefault="00F04800" w:rsidP="00F04800">
            <w:pPr>
              <w:pStyle w:val="0"/>
            </w:pPr>
            <w:r w:rsidRPr="001F0E64">
              <w:t xml:space="preserve">котельная </w:t>
            </w:r>
            <w:r w:rsidR="0088044B" w:rsidRPr="001F0E64">
              <w:t>ПАО «Уралкуз»</w:t>
            </w:r>
          </w:p>
        </w:tc>
        <w:tc>
          <w:tcPr>
            <w:tcW w:w="2223"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Природный газ</w:t>
            </w:r>
          </w:p>
        </w:tc>
        <w:tc>
          <w:tcPr>
            <w:tcW w:w="2053"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9A34A2">
            <w:pPr>
              <w:pStyle w:val="00"/>
            </w:pPr>
            <w:r w:rsidRPr="001F0E64">
              <w:t>16</w:t>
            </w:r>
            <w:r w:rsidR="0007207F" w:rsidRPr="001F0E64">
              <w:t>1</w:t>
            </w:r>
            <w:r w:rsidRPr="001F0E64">
              <w:t>.</w:t>
            </w:r>
            <w:r w:rsidR="0007207F" w:rsidRPr="001F0E64">
              <w:t>9</w:t>
            </w:r>
            <w:r w:rsidR="009A34A2" w:rsidRPr="001F0E64">
              <w:t>8</w:t>
            </w:r>
          </w:p>
        </w:tc>
      </w:tr>
      <w:tr w:rsidR="00F04800" w:rsidRPr="001F0E64" w:rsidTr="00F04800">
        <w:trPr>
          <w:trHeight w:val="315"/>
        </w:trPr>
        <w:tc>
          <w:tcPr>
            <w:tcW w:w="5295" w:type="dxa"/>
            <w:tcBorders>
              <w:top w:val="nil"/>
              <w:left w:val="single" w:sz="4" w:space="0" w:color="auto"/>
              <w:bottom w:val="single" w:sz="4" w:space="0" w:color="auto"/>
              <w:right w:val="single" w:sz="4" w:space="0" w:color="auto"/>
            </w:tcBorders>
            <w:shd w:val="clear" w:color="auto" w:fill="auto"/>
            <w:vAlign w:val="center"/>
            <w:hideMark/>
          </w:tcPr>
          <w:p w:rsidR="00F04800" w:rsidRPr="001F0E64" w:rsidRDefault="00F04800" w:rsidP="00F04800">
            <w:pPr>
              <w:pStyle w:val="0"/>
            </w:pPr>
            <w:r w:rsidRPr="001F0E64">
              <w:t>котельная №219</w:t>
            </w:r>
          </w:p>
        </w:tc>
        <w:tc>
          <w:tcPr>
            <w:tcW w:w="2223"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Природный газ</w:t>
            </w:r>
          </w:p>
        </w:tc>
        <w:tc>
          <w:tcPr>
            <w:tcW w:w="2053"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171.74</w:t>
            </w:r>
          </w:p>
        </w:tc>
      </w:tr>
      <w:tr w:rsidR="00F04800" w:rsidRPr="001F0E64" w:rsidTr="00F04800">
        <w:trPr>
          <w:trHeight w:val="315"/>
        </w:trPr>
        <w:tc>
          <w:tcPr>
            <w:tcW w:w="5295" w:type="dxa"/>
            <w:tcBorders>
              <w:top w:val="nil"/>
              <w:left w:val="single" w:sz="4" w:space="0" w:color="auto"/>
              <w:bottom w:val="single" w:sz="4" w:space="0" w:color="auto"/>
              <w:right w:val="single" w:sz="4" w:space="0" w:color="auto"/>
            </w:tcBorders>
            <w:shd w:val="clear" w:color="auto" w:fill="auto"/>
            <w:vAlign w:val="center"/>
            <w:hideMark/>
          </w:tcPr>
          <w:p w:rsidR="00F04800" w:rsidRPr="001F0E64" w:rsidRDefault="00F04800" w:rsidP="00F04800">
            <w:pPr>
              <w:pStyle w:val="0"/>
            </w:pPr>
            <w:r w:rsidRPr="001F0E64">
              <w:t>котельная №36</w:t>
            </w:r>
          </w:p>
        </w:tc>
        <w:tc>
          <w:tcPr>
            <w:tcW w:w="2223"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Природный газ</w:t>
            </w:r>
          </w:p>
        </w:tc>
        <w:tc>
          <w:tcPr>
            <w:tcW w:w="2053"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168.84</w:t>
            </w:r>
          </w:p>
        </w:tc>
      </w:tr>
      <w:tr w:rsidR="00F04800" w:rsidRPr="001F0E64" w:rsidTr="00F04800">
        <w:trPr>
          <w:trHeight w:val="315"/>
        </w:trPr>
        <w:tc>
          <w:tcPr>
            <w:tcW w:w="5295" w:type="dxa"/>
            <w:tcBorders>
              <w:top w:val="nil"/>
              <w:left w:val="single" w:sz="4" w:space="0" w:color="auto"/>
              <w:bottom w:val="single" w:sz="4" w:space="0" w:color="auto"/>
              <w:right w:val="single" w:sz="4" w:space="0" w:color="auto"/>
            </w:tcBorders>
            <w:shd w:val="clear" w:color="auto" w:fill="auto"/>
            <w:vAlign w:val="center"/>
            <w:hideMark/>
          </w:tcPr>
          <w:p w:rsidR="00F04800" w:rsidRPr="001F0E64" w:rsidRDefault="00F04800" w:rsidP="00F04800">
            <w:pPr>
              <w:pStyle w:val="0"/>
            </w:pPr>
            <w:r w:rsidRPr="001F0E64">
              <w:t>котельная санатория «Чебаркуль»</w:t>
            </w:r>
          </w:p>
        </w:tc>
        <w:tc>
          <w:tcPr>
            <w:tcW w:w="2223"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Природный газ</w:t>
            </w:r>
          </w:p>
        </w:tc>
        <w:tc>
          <w:tcPr>
            <w:tcW w:w="2053"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174.68</w:t>
            </w:r>
          </w:p>
        </w:tc>
      </w:tr>
      <w:tr w:rsidR="00F04800" w:rsidRPr="001F0E64" w:rsidTr="00F04800">
        <w:trPr>
          <w:trHeight w:val="315"/>
        </w:trPr>
        <w:tc>
          <w:tcPr>
            <w:tcW w:w="5295" w:type="dxa"/>
            <w:tcBorders>
              <w:top w:val="nil"/>
              <w:left w:val="single" w:sz="4" w:space="0" w:color="auto"/>
              <w:bottom w:val="single" w:sz="4" w:space="0" w:color="auto"/>
              <w:right w:val="single" w:sz="4" w:space="0" w:color="auto"/>
            </w:tcBorders>
            <w:shd w:val="clear" w:color="auto" w:fill="auto"/>
            <w:vAlign w:val="center"/>
            <w:hideMark/>
          </w:tcPr>
          <w:p w:rsidR="00F04800" w:rsidRPr="001F0E64" w:rsidRDefault="00F04800" w:rsidP="00F04800">
            <w:pPr>
              <w:pStyle w:val="0"/>
            </w:pPr>
            <w:r w:rsidRPr="001F0E64">
              <w:t>котельная п. Мисяш, ул. Станционная</w:t>
            </w:r>
          </w:p>
        </w:tc>
        <w:tc>
          <w:tcPr>
            <w:tcW w:w="2223"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Уголь</w:t>
            </w:r>
          </w:p>
        </w:tc>
        <w:tc>
          <w:tcPr>
            <w:tcW w:w="2053"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234.14</w:t>
            </w:r>
          </w:p>
        </w:tc>
      </w:tr>
      <w:tr w:rsidR="00F04800" w:rsidRPr="001F0E64" w:rsidTr="00F04800">
        <w:trPr>
          <w:trHeight w:val="315"/>
        </w:trPr>
        <w:tc>
          <w:tcPr>
            <w:tcW w:w="5295" w:type="dxa"/>
            <w:tcBorders>
              <w:top w:val="nil"/>
              <w:left w:val="single" w:sz="4" w:space="0" w:color="auto"/>
              <w:bottom w:val="single" w:sz="4" w:space="0" w:color="auto"/>
              <w:right w:val="single" w:sz="4" w:space="0" w:color="auto"/>
            </w:tcBorders>
            <w:shd w:val="clear" w:color="auto" w:fill="auto"/>
            <w:vAlign w:val="center"/>
            <w:hideMark/>
          </w:tcPr>
          <w:p w:rsidR="00F04800" w:rsidRPr="001F0E64" w:rsidRDefault="00F04800" w:rsidP="00F04800">
            <w:pPr>
              <w:pStyle w:val="0"/>
            </w:pPr>
            <w:r w:rsidRPr="001F0E64">
              <w:t>котельная Советская</w:t>
            </w:r>
            <w:r w:rsidR="00191E88" w:rsidRPr="001F0E64">
              <w:t>,</w:t>
            </w:r>
            <w:r w:rsidRPr="001F0E64">
              <w:t xml:space="preserve"> 269</w:t>
            </w:r>
          </w:p>
        </w:tc>
        <w:tc>
          <w:tcPr>
            <w:tcW w:w="2223"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Природный газ</w:t>
            </w:r>
          </w:p>
        </w:tc>
        <w:tc>
          <w:tcPr>
            <w:tcW w:w="2053"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174.40</w:t>
            </w:r>
          </w:p>
        </w:tc>
      </w:tr>
      <w:tr w:rsidR="00F04800" w:rsidRPr="00AC11E2" w:rsidTr="00F04800">
        <w:trPr>
          <w:trHeight w:val="315"/>
        </w:trPr>
        <w:tc>
          <w:tcPr>
            <w:tcW w:w="5295" w:type="dxa"/>
            <w:tcBorders>
              <w:top w:val="nil"/>
              <w:left w:val="single" w:sz="4" w:space="0" w:color="auto"/>
              <w:bottom w:val="single" w:sz="4" w:space="0" w:color="auto"/>
              <w:right w:val="single" w:sz="4" w:space="0" w:color="auto"/>
            </w:tcBorders>
            <w:shd w:val="clear" w:color="auto" w:fill="auto"/>
            <w:vAlign w:val="center"/>
            <w:hideMark/>
          </w:tcPr>
          <w:p w:rsidR="00F04800" w:rsidRPr="001F0E64" w:rsidRDefault="00F04800" w:rsidP="00191E88">
            <w:pPr>
              <w:pStyle w:val="0"/>
            </w:pPr>
            <w:r w:rsidRPr="001F0E64">
              <w:t>котельная санатори</w:t>
            </w:r>
            <w:r w:rsidR="00191E88" w:rsidRPr="001F0E64">
              <w:t>я</w:t>
            </w:r>
            <w:r w:rsidRPr="001F0E64">
              <w:t xml:space="preserve"> «Каменный цветок»</w:t>
            </w:r>
          </w:p>
        </w:tc>
        <w:tc>
          <w:tcPr>
            <w:tcW w:w="2223"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Уголь</w:t>
            </w:r>
          </w:p>
        </w:tc>
        <w:tc>
          <w:tcPr>
            <w:tcW w:w="205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F04800">
            <w:pPr>
              <w:pStyle w:val="00"/>
            </w:pPr>
            <w:r w:rsidRPr="001F0E64">
              <w:t>241.81</w:t>
            </w:r>
          </w:p>
        </w:tc>
      </w:tr>
      <w:tr w:rsidR="00F04800" w:rsidRPr="00AC11E2" w:rsidTr="00F04800">
        <w:trPr>
          <w:trHeight w:val="315"/>
        </w:trPr>
        <w:tc>
          <w:tcPr>
            <w:tcW w:w="5295" w:type="dxa"/>
            <w:tcBorders>
              <w:top w:val="nil"/>
              <w:left w:val="single" w:sz="4" w:space="0" w:color="auto"/>
              <w:bottom w:val="single" w:sz="4" w:space="0" w:color="auto"/>
              <w:right w:val="single" w:sz="4" w:space="0" w:color="auto"/>
            </w:tcBorders>
            <w:shd w:val="clear" w:color="auto" w:fill="auto"/>
            <w:vAlign w:val="center"/>
            <w:hideMark/>
          </w:tcPr>
          <w:p w:rsidR="00F04800" w:rsidRPr="00AC11E2" w:rsidRDefault="00F04800" w:rsidP="00F04800">
            <w:pPr>
              <w:pStyle w:val="0"/>
            </w:pPr>
            <w:r w:rsidRPr="00AC11E2">
              <w:t>пос. Куйбышева, котельная школы №9</w:t>
            </w:r>
          </w:p>
        </w:tc>
        <w:tc>
          <w:tcPr>
            <w:tcW w:w="222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F04800">
            <w:pPr>
              <w:pStyle w:val="00"/>
            </w:pPr>
            <w:r w:rsidRPr="00AC11E2">
              <w:t>Природный газ</w:t>
            </w:r>
          </w:p>
        </w:tc>
        <w:tc>
          <w:tcPr>
            <w:tcW w:w="205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F04800">
            <w:pPr>
              <w:pStyle w:val="00"/>
            </w:pPr>
            <w:r w:rsidRPr="00AC11E2">
              <w:t>н/д</w:t>
            </w:r>
          </w:p>
        </w:tc>
      </w:tr>
      <w:tr w:rsidR="00F04800" w:rsidRPr="00AC11E2" w:rsidTr="00F04800">
        <w:trPr>
          <w:trHeight w:val="315"/>
        </w:trPr>
        <w:tc>
          <w:tcPr>
            <w:tcW w:w="5295" w:type="dxa"/>
            <w:tcBorders>
              <w:top w:val="nil"/>
              <w:left w:val="single" w:sz="4" w:space="0" w:color="auto"/>
              <w:bottom w:val="single" w:sz="4" w:space="0" w:color="auto"/>
              <w:right w:val="single" w:sz="4" w:space="0" w:color="auto"/>
            </w:tcBorders>
            <w:shd w:val="clear" w:color="auto" w:fill="auto"/>
            <w:vAlign w:val="center"/>
            <w:hideMark/>
          </w:tcPr>
          <w:p w:rsidR="00F04800" w:rsidRPr="00AC11E2" w:rsidRDefault="00F04800" w:rsidP="00F04800">
            <w:pPr>
              <w:pStyle w:val="0"/>
            </w:pPr>
            <w:r w:rsidRPr="00AC11E2">
              <w:t>котельная г.Чебаркуль, ул.Миасское шоссе, 5</w:t>
            </w:r>
          </w:p>
        </w:tc>
        <w:tc>
          <w:tcPr>
            <w:tcW w:w="222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F04800">
            <w:pPr>
              <w:pStyle w:val="00"/>
            </w:pPr>
            <w:r w:rsidRPr="00AC11E2">
              <w:t>Природный газ</w:t>
            </w:r>
          </w:p>
        </w:tc>
        <w:tc>
          <w:tcPr>
            <w:tcW w:w="205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F04800">
            <w:pPr>
              <w:pStyle w:val="00"/>
            </w:pPr>
            <w:r w:rsidRPr="00AC11E2">
              <w:t>170.58</w:t>
            </w:r>
          </w:p>
        </w:tc>
      </w:tr>
      <w:tr w:rsidR="00F04800" w:rsidRPr="00AC11E2" w:rsidTr="00F04800">
        <w:trPr>
          <w:trHeight w:val="630"/>
        </w:trPr>
        <w:tc>
          <w:tcPr>
            <w:tcW w:w="5295" w:type="dxa"/>
            <w:tcBorders>
              <w:top w:val="nil"/>
              <w:left w:val="single" w:sz="4" w:space="0" w:color="auto"/>
              <w:bottom w:val="single" w:sz="4" w:space="0" w:color="auto"/>
              <w:right w:val="single" w:sz="4" w:space="0" w:color="auto"/>
            </w:tcBorders>
            <w:shd w:val="clear" w:color="auto" w:fill="auto"/>
            <w:vAlign w:val="center"/>
            <w:hideMark/>
          </w:tcPr>
          <w:p w:rsidR="00F04800" w:rsidRPr="00AC11E2" w:rsidRDefault="00F04800" w:rsidP="00F04800">
            <w:pPr>
              <w:pStyle w:val="0"/>
            </w:pPr>
            <w:r w:rsidRPr="00AC11E2">
              <w:t>котельная ГБУЗ "Областная Больница г.Чебаркуль", ул.Крылова</w:t>
            </w:r>
            <w:r w:rsidR="00191E88">
              <w:t>,</w:t>
            </w:r>
            <w:r w:rsidRPr="00AC11E2">
              <w:t xml:space="preserve"> 83/5.</w:t>
            </w:r>
          </w:p>
        </w:tc>
        <w:tc>
          <w:tcPr>
            <w:tcW w:w="222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F04800">
            <w:pPr>
              <w:pStyle w:val="00"/>
            </w:pPr>
            <w:r w:rsidRPr="00AC11E2">
              <w:t>Природный газ</w:t>
            </w:r>
          </w:p>
        </w:tc>
        <w:tc>
          <w:tcPr>
            <w:tcW w:w="205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F04800">
            <w:pPr>
              <w:pStyle w:val="00"/>
            </w:pPr>
            <w:r w:rsidRPr="00AC11E2">
              <w:t>180.49</w:t>
            </w:r>
          </w:p>
        </w:tc>
      </w:tr>
      <w:tr w:rsidR="00F04800" w:rsidRPr="00AC11E2" w:rsidTr="00F04800">
        <w:trPr>
          <w:trHeight w:val="945"/>
        </w:trPr>
        <w:tc>
          <w:tcPr>
            <w:tcW w:w="5295" w:type="dxa"/>
            <w:tcBorders>
              <w:top w:val="nil"/>
              <w:left w:val="single" w:sz="4" w:space="0" w:color="auto"/>
              <w:bottom w:val="single" w:sz="4" w:space="0" w:color="auto"/>
              <w:right w:val="single" w:sz="4" w:space="0" w:color="auto"/>
            </w:tcBorders>
            <w:shd w:val="clear" w:color="auto" w:fill="auto"/>
            <w:vAlign w:val="center"/>
            <w:hideMark/>
          </w:tcPr>
          <w:p w:rsidR="00F04800" w:rsidRPr="00AC11E2" w:rsidRDefault="00F04800" w:rsidP="00F04800">
            <w:pPr>
              <w:pStyle w:val="0"/>
            </w:pPr>
            <w:r w:rsidRPr="00AC11E2">
              <w:t>котельная ГУП Челябинской области Пансионат с лечением «Карагайский бор» Филиал «Сосновая горка»</w:t>
            </w:r>
          </w:p>
        </w:tc>
        <w:tc>
          <w:tcPr>
            <w:tcW w:w="222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F04800">
            <w:pPr>
              <w:pStyle w:val="00"/>
            </w:pPr>
            <w:r w:rsidRPr="00AC11E2">
              <w:t>Природный газ</w:t>
            </w:r>
          </w:p>
        </w:tc>
        <w:tc>
          <w:tcPr>
            <w:tcW w:w="205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F04800">
            <w:pPr>
              <w:pStyle w:val="00"/>
            </w:pPr>
            <w:r w:rsidRPr="00AC11E2">
              <w:t>150.64</w:t>
            </w:r>
          </w:p>
        </w:tc>
      </w:tr>
      <w:tr w:rsidR="00F04800" w:rsidRPr="00AC11E2" w:rsidTr="00F04800">
        <w:trPr>
          <w:trHeight w:val="315"/>
        </w:trPr>
        <w:tc>
          <w:tcPr>
            <w:tcW w:w="5295" w:type="dxa"/>
            <w:tcBorders>
              <w:top w:val="nil"/>
              <w:left w:val="single" w:sz="4" w:space="0" w:color="auto"/>
              <w:bottom w:val="single" w:sz="4" w:space="0" w:color="auto"/>
              <w:right w:val="single" w:sz="4" w:space="0" w:color="auto"/>
            </w:tcBorders>
            <w:shd w:val="clear" w:color="auto" w:fill="auto"/>
            <w:vAlign w:val="center"/>
            <w:hideMark/>
          </w:tcPr>
          <w:p w:rsidR="00F04800" w:rsidRPr="00AC11E2" w:rsidRDefault="00F04800" w:rsidP="00F04800">
            <w:pPr>
              <w:pStyle w:val="0"/>
            </w:pPr>
            <w:r w:rsidRPr="00AC11E2">
              <w:t>котельная пансионат</w:t>
            </w:r>
            <w:r w:rsidR="00191E88">
              <w:t>а</w:t>
            </w:r>
            <w:r w:rsidRPr="00AC11E2">
              <w:t xml:space="preserve"> «Утес»</w:t>
            </w:r>
          </w:p>
        </w:tc>
        <w:tc>
          <w:tcPr>
            <w:tcW w:w="222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F04800">
            <w:pPr>
              <w:pStyle w:val="00"/>
            </w:pPr>
            <w:r w:rsidRPr="00AC11E2">
              <w:t>Природный газ</w:t>
            </w:r>
          </w:p>
        </w:tc>
        <w:tc>
          <w:tcPr>
            <w:tcW w:w="205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F04800">
            <w:pPr>
              <w:pStyle w:val="00"/>
            </w:pPr>
            <w:r w:rsidRPr="00AC11E2">
              <w:t>163.27</w:t>
            </w:r>
          </w:p>
        </w:tc>
      </w:tr>
      <w:tr w:rsidR="00F04800" w:rsidRPr="00AC11E2" w:rsidTr="00F04800">
        <w:trPr>
          <w:trHeight w:val="315"/>
        </w:trPr>
        <w:tc>
          <w:tcPr>
            <w:tcW w:w="5295" w:type="dxa"/>
            <w:tcBorders>
              <w:top w:val="nil"/>
              <w:left w:val="single" w:sz="4" w:space="0" w:color="auto"/>
              <w:bottom w:val="single" w:sz="4" w:space="0" w:color="auto"/>
              <w:right w:val="single" w:sz="4" w:space="0" w:color="auto"/>
            </w:tcBorders>
            <w:shd w:val="clear" w:color="auto" w:fill="auto"/>
            <w:vAlign w:val="center"/>
            <w:hideMark/>
          </w:tcPr>
          <w:p w:rsidR="00F04800" w:rsidRPr="00AC11E2" w:rsidRDefault="00F04800" w:rsidP="00191E88">
            <w:pPr>
              <w:pStyle w:val="0"/>
            </w:pPr>
            <w:r w:rsidRPr="00AC11E2">
              <w:t>котельная санатори</w:t>
            </w:r>
            <w:r w:rsidR="00191E88">
              <w:t>я</w:t>
            </w:r>
            <w:r w:rsidRPr="00AC11E2">
              <w:t xml:space="preserve"> «Еловое»</w:t>
            </w:r>
          </w:p>
        </w:tc>
        <w:tc>
          <w:tcPr>
            <w:tcW w:w="222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F04800">
            <w:pPr>
              <w:pStyle w:val="00"/>
            </w:pPr>
            <w:r w:rsidRPr="00AC11E2">
              <w:t>Природный газ</w:t>
            </w:r>
          </w:p>
        </w:tc>
        <w:tc>
          <w:tcPr>
            <w:tcW w:w="205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F04800">
            <w:pPr>
              <w:pStyle w:val="00"/>
            </w:pPr>
            <w:r w:rsidRPr="00AC11E2">
              <w:t>160.23</w:t>
            </w:r>
          </w:p>
        </w:tc>
      </w:tr>
      <w:tr w:rsidR="00F04800" w:rsidRPr="00AC11E2" w:rsidTr="00F04800">
        <w:trPr>
          <w:trHeight w:val="315"/>
        </w:trPr>
        <w:tc>
          <w:tcPr>
            <w:tcW w:w="5295" w:type="dxa"/>
            <w:tcBorders>
              <w:top w:val="nil"/>
              <w:left w:val="single" w:sz="4" w:space="0" w:color="auto"/>
              <w:bottom w:val="single" w:sz="4" w:space="0" w:color="auto"/>
              <w:right w:val="single" w:sz="4" w:space="0" w:color="auto"/>
            </w:tcBorders>
            <w:shd w:val="clear" w:color="auto" w:fill="auto"/>
            <w:vAlign w:val="center"/>
            <w:hideMark/>
          </w:tcPr>
          <w:p w:rsidR="00F04800" w:rsidRPr="00AC11E2" w:rsidRDefault="00F04800" w:rsidP="00F04800">
            <w:pPr>
              <w:pStyle w:val="0"/>
            </w:pPr>
            <w:r w:rsidRPr="00AC11E2">
              <w:t>котельная ООО «Курорт Кисегач»</w:t>
            </w:r>
          </w:p>
        </w:tc>
        <w:tc>
          <w:tcPr>
            <w:tcW w:w="222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F04800">
            <w:pPr>
              <w:pStyle w:val="00"/>
            </w:pPr>
            <w:r w:rsidRPr="00AC11E2">
              <w:t>Природный газ</w:t>
            </w:r>
          </w:p>
        </w:tc>
        <w:tc>
          <w:tcPr>
            <w:tcW w:w="205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F04800">
            <w:pPr>
              <w:pStyle w:val="00"/>
            </w:pPr>
            <w:r w:rsidRPr="00AC11E2">
              <w:t>н/д</w:t>
            </w:r>
          </w:p>
        </w:tc>
      </w:tr>
      <w:tr w:rsidR="00F04800" w:rsidRPr="00AC11E2" w:rsidTr="00F04800">
        <w:trPr>
          <w:trHeight w:val="315"/>
        </w:trPr>
        <w:tc>
          <w:tcPr>
            <w:tcW w:w="5295" w:type="dxa"/>
            <w:tcBorders>
              <w:top w:val="nil"/>
              <w:left w:val="single" w:sz="4" w:space="0" w:color="auto"/>
              <w:bottom w:val="single" w:sz="4" w:space="0" w:color="auto"/>
              <w:right w:val="single" w:sz="4" w:space="0" w:color="auto"/>
            </w:tcBorders>
            <w:shd w:val="clear" w:color="auto" w:fill="auto"/>
            <w:vAlign w:val="center"/>
            <w:hideMark/>
          </w:tcPr>
          <w:p w:rsidR="00F04800" w:rsidRPr="00AC11E2" w:rsidRDefault="002148B1" w:rsidP="00191E88">
            <w:pPr>
              <w:pStyle w:val="0"/>
            </w:pPr>
            <w:r w:rsidRPr="00AC11E2">
              <w:t>К</w:t>
            </w:r>
            <w:r w:rsidR="00F04800" w:rsidRPr="00AC11E2">
              <w:t>отельная</w:t>
            </w:r>
            <w:r>
              <w:t xml:space="preserve"> №2</w:t>
            </w:r>
            <w:r w:rsidR="00F04800" w:rsidRPr="00AC11E2">
              <w:t xml:space="preserve"> поселк</w:t>
            </w:r>
            <w:r w:rsidR="00191E88">
              <w:t>а</w:t>
            </w:r>
            <w:r w:rsidR="00F04800" w:rsidRPr="00AC11E2">
              <w:t xml:space="preserve"> Санаторий Кисегач</w:t>
            </w:r>
          </w:p>
        </w:tc>
        <w:tc>
          <w:tcPr>
            <w:tcW w:w="222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F04800">
            <w:pPr>
              <w:pStyle w:val="00"/>
            </w:pPr>
            <w:r w:rsidRPr="00AC11E2">
              <w:t>Природный газ</w:t>
            </w:r>
          </w:p>
        </w:tc>
        <w:tc>
          <w:tcPr>
            <w:tcW w:w="205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F04800">
            <w:pPr>
              <w:pStyle w:val="00"/>
            </w:pPr>
            <w:r w:rsidRPr="00AC11E2">
              <w:t>н/д</w:t>
            </w:r>
          </w:p>
        </w:tc>
      </w:tr>
      <w:tr w:rsidR="00F04800" w:rsidRPr="00AC11E2" w:rsidTr="00F04800">
        <w:trPr>
          <w:trHeight w:val="315"/>
        </w:trPr>
        <w:tc>
          <w:tcPr>
            <w:tcW w:w="5295" w:type="dxa"/>
            <w:tcBorders>
              <w:top w:val="nil"/>
              <w:left w:val="single" w:sz="4" w:space="0" w:color="auto"/>
              <w:bottom w:val="single" w:sz="4" w:space="0" w:color="auto"/>
              <w:right w:val="single" w:sz="4" w:space="0" w:color="auto"/>
            </w:tcBorders>
            <w:shd w:val="clear" w:color="auto" w:fill="auto"/>
            <w:vAlign w:val="center"/>
            <w:hideMark/>
          </w:tcPr>
          <w:p w:rsidR="00F04800" w:rsidRPr="00AC11E2" w:rsidRDefault="00F04800" w:rsidP="00F04800">
            <w:pPr>
              <w:pStyle w:val="0"/>
            </w:pPr>
            <w:r w:rsidRPr="00AC11E2">
              <w:t>котельная ООО «Лесная сказка»</w:t>
            </w:r>
          </w:p>
        </w:tc>
        <w:tc>
          <w:tcPr>
            <w:tcW w:w="222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F04800">
            <w:pPr>
              <w:pStyle w:val="00"/>
            </w:pPr>
            <w:r w:rsidRPr="00AC11E2">
              <w:t>Природный газ</w:t>
            </w:r>
          </w:p>
        </w:tc>
        <w:tc>
          <w:tcPr>
            <w:tcW w:w="205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F04800">
            <w:pPr>
              <w:pStyle w:val="00"/>
            </w:pPr>
            <w:r w:rsidRPr="00AC11E2">
              <w:t>н/д</w:t>
            </w:r>
          </w:p>
        </w:tc>
      </w:tr>
    </w:tbl>
    <w:p w:rsidR="00F04800" w:rsidRPr="00F04800" w:rsidRDefault="00F04800" w:rsidP="00F04800">
      <w:pPr>
        <w:rPr>
          <w:lang w:eastAsia="ru-RU"/>
        </w:rPr>
      </w:pPr>
    </w:p>
    <w:p w:rsidR="00DB06E4" w:rsidRPr="009733EE" w:rsidRDefault="00DB06E4" w:rsidP="00DB06E4">
      <w:pPr>
        <w:pStyle w:val="30"/>
      </w:pPr>
      <w:bookmarkStart w:id="205" w:name="_Toc3276416"/>
      <w:bookmarkStart w:id="206" w:name="_Toc9269518"/>
      <w:r w:rsidRPr="009733EE">
        <w:lastRenderedPageBreak/>
        <w:t>Отношение величины технологических потерь тепловой энергии, теплоносителя к материальной характеристике тепловой сети</w:t>
      </w:r>
      <w:bookmarkEnd w:id="205"/>
      <w:bookmarkEnd w:id="206"/>
    </w:p>
    <w:p w:rsidR="00BA1E45" w:rsidRPr="009733EE" w:rsidRDefault="00BA1E45" w:rsidP="00BA1E45">
      <w:pPr>
        <w:rPr>
          <w:lang w:eastAsia="ru-RU"/>
        </w:rPr>
      </w:pPr>
      <w:r w:rsidRPr="009733EE">
        <w:rPr>
          <w:lang w:eastAsia="ru-RU"/>
        </w:rPr>
        <w:t>Нормативы технологических потерь при передаче тепловой энергии по тепловым сетям не утверждались.</w:t>
      </w:r>
    </w:p>
    <w:p w:rsidR="00DB06E4" w:rsidRDefault="00DB06E4" w:rsidP="00DB06E4">
      <w:pPr>
        <w:pStyle w:val="30"/>
      </w:pPr>
      <w:bookmarkStart w:id="207" w:name="_Toc3276417"/>
      <w:bookmarkStart w:id="208" w:name="_Toc9269519"/>
      <w:r w:rsidRPr="009733EE">
        <w:t>Коэффициент использования установленной тепловой мощности</w:t>
      </w:r>
      <w:bookmarkEnd w:id="207"/>
      <w:bookmarkEnd w:id="208"/>
    </w:p>
    <w:p w:rsidR="00F04800" w:rsidRDefault="00F04800" w:rsidP="00F04800">
      <w:pPr>
        <w:pStyle w:val="aff6"/>
      </w:pPr>
      <w:r>
        <w:t xml:space="preserve">Таблица </w:t>
      </w:r>
      <w:r w:rsidR="00ED7065">
        <w:t>3</w:t>
      </w:r>
      <w:r w:rsidR="00CF3972">
        <w:t>2</w:t>
      </w:r>
    </w:p>
    <w:tbl>
      <w:tblPr>
        <w:tblW w:w="5000" w:type="pct"/>
        <w:tblInd w:w="103" w:type="dxa"/>
        <w:tblLayout w:type="fixed"/>
        <w:tblLook w:val="04A0" w:firstRow="1" w:lastRow="0" w:firstColumn="1" w:lastColumn="0" w:noHBand="0" w:noVBand="1"/>
      </w:tblPr>
      <w:tblGrid>
        <w:gridCol w:w="3395"/>
        <w:gridCol w:w="1699"/>
        <w:gridCol w:w="1699"/>
        <w:gridCol w:w="1276"/>
        <w:gridCol w:w="1276"/>
      </w:tblGrid>
      <w:tr w:rsidR="00F04800" w:rsidRPr="002E280C" w:rsidTr="00F04800">
        <w:trPr>
          <w:trHeight w:val="20"/>
        </w:trPr>
        <w:tc>
          <w:tcPr>
            <w:tcW w:w="348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04800" w:rsidRPr="002E280C" w:rsidRDefault="00F04800" w:rsidP="00F04800">
            <w:pPr>
              <w:pStyle w:val="00"/>
            </w:pPr>
            <w:r w:rsidRPr="002E280C">
              <w:t>Источник</w:t>
            </w:r>
          </w:p>
        </w:tc>
        <w:tc>
          <w:tcPr>
            <w:tcW w:w="1739" w:type="dxa"/>
            <w:tcBorders>
              <w:top w:val="single" w:sz="4" w:space="0" w:color="auto"/>
              <w:left w:val="nil"/>
              <w:bottom w:val="single" w:sz="4" w:space="0" w:color="auto"/>
              <w:right w:val="single" w:sz="4" w:space="0" w:color="auto"/>
            </w:tcBorders>
            <w:shd w:val="clear" w:color="auto" w:fill="auto"/>
            <w:vAlign w:val="center"/>
            <w:hideMark/>
          </w:tcPr>
          <w:p w:rsidR="00F04800" w:rsidRPr="002E280C" w:rsidRDefault="00F04800" w:rsidP="00F04800">
            <w:pPr>
              <w:pStyle w:val="00"/>
            </w:pPr>
            <w:r w:rsidRPr="002E280C">
              <w:t>Установленная мощность котельной, Гкал/ч</w:t>
            </w:r>
          </w:p>
        </w:tc>
        <w:tc>
          <w:tcPr>
            <w:tcW w:w="1739" w:type="dxa"/>
            <w:tcBorders>
              <w:top w:val="single" w:sz="4" w:space="0" w:color="auto"/>
              <w:left w:val="nil"/>
              <w:bottom w:val="single" w:sz="4" w:space="0" w:color="auto"/>
              <w:right w:val="single" w:sz="4" w:space="0" w:color="auto"/>
            </w:tcBorders>
            <w:shd w:val="clear" w:color="auto" w:fill="auto"/>
            <w:vAlign w:val="center"/>
            <w:hideMark/>
          </w:tcPr>
          <w:p w:rsidR="00F04800" w:rsidRPr="002E280C" w:rsidRDefault="00F04800" w:rsidP="00F04800">
            <w:pPr>
              <w:pStyle w:val="00"/>
            </w:pPr>
            <w:r w:rsidRPr="002E280C">
              <w:t>Тепловая мощность нетто, Гкал/ч</w:t>
            </w:r>
          </w:p>
        </w:tc>
        <w:tc>
          <w:tcPr>
            <w:tcW w:w="2610" w:type="dxa"/>
            <w:gridSpan w:val="2"/>
            <w:tcBorders>
              <w:top w:val="single" w:sz="4" w:space="0" w:color="auto"/>
              <w:left w:val="nil"/>
              <w:bottom w:val="single" w:sz="4" w:space="0" w:color="auto"/>
              <w:right w:val="single" w:sz="4" w:space="0" w:color="auto"/>
            </w:tcBorders>
            <w:shd w:val="clear" w:color="auto" w:fill="auto"/>
            <w:vAlign w:val="center"/>
            <w:hideMark/>
          </w:tcPr>
          <w:p w:rsidR="00F04800" w:rsidRPr="002E280C" w:rsidRDefault="00F04800" w:rsidP="00F04800">
            <w:pPr>
              <w:pStyle w:val="00"/>
            </w:pPr>
            <w:r w:rsidRPr="002E280C">
              <w:t>Резерв (+)/дефицит (-) тепловой мощности источников тепла</w:t>
            </w:r>
          </w:p>
        </w:tc>
      </w:tr>
      <w:tr w:rsidR="00F04800" w:rsidRPr="001F0E64" w:rsidTr="00F04800">
        <w:trPr>
          <w:trHeight w:val="20"/>
        </w:trPr>
        <w:tc>
          <w:tcPr>
            <w:tcW w:w="3483" w:type="dxa"/>
            <w:tcBorders>
              <w:top w:val="nil"/>
              <w:left w:val="single" w:sz="4" w:space="0" w:color="auto"/>
              <w:bottom w:val="single" w:sz="4" w:space="0" w:color="auto"/>
              <w:right w:val="single" w:sz="4" w:space="0" w:color="auto"/>
            </w:tcBorders>
            <w:shd w:val="clear" w:color="auto" w:fill="auto"/>
            <w:vAlign w:val="center"/>
            <w:hideMark/>
          </w:tcPr>
          <w:p w:rsidR="00F04800" w:rsidRPr="001F0E64" w:rsidRDefault="00F04800" w:rsidP="00091F6A">
            <w:pPr>
              <w:pStyle w:val="0"/>
            </w:pPr>
            <w:r w:rsidRPr="001F0E64">
              <w:t xml:space="preserve">котельная </w:t>
            </w:r>
            <w:r w:rsidR="00091F6A" w:rsidRPr="001F0E64">
              <w:t>ПАО</w:t>
            </w:r>
            <w:r w:rsidRPr="001F0E64">
              <w:t xml:space="preserve"> «</w:t>
            </w:r>
            <w:r w:rsidR="00091F6A" w:rsidRPr="001F0E64">
              <w:t>Уралкуз</w:t>
            </w:r>
            <w:r w:rsidRPr="001F0E64">
              <w:t>»</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232.00</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1F0E64" w:rsidRDefault="004E691F" w:rsidP="00F04800">
            <w:pPr>
              <w:pStyle w:val="00"/>
            </w:pPr>
            <w:r w:rsidRPr="001F0E64">
              <w:t>201,29</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1F0E64" w:rsidRDefault="00964C9D" w:rsidP="000471BB">
            <w:pPr>
              <w:pStyle w:val="00"/>
            </w:pPr>
            <w:r w:rsidRPr="001F0E64">
              <w:t>102,</w:t>
            </w:r>
            <w:r w:rsidR="000471BB" w:rsidRPr="001F0E64">
              <w:t>72</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1F0E64" w:rsidRDefault="00964C9D" w:rsidP="004E691F">
            <w:pPr>
              <w:pStyle w:val="00"/>
            </w:pPr>
            <w:r w:rsidRPr="001F0E64">
              <w:t>49</w:t>
            </w:r>
            <w:r w:rsidR="00F04800" w:rsidRPr="001F0E64">
              <w:t>%</w:t>
            </w:r>
          </w:p>
        </w:tc>
      </w:tr>
      <w:tr w:rsidR="00F04800" w:rsidRPr="001F0E64" w:rsidTr="00F04800">
        <w:trPr>
          <w:trHeight w:val="20"/>
        </w:trPr>
        <w:tc>
          <w:tcPr>
            <w:tcW w:w="3483" w:type="dxa"/>
            <w:tcBorders>
              <w:top w:val="nil"/>
              <w:left w:val="single" w:sz="4" w:space="0" w:color="auto"/>
              <w:bottom w:val="single" w:sz="4" w:space="0" w:color="auto"/>
              <w:right w:val="single" w:sz="4" w:space="0" w:color="auto"/>
            </w:tcBorders>
            <w:shd w:val="clear" w:color="auto" w:fill="auto"/>
            <w:vAlign w:val="center"/>
            <w:hideMark/>
          </w:tcPr>
          <w:p w:rsidR="00F04800" w:rsidRPr="001F0E64" w:rsidRDefault="00F04800" w:rsidP="00F04800">
            <w:pPr>
              <w:pStyle w:val="0"/>
            </w:pPr>
            <w:r w:rsidRPr="001F0E64">
              <w:t>котельная №219</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77.00</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66.36</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20.53</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30%</w:t>
            </w:r>
          </w:p>
        </w:tc>
      </w:tr>
      <w:tr w:rsidR="00F04800" w:rsidRPr="001F0E64" w:rsidTr="00F04800">
        <w:trPr>
          <w:trHeight w:val="20"/>
        </w:trPr>
        <w:tc>
          <w:tcPr>
            <w:tcW w:w="3483" w:type="dxa"/>
            <w:tcBorders>
              <w:top w:val="nil"/>
              <w:left w:val="single" w:sz="4" w:space="0" w:color="auto"/>
              <w:bottom w:val="single" w:sz="4" w:space="0" w:color="auto"/>
              <w:right w:val="single" w:sz="4" w:space="0" w:color="auto"/>
            </w:tcBorders>
            <w:shd w:val="clear" w:color="auto" w:fill="auto"/>
            <w:vAlign w:val="center"/>
            <w:hideMark/>
          </w:tcPr>
          <w:p w:rsidR="00F04800" w:rsidRPr="001F0E64" w:rsidRDefault="00F04800" w:rsidP="00F04800">
            <w:pPr>
              <w:pStyle w:val="0"/>
            </w:pPr>
            <w:r w:rsidRPr="001F0E64">
              <w:t>котельная №36</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5.20</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4.31</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2.45</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56%</w:t>
            </w:r>
          </w:p>
        </w:tc>
      </w:tr>
      <w:tr w:rsidR="00F04800" w:rsidRPr="001F0E64" w:rsidTr="00F04800">
        <w:trPr>
          <w:trHeight w:val="20"/>
        </w:trPr>
        <w:tc>
          <w:tcPr>
            <w:tcW w:w="3483" w:type="dxa"/>
            <w:tcBorders>
              <w:top w:val="nil"/>
              <w:left w:val="single" w:sz="4" w:space="0" w:color="auto"/>
              <w:bottom w:val="single" w:sz="4" w:space="0" w:color="auto"/>
              <w:right w:val="single" w:sz="4" w:space="0" w:color="auto"/>
            </w:tcBorders>
            <w:shd w:val="clear" w:color="auto" w:fill="auto"/>
            <w:vAlign w:val="center"/>
            <w:hideMark/>
          </w:tcPr>
          <w:p w:rsidR="00F04800" w:rsidRPr="001F0E64" w:rsidRDefault="00F04800" w:rsidP="00F04800">
            <w:pPr>
              <w:pStyle w:val="0"/>
            </w:pPr>
            <w:r w:rsidRPr="001F0E64">
              <w:t>котельная санатория «Чебаркуль»</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1.18</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1.15</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0.13</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11%</w:t>
            </w:r>
          </w:p>
        </w:tc>
      </w:tr>
      <w:tr w:rsidR="00F04800" w:rsidRPr="001F0E64" w:rsidTr="00F04800">
        <w:trPr>
          <w:trHeight w:val="20"/>
        </w:trPr>
        <w:tc>
          <w:tcPr>
            <w:tcW w:w="3483" w:type="dxa"/>
            <w:tcBorders>
              <w:top w:val="nil"/>
              <w:left w:val="single" w:sz="4" w:space="0" w:color="auto"/>
              <w:bottom w:val="single" w:sz="4" w:space="0" w:color="auto"/>
              <w:right w:val="single" w:sz="4" w:space="0" w:color="auto"/>
            </w:tcBorders>
            <w:shd w:val="clear" w:color="auto" w:fill="auto"/>
            <w:vAlign w:val="center"/>
            <w:hideMark/>
          </w:tcPr>
          <w:p w:rsidR="00A65C79" w:rsidRPr="001F0E64" w:rsidRDefault="00F04800" w:rsidP="00F04800">
            <w:pPr>
              <w:pStyle w:val="0"/>
            </w:pPr>
            <w:r w:rsidRPr="001F0E64">
              <w:t xml:space="preserve">котельная п. Мисяш, </w:t>
            </w:r>
          </w:p>
          <w:p w:rsidR="00F04800" w:rsidRPr="001F0E64" w:rsidRDefault="00F04800" w:rsidP="00F04800">
            <w:pPr>
              <w:pStyle w:val="0"/>
            </w:pPr>
            <w:r w:rsidRPr="001F0E64">
              <w:t>ул. Станционная</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0.90</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0.88</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0.47</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53%</w:t>
            </w:r>
          </w:p>
        </w:tc>
      </w:tr>
      <w:tr w:rsidR="00F04800" w:rsidRPr="001F0E64" w:rsidTr="00F04800">
        <w:trPr>
          <w:trHeight w:val="20"/>
        </w:trPr>
        <w:tc>
          <w:tcPr>
            <w:tcW w:w="3483" w:type="dxa"/>
            <w:tcBorders>
              <w:top w:val="nil"/>
              <w:left w:val="single" w:sz="4" w:space="0" w:color="auto"/>
              <w:bottom w:val="single" w:sz="4" w:space="0" w:color="auto"/>
              <w:right w:val="single" w:sz="4" w:space="0" w:color="auto"/>
            </w:tcBorders>
            <w:shd w:val="clear" w:color="auto" w:fill="auto"/>
            <w:vAlign w:val="center"/>
            <w:hideMark/>
          </w:tcPr>
          <w:p w:rsidR="00F04800" w:rsidRPr="001F0E64" w:rsidRDefault="00F04800" w:rsidP="00F04800">
            <w:pPr>
              <w:pStyle w:val="0"/>
            </w:pPr>
            <w:r w:rsidRPr="001F0E64">
              <w:t>котельная Советская</w:t>
            </w:r>
            <w:r w:rsidR="00191E88" w:rsidRPr="001F0E64">
              <w:t>,</w:t>
            </w:r>
            <w:r w:rsidRPr="001F0E64">
              <w:t xml:space="preserve"> 269</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1.50</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1.45</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0.85</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56%</w:t>
            </w:r>
          </w:p>
        </w:tc>
      </w:tr>
      <w:tr w:rsidR="00F04800" w:rsidRPr="001F0E64" w:rsidTr="00F04800">
        <w:trPr>
          <w:trHeight w:val="20"/>
        </w:trPr>
        <w:tc>
          <w:tcPr>
            <w:tcW w:w="3483" w:type="dxa"/>
            <w:tcBorders>
              <w:top w:val="nil"/>
              <w:left w:val="single" w:sz="4" w:space="0" w:color="auto"/>
              <w:bottom w:val="single" w:sz="4" w:space="0" w:color="auto"/>
              <w:right w:val="single" w:sz="4" w:space="0" w:color="auto"/>
            </w:tcBorders>
            <w:shd w:val="clear" w:color="auto" w:fill="auto"/>
            <w:vAlign w:val="center"/>
            <w:hideMark/>
          </w:tcPr>
          <w:p w:rsidR="00F04800" w:rsidRPr="001F0E64" w:rsidRDefault="00F04800" w:rsidP="00191E88">
            <w:pPr>
              <w:pStyle w:val="0"/>
            </w:pPr>
            <w:r w:rsidRPr="001F0E64">
              <w:t>котельная санатори</w:t>
            </w:r>
            <w:r w:rsidR="00191E88" w:rsidRPr="001F0E64">
              <w:t>я</w:t>
            </w:r>
            <w:r w:rsidRPr="001F0E64">
              <w:t xml:space="preserve"> «Каменный цветок»</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1.56</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1.51</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0.91</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59%</w:t>
            </w:r>
          </w:p>
        </w:tc>
      </w:tr>
      <w:tr w:rsidR="00F04800" w:rsidRPr="001F0E64" w:rsidTr="00F04800">
        <w:trPr>
          <w:trHeight w:val="20"/>
        </w:trPr>
        <w:tc>
          <w:tcPr>
            <w:tcW w:w="3483" w:type="dxa"/>
            <w:tcBorders>
              <w:top w:val="nil"/>
              <w:left w:val="single" w:sz="4" w:space="0" w:color="auto"/>
              <w:bottom w:val="single" w:sz="4" w:space="0" w:color="auto"/>
              <w:right w:val="single" w:sz="4" w:space="0" w:color="auto"/>
            </w:tcBorders>
            <w:shd w:val="clear" w:color="auto" w:fill="auto"/>
            <w:vAlign w:val="center"/>
            <w:hideMark/>
          </w:tcPr>
          <w:p w:rsidR="00A65C79" w:rsidRPr="001F0E64" w:rsidRDefault="00F04800" w:rsidP="00F04800">
            <w:pPr>
              <w:pStyle w:val="0"/>
            </w:pPr>
            <w:r w:rsidRPr="001F0E64">
              <w:t xml:space="preserve">пос. Куйбышева, </w:t>
            </w:r>
          </w:p>
          <w:p w:rsidR="00F04800" w:rsidRPr="001F0E64" w:rsidRDefault="00F04800" w:rsidP="00F04800">
            <w:pPr>
              <w:pStyle w:val="0"/>
            </w:pPr>
            <w:r w:rsidRPr="001F0E64">
              <w:t>котельная школы №9</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0.26</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0.26</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0.09</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36%</w:t>
            </w:r>
          </w:p>
        </w:tc>
      </w:tr>
      <w:tr w:rsidR="00F04800" w:rsidRPr="001F0E64" w:rsidTr="00F04800">
        <w:trPr>
          <w:trHeight w:val="20"/>
        </w:trPr>
        <w:tc>
          <w:tcPr>
            <w:tcW w:w="3483" w:type="dxa"/>
            <w:tcBorders>
              <w:top w:val="nil"/>
              <w:left w:val="single" w:sz="4" w:space="0" w:color="auto"/>
              <w:bottom w:val="single" w:sz="4" w:space="0" w:color="auto"/>
              <w:right w:val="single" w:sz="4" w:space="0" w:color="auto"/>
            </w:tcBorders>
            <w:shd w:val="clear" w:color="auto" w:fill="auto"/>
            <w:vAlign w:val="center"/>
            <w:hideMark/>
          </w:tcPr>
          <w:p w:rsidR="00F04800" w:rsidRPr="001F0E64" w:rsidRDefault="00F04800" w:rsidP="00F04800">
            <w:pPr>
              <w:pStyle w:val="0"/>
            </w:pPr>
            <w:r w:rsidRPr="001F0E64">
              <w:t>котельная г.Чебаркуль, ул.Миасское шоссе, 5</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1.72</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1.67</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1.54</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90%</w:t>
            </w:r>
          </w:p>
        </w:tc>
      </w:tr>
      <w:tr w:rsidR="00F04800" w:rsidRPr="001F0E64" w:rsidTr="00F04800">
        <w:trPr>
          <w:trHeight w:val="20"/>
        </w:trPr>
        <w:tc>
          <w:tcPr>
            <w:tcW w:w="3483" w:type="dxa"/>
            <w:tcBorders>
              <w:top w:val="nil"/>
              <w:left w:val="single" w:sz="4" w:space="0" w:color="auto"/>
              <w:bottom w:val="single" w:sz="4" w:space="0" w:color="auto"/>
              <w:right w:val="single" w:sz="4" w:space="0" w:color="auto"/>
            </w:tcBorders>
            <w:shd w:val="clear" w:color="auto" w:fill="auto"/>
            <w:vAlign w:val="center"/>
            <w:hideMark/>
          </w:tcPr>
          <w:p w:rsidR="00F04800" w:rsidRPr="001F0E64" w:rsidRDefault="00F04800" w:rsidP="00F04800">
            <w:pPr>
              <w:pStyle w:val="0"/>
            </w:pPr>
            <w:r w:rsidRPr="001F0E64">
              <w:t>котельная ГБУЗ "Областная Больница г.Чебаркуль", ул.Крылова</w:t>
            </w:r>
            <w:r w:rsidR="00191E88" w:rsidRPr="001F0E64">
              <w:t>,</w:t>
            </w:r>
            <w:r w:rsidRPr="001F0E64">
              <w:t xml:space="preserve"> 83/5</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3.70</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3.63</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2.30</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62%</w:t>
            </w:r>
          </w:p>
        </w:tc>
      </w:tr>
      <w:tr w:rsidR="00F04800" w:rsidRPr="001F0E64" w:rsidTr="00F04800">
        <w:trPr>
          <w:trHeight w:val="20"/>
        </w:trPr>
        <w:tc>
          <w:tcPr>
            <w:tcW w:w="3483" w:type="dxa"/>
            <w:tcBorders>
              <w:top w:val="nil"/>
              <w:left w:val="single" w:sz="4" w:space="0" w:color="auto"/>
              <w:bottom w:val="single" w:sz="4" w:space="0" w:color="auto"/>
              <w:right w:val="single" w:sz="4" w:space="0" w:color="auto"/>
            </w:tcBorders>
            <w:shd w:val="clear" w:color="auto" w:fill="auto"/>
            <w:vAlign w:val="center"/>
            <w:hideMark/>
          </w:tcPr>
          <w:p w:rsidR="00F04800" w:rsidRPr="001F0E64" w:rsidRDefault="00F04800" w:rsidP="00F04800">
            <w:pPr>
              <w:pStyle w:val="0"/>
            </w:pPr>
            <w:r w:rsidRPr="001F0E64">
              <w:t>котельная ГУП Челябинской области Пансионат с лечением «Карагайский бор» Филиал «Сосновая горка»</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6.90</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6.73</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2.71</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39%</w:t>
            </w:r>
          </w:p>
        </w:tc>
      </w:tr>
      <w:tr w:rsidR="00F04800" w:rsidRPr="001F0E64" w:rsidTr="00F04800">
        <w:trPr>
          <w:trHeight w:val="20"/>
        </w:trPr>
        <w:tc>
          <w:tcPr>
            <w:tcW w:w="3483" w:type="dxa"/>
            <w:tcBorders>
              <w:top w:val="nil"/>
              <w:left w:val="single" w:sz="4" w:space="0" w:color="auto"/>
              <w:bottom w:val="single" w:sz="4" w:space="0" w:color="auto"/>
              <w:right w:val="single" w:sz="4" w:space="0" w:color="auto"/>
            </w:tcBorders>
            <w:shd w:val="clear" w:color="auto" w:fill="auto"/>
            <w:vAlign w:val="center"/>
            <w:hideMark/>
          </w:tcPr>
          <w:p w:rsidR="00F04800" w:rsidRPr="001F0E64" w:rsidRDefault="00F04800" w:rsidP="00F04800">
            <w:pPr>
              <w:pStyle w:val="0"/>
            </w:pPr>
            <w:r w:rsidRPr="001F0E64">
              <w:t>котельная пансионат</w:t>
            </w:r>
            <w:r w:rsidR="00191E88" w:rsidRPr="001F0E64">
              <w:t>а</w:t>
            </w:r>
            <w:r w:rsidRPr="001F0E64">
              <w:t xml:space="preserve"> «Утес»</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2.60</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2.57</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1.89</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73%</w:t>
            </w:r>
          </w:p>
        </w:tc>
      </w:tr>
      <w:tr w:rsidR="00F04800" w:rsidRPr="001F0E64" w:rsidTr="00F04800">
        <w:trPr>
          <w:trHeight w:val="20"/>
        </w:trPr>
        <w:tc>
          <w:tcPr>
            <w:tcW w:w="3483" w:type="dxa"/>
            <w:tcBorders>
              <w:top w:val="nil"/>
              <w:left w:val="single" w:sz="4" w:space="0" w:color="auto"/>
              <w:bottom w:val="single" w:sz="4" w:space="0" w:color="auto"/>
              <w:right w:val="single" w:sz="4" w:space="0" w:color="auto"/>
            </w:tcBorders>
            <w:shd w:val="clear" w:color="auto" w:fill="auto"/>
            <w:vAlign w:val="center"/>
            <w:hideMark/>
          </w:tcPr>
          <w:p w:rsidR="00F04800" w:rsidRPr="001F0E64" w:rsidRDefault="00F04800" w:rsidP="00191E88">
            <w:pPr>
              <w:pStyle w:val="0"/>
            </w:pPr>
            <w:r w:rsidRPr="001F0E64">
              <w:t>котельная санатори</w:t>
            </w:r>
            <w:r w:rsidR="00191E88" w:rsidRPr="001F0E64">
              <w:t>я</w:t>
            </w:r>
            <w:r w:rsidRPr="001F0E64">
              <w:t xml:space="preserve"> «Еловое»</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11.20</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10.98</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6.82</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61%</w:t>
            </w:r>
          </w:p>
        </w:tc>
      </w:tr>
      <w:tr w:rsidR="00F04800" w:rsidRPr="001F0E64" w:rsidTr="00F04800">
        <w:trPr>
          <w:trHeight w:val="20"/>
        </w:trPr>
        <w:tc>
          <w:tcPr>
            <w:tcW w:w="3483" w:type="dxa"/>
            <w:tcBorders>
              <w:top w:val="nil"/>
              <w:left w:val="single" w:sz="4" w:space="0" w:color="auto"/>
              <w:bottom w:val="single" w:sz="4" w:space="0" w:color="auto"/>
              <w:right w:val="single" w:sz="4" w:space="0" w:color="auto"/>
            </w:tcBorders>
            <w:shd w:val="clear" w:color="auto" w:fill="auto"/>
            <w:vAlign w:val="center"/>
            <w:hideMark/>
          </w:tcPr>
          <w:p w:rsidR="00191E88" w:rsidRPr="001F0E64" w:rsidRDefault="00F04800" w:rsidP="00F04800">
            <w:pPr>
              <w:pStyle w:val="0"/>
            </w:pPr>
            <w:r w:rsidRPr="001F0E64">
              <w:t xml:space="preserve">котельная ООО </w:t>
            </w:r>
          </w:p>
          <w:p w:rsidR="00F04800" w:rsidRPr="001F0E64" w:rsidRDefault="00F04800" w:rsidP="00F04800">
            <w:pPr>
              <w:pStyle w:val="0"/>
            </w:pPr>
            <w:r w:rsidRPr="001F0E64">
              <w:t>«Курорт Кисегач»</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4.15</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4.06</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0.47</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11%</w:t>
            </w:r>
          </w:p>
        </w:tc>
      </w:tr>
      <w:tr w:rsidR="00F04800" w:rsidRPr="001F0E64" w:rsidTr="00F04800">
        <w:trPr>
          <w:trHeight w:val="20"/>
        </w:trPr>
        <w:tc>
          <w:tcPr>
            <w:tcW w:w="3483" w:type="dxa"/>
            <w:tcBorders>
              <w:top w:val="nil"/>
              <w:left w:val="single" w:sz="4" w:space="0" w:color="auto"/>
              <w:bottom w:val="single" w:sz="4" w:space="0" w:color="auto"/>
              <w:right w:val="single" w:sz="4" w:space="0" w:color="auto"/>
            </w:tcBorders>
            <w:shd w:val="clear" w:color="auto" w:fill="auto"/>
            <w:vAlign w:val="center"/>
            <w:hideMark/>
          </w:tcPr>
          <w:p w:rsidR="00191E88" w:rsidRPr="001F0E64" w:rsidRDefault="00F04800" w:rsidP="00191E88">
            <w:pPr>
              <w:pStyle w:val="0"/>
            </w:pPr>
            <w:r w:rsidRPr="001F0E64">
              <w:t xml:space="preserve">котельная </w:t>
            </w:r>
            <w:r w:rsidR="002148B1" w:rsidRPr="001F0E64">
              <w:t xml:space="preserve">№2 </w:t>
            </w:r>
            <w:r w:rsidRPr="001F0E64">
              <w:t>поселк</w:t>
            </w:r>
            <w:r w:rsidR="00191E88" w:rsidRPr="001F0E64">
              <w:t>а</w:t>
            </w:r>
          </w:p>
          <w:p w:rsidR="00F04800" w:rsidRPr="001F0E64" w:rsidRDefault="00F04800" w:rsidP="00191E88">
            <w:pPr>
              <w:pStyle w:val="0"/>
            </w:pPr>
            <w:r w:rsidRPr="001F0E64">
              <w:t xml:space="preserve"> Санаторий Кисегач</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3.65</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3.57</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0.73</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20%</w:t>
            </w:r>
          </w:p>
        </w:tc>
      </w:tr>
      <w:tr w:rsidR="00F04800" w:rsidRPr="001F0E64" w:rsidTr="00F04800">
        <w:trPr>
          <w:trHeight w:val="20"/>
        </w:trPr>
        <w:tc>
          <w:tcPr>
            <w:tcW w:w="3483" w:type="dxa"/>
            <w:tcBorders>
              <w:top w:val="nil"/>
              <w:left w:val="single" w:sz="4" w:space="0" w:color="auto"/>
              <w:bottom w:val="single" w:sz="4" w:space="0" w:color="auto"/>
              <w:right w:val="single" w:sz="4" w:space="0" w:color="auto"/>
            </w:tcBorders>
            <w:shd w:val="clear" w:color="auto" w:fill="auto"/>
            <w:vAlign w:val="center"/>
            <w:hideMark/>
          </w:tcPr>
          <w:p w:rsidR="00191E88" w:rsidRPr="001F0E64" w:rsidRDefault="00F04800" w:rsidP="00F04800">
            <w:pPr>
              <w:pStyle w:val="0"/>
            </w:pPr>
            <w:r w:rsidRPr="001F0E64">
              <w:t>котельная ООО</w:t>
            </w:r>
          </w:p>
          <w:p w:rsidR="00F04800" w:rsidRPr="001F0E64" w:rsidRDefault="00F04800" w:rsidP="00F04800">
            <w:pPr>
              <w:pStyle w:val="0"/>
            </w:pPr>
            <w:r w:rsidRPr="001F0E64">
              <w:t xml:space="preserve"> «Лесная сказка»</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2.70</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2.46</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1.67</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62%</w:t>
            </w:r>
          </w:p>
        </w:tc>
      </w:tr>
    </w:tbl>
    <w:p w:rsidR="00DB06E4" w:rsidRPr="001F0E64" w:rsidRDefault="00DB06E4" w:rsidP="00DB06E4">
      <w:pPr>
        <w:pStyle w:val="30"/>
      </w:pPr>
      <w:bookmarkStart w:id="209" w:name="_Toc3276418"/>
      <w:bookmarkStart w:id="210" w:name="_Toc9269520"/>
      <w:r w:rsidRPr="001F0E64">
        <w:t>Удельная материальная характеристика тепловых сетей, приведенная к расчетной тепловой нагрузке</w:t>
      </w:r>
      <w:bookmarkEnd w:id="209"/>
      <w:bookmarkEnd w:id="210"/>
    </w:p>
    <w:p w:rsidR="00F04800" w:rsidRPr="001F0E64" w:rsidRDefault="00F04800" w:rsidP="00F04800">
      <w:r w:rsidRPr="001F0E64">
        <w:rPr>
          <w:lang w:eastAsia="ru-RU"/>
        </w:rPr>
        <w:t xml:space="preserve">В </w:t>
      </w:r>
      <w:r w:rsidR="007B6D0B" w:rsidRPr="001F0E64">
        <w:rPr>
          <w:lang w:eastAsia="ru-RU"/>
        </w:rPr>
        <w:t>таблице</w:t>
      </w:r>
      <w:r w:rsidRPr="001F0E64">
        <w:rPr>
          <w:lang w:eastAsia="ru-RU"/>
        </w:rPr>
        <w:t xml:space="preserve"> 3</w:t>
      </w:r>
      <w:r w:rsidR="00964C9D" w:rsidRPr="001F0E64">
        <w:rPr>
          <w:lang w:eastAsia="ru-RU"/>
        </w:rPr>
        <w:t>3</w:t>
      </w:r>
      <w:r w:rsidRPr="001F0E64">
        <w:rPr>
          <w:lang w:eastAsia="ru-RU"/>
        </w:rPr>
        <w:t xml:space="preserve"> приведена </w:t>
      </w:r>
      <w:r w:rsidRPr="001F0E64">
        <w:t>удельная материальная характеристика тепловых сетей, приведенная к расчетной тепловой нагрузке.</w:t>
      </w:r>
    </w:p>
    <w:p w:rsidR="00F04800" w:rsidRPr="001F0E64" w:rsidRDefault="00F04800" w:rsidP="00F04800"/>
    <w:p w:rsidR="00F04800" w:rsidRPr="001F0E64" w:rsidRDefault="00F04800" w:rsidP="00F04800"/>
    <w:p w:rsidR="00F04800" w:rsidRPr="001F0E64" w:rsidRDefault="00F04800" w:rsidP="00F04800">
      <w:pPr>
        <w:rPr>
          <w:lang w:eastAsia="ru-RU"/>
        </w:rPr>
      </w:pPr>
    </w:p>
    <w:p w:rsidR="00F04800" w:rsidRPr="001F0E64" w:rsidRDefault="00F04800" w:rsidP="00F04800">
      <w:pPr>
        <w:pStyle w:val="aff6"/>
      </w:pPr>
      <w:r w:rsidRPr="001F0E64">
        <w:lastRenderedPageBreak/>
        <w:t xml:space="preserve">Таблица </w:t>
      </w:r>
      <w:r w:rsidR="00964C9D" w:rsidRPr="001F0E64">
        <w:t>33</w:t>
      </w:r>
    </w:p>
    <w:tbl>
      <w:tblPr>
        <w:tblW w:w="5000" w:type="pct"/>
        <w:tblInd w:w="10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907"/>
        <w:gridCol w:w="2000"/>
        <w:gridCol w:w="1438"/>
      </w:tblGrid>
      <w:tr w:rsidR="00F04800" w:rsidRPr="001F0E64" w:rsidTr="00F04800">
        <w:trPr>
          <w:trHeight w:val="300"/>
        </w:trPr>
        <w:tc>
          <w:tcPr>
            <w:tcW w:w="5342" w:type="dxa"/>
            <w:shd w:val="clear" w:color="auto" w:fill="auto"/>
            <w:noWrap/>
            <w:vAlign w:val="center"/>
            <w:hideMark/>
          </w:tcPr>
          <w:p w:rsidR="00F04800" w:rsidRPr="001F0E64" w:rsidRDefault="00F04800" w:rsidP="00F04800">
            <w:pPr>
              <w:pStyle w:val="00"/>
            </w:pPr>
            <w:r w:rsidRPr="001F0E64">
              <w:t>Источник</w:t>
            </w:r>
          </w:p>
        </w:tc>
        <w:tc>
          <w:tcPr>
            <w:tcW w:w="1627" w:type="dxa"/>
            <w:shd w:val="clear" w:color="auto" w:fill="auto"/>
            <w:noWrap/>
            <w:vAlign w:val="center"/>
            <w:hideMark/>
          </w:tcPr>
          <w:p w:rsidR="00F04800" w:rsidRPr="001F0E64" w:rsidRDefault="00F70764" w:rsidP="00F04800">
            <w:pPr>
              <w:pStyle w:val="00"/>
            </w:pPr>
            <w:r w:rsidRPr="001F0E64">
              <w:t>М</w:t>
            </w:r>
            <w:r w:rsidR="00F04800" w:rsidRPr="001F0E64">
              <w:t>атериальная характеристика тепловых сетей M, м*м</w:t>
            </w:r>
          </w:p>
        </w:tc>
        <w:tc>
          <w:tcPr>
            <w:tcW w:w="1301" w:type="dxa"/>
            <w:shd w:val="clear" w:color="auto" w:fill="auto"/>
            <w:noWrap/>
            <w:vAlign w:val="center"/>
            <w:hideMark/>
          </w:tcPr>
          <w:p w:rsidR="00F04800" w:rsidRPr="001F0E64" w:rsidRDefault="00F04800" w:rsidP="00F04800">
            <w:pPr>
              <w:pStyle w:val="00"/>
            </w:pPr>
            <w:r w:rsidRPr="001F0E64">
              <w:t>Уд. матер.</w:t>
            </w:r>
            <w:r w:rsidRPr="001F0E64">
              <w:br/>
              <w:t>х-ка ТС на тепловую нагрузку, µ=M/Q, м*м/Гкал</w:t>
            </w:r>
          </w:p>
        </w:tc>
      </w:tr>
      <w:tr w:rsidR="00F04800" w:rsidRPr="001F0E64" w:rsidTr="00F04800">
        <w:trPr>
          <w:trHeight w:val="300"/>
        </w:trPr>
        <w:tc>
          <w:tcPr>
            <w:tcW w:w="5342" w:type="dxa"/>
            <w:shd w:val="clear" w:color="auto" w:fill="auto"/>
            <w:vAlign w:val="center"/>
            <w:hideMark/>
          </w:tcPr>
          <w:p w:rsidR="00F04800" w:rsidRPr="001F0E64" w:rsidRDefault="00F04800" w:rsidP="00F04800">
            <w:pPr>
              <w:pStyle w:val="0"/>
            </w:pPr>
            <w:r w:rsidRPr="001F0E64">
              <w:t xml:space="preserve">котельная </w:t>
            </w:r>
            <w:r w:rsidR="0088044B" w:rsidRPr="001F0E64">
              <w:t>ПАО «Уралкуз»</w:t>
            </w:r>
          </w:p>
        </w:tc>
        <w:tc>
          <w:tcPr>
            <w:tcW w:w="1627" w:type="dxa"/>
            <w:shd w:val="clear" w:color="auto" w:fill="auto"/>
            <w:vAlign w:val="center"/>
            <w:hideMark/>
          </w:tcPr>
          <w:p w:rsidR="00F04800" w:rsidRPr="001F0E64" w:rsidRDefault="00F04800" w:rsidP="00F04800">
            <w:pPr>
              <w:pStyle w:val="00"/>
            </w:pPr>
            <w:r w:rsidRPr="001F0E64">
              <w:t>4699.2</w:t>
            </w:r>
          </w:p>
        </w:tc>
        <w:tc>
          <w:tcPr>
            <w:tcW w:w="1301" w:type="dxa"/>
            <w:shd w:val="clear" w:color="auto" w:fill="auto"/>
            <w:vAlign w:val="center"/>
            <w:hideMark/>
          </w:tcPr>
          <w:p w:rsidR="00F04800" w:rsidRPr="001F0E64" w:rsidRDefault="00F04800" w:rsidP="00F04800">
            <w:pPr>
              <w:pStyle w:val="00"/>
            </w:pPr>
            <w:r w:rsidRPr="001F0E64">
              <w:t>93.8</w:t>
            </w:r>
          </w:p>
        </w:tc>
      </w:tr>
      <w:tr w:rsidR="00F04800" w:rsidRPr="002E280C" w:rsidTr="00F04800">
        <w:trPr>
          <w:trHeight w:val="300"/>
        </w:trPr>
        <w:tc>
          <w:tcPr>
            <w:tcW w:w="5342" w:type="dxa"/>
            <w:shd w:val="clear" w:color="auto" w:fill="auto"/>
            <w:vAlign w:val="center"/>
            <w:hideMark/>
          </w:tcPr>
          <w:p w:rsidR="00F04800" w:rsidRPr="001F0E64" w:rsidRDefault="00F04800" w:rsidP="00F04800">
            <w:pPr>
              <w:pStyle w:val="0"/>
            </w:pPr>
            <w:r w:rsidRPr="001F0E64">
              <w:t>котельная №219</w:t>
            </w:r>
          </w:p>
        </w:tc>
        <w:tc>
          <w:tcPr>
            <w:tcW w:w="1627" w:type="dxa"/>
            <w:shd w:val="clear" w:color="auto" w:fill="auto"/>
            <w:vAlign w:val="center"/>
            <w:hideMark/>
          </w:tcPr>
          <w:p w:rsidR="00F04800" w:rsidRPr="001F0E64" w:rsidRDefault="00F04800" w:rsidP="00F04800">
            <w:pPr>
              <w:pStyle w:val="00"/>
            </w:pPr>
            <w:r w:rsidRPr="001F0E64">
              <w:t>3801.9</w:t>
            </w:r>
          </w:p>
        </w:tc>
        <w:tc>
          <w:tcPr>
            <w:tcW w:w="1301" w:type="dxa"/>
            <w:shd w:val="clear" w:color="auto" w:fill="auto"/>
            <w:vAlign w:val="center"/>
            <w:hideMark/>
          </w:tcPr>
          <w:p w:rsidR="00F04800" w:rsidRPr="002E280C" w:rsidRDefault="00F04800" w:rsidP="00F04800">
            <w:pPr>
              <w:pStyle w:val="00"/>
            </w:pPr>
            <w:r w:rsidRPr="001F0E64">
              <w:t>99.8</w:t>
            </w:r>
          </w:p>
        </w:tc>
      </w:tr>
      <w:tr w:rsidR="00F04800" w:rsidRPr="002E280C" w:rsidTr="00F04800">
        <w:trPr>
          <w:trHeight w:val="300"/>
        </w:trPr>
        <w:tc>
          <w:tcPr>
            <w:tcW w:w="5342" w:type="dxa"/>
            <w:shd w:val="clear" w:color="auto" w:fill="auto"/>
            <w:vAlign w:val="center"/>
            <w:hideMark/>
          </w:tcPr>
          <w:p w:rsidR="00F04800" w:rsidRPr="002E280C" w:rsidRDefault="00F04800" w:rsidP="00F04800">
            <w:pPr>
              <w:pStyle w:val="0"/>
            </w:pPr>
            <w:r w:rsidRPr="002E280C">
              <w:t>котельная №36</w:t>
            </w:r>
          </w:p>
        </w:tc>
        <w:tc>
          <w:tcPr>
            <w:tcW w:w="1627" w:type="dxa"/>
            <w:shd w:val="clear" w:color="auto" w:fill="auto"/>
            <w:vAlign w:val="center"/>
            <w:hideMark/>
          </w:tcPr>
          <w:p w:rsidR="00F04800" w:rsidRPr="002E280C" w:rsidRDefault="00F04800" w:rsidP="00F04800">
            <w:pPr>
              <w:pStyle w:val="00"/>
            </w:pPr>
            <w:r w:rsidRPr="002E280C">
              <w:t>166.0</w:t>
            </w:r>
          </w:p>
        </w:tc>
        <w:tc>
          <w:tcPr>
            <w:tcW w:w="1301" w:type="dxa"/>
            <w:shd w:val="clear" w:color="auto" w:fill="auto"/>
            <w:vAlign w:val="center"/>
            <w:hideMark/>
          </w:tcPr>
          <w:p w:rsidR="00F04800" w:rsidRPr="002E280C" w:rsidRDefault="00F04800" w:rsidP="00F04800">
            <w:pPr>
              <w:pStyle w:val="00"/>
            </w:pPr>
            <w:r w:rsidRPr="002E280C">
              <w:t>114.3</w:t>
            </w:r>
          </w:p>
        </w:tc>
      </w:tr>
      <w:tr w:rsidR="00F04800" w:rsidRPr="002E280C" w:rsidTr="00F04800">
        <w:trPr>
          <w:trHeight w:val="300"/>
        </w:trPr>
        <w:tc>
          <w:tcPr>
            <w:tcW w:w="5342" w:type="dxa"/>
            <w:shd w:val="clear" w:color="auto" w:fill="auto"/>
            <w:vAlign w:val="center"/>
            <w:hideMark/>
          </w:tcPr>
          <w:p w:rsidR="00F04800" w:rsidRPr="002E280C" w:rsidRDefault="00F04800" w:rsidP="00F04800">
            <w:pPr>
              <w:pStyle w:val="0"/>
            </w:pPr>
            <w:r w:rsidRPr="002E280C">
              <w:t>котельная №36</w:t>
            </w:r>
            <w:r>
              <w:t xml:space="preserve"> (ГВС)</w:t>
            </w:r>
          </w:p>
        </w:tc>
        <w:tc>
          <w:tcPr>
            <w:tcW w:w="1627" w:type="dxa"/>
            <w:shd w:val="clear" w:color="auto" w:fill="auto"/>
            <w:vAlign w:val="center"/>
            <w:hideMark/>
          </w:tcPr>
          <w:p w:rsidR="00F04800" w:rsidRPr="002E280C" w:rsidRDefault="00F04800" w:rsidP="00F04800">
            <w:pPr>
              <w:pStyle w:val="00"/>
            </w:pPr>
            <w:r w:rsidRPr="002E280C">
              <w:t>82.3</w:t>
            </w:r>
          </w:p>
        </w:tc>
        <w:tc>
          <w:tcPr>
            <w:tcW w:w="1301" w:type="dxa"/>
            <w:shd w:val="clear" w:color="auto" w:fill="auto"/>
            <w:vAlign w:val="center"/>
            <w:hideMark/>
          </w:tcPr>
          <w:p w:rsidR="00F04800" w:rsidRPr="002E280C" w:rsidRDefault="00F04800" w:rsidP="00F04800">
            <w:pPr>
              <w:pStyle w:val="00"/>
            </w:pPr>
            <w:r w:rsidRPr="002E280C">
              <w:t>928.0</w:t>
            </w:r>
          </w:p>
        </w:tc>
      </w:tr>
      <w:tr w:rsidR="00F04800" w:rsidRPr="002E280C" w:rsidTr="00F04800">
        <w:trPr>
          <w:trHeight w:val="300"/>
        </w:trPr>
        <w:tc>
          <w:tcPr>
            <w:tcW w:w="5342" w:type="dxa"/>
            <w:shd w:val="clear" w:color="auto" w:fill="auto"/>
            <w:vAlign w:val="center"/>
            <w:hideMark/>
          </w:tcPr>
          <w:p w:rsidR="00F04800" w:rsidRPr="002E280C" w:rsidRDefault="00F04800" w:rsidP="00F04800">
            <w:pPr>
              <w:pStyle w:val="0"/>
            </w:pPr>
            <w:r w:rsidRPr="002E280C">
              <w:t>котельная санатория «Чебаркуль»</w:t>
            </w:r>
          </w:p>
        </w:tc>
        <w:tc>
          <w:tcPr>
            <w:tcW w:w="1627" w:type="dxa"/>
            <w:shd w:val="clear" w:color="auto" w:fill="auto"/>
            <w:vAlign w:val="center"/>
            <w:hideMark/>
          </w:tcPr>
          <w:p w:rsidR="00F04800" w:rsidRPr="002E280C" w:rsidRDefault="00F04800" w:rsidP="00F04800">
            <w:pPr>
              <w:pStyle w:val="00"/>
            </w:pPr>
            <w:r w:rsidRPr="002E280C">
              <w:t>119.5</w:t>
            </w:r>
          </w:p>
        </w:tc>
        <w:tc>
          <w:tcPr>
            <w:tcW w:w="1301" w:type="dxa"/>
            <w:shd w:val="clear" w:color="auto" w:fill="auto"/>
            <w:vAlign w:val="center"/>
            <w:hideMark/>
          </w:tcPr>
          <w:p w:rsidR="00F04800" w:rsidRPr="002E280C" w:rsidRDefault="00F04800" w:rsidP="00F04800">
            <w:pPr>
              <w:pStyle w:val="00"/>
            </w:pPr>
            <w:r w:rsidRPr="002E280C">
              <w:t>165.6</w:t>
            </w:r>
          </w:p>
        </w:tc>
      </w:tr>
      <w:tr w:rsidR="00F04800" w:rsidRPr="002E280C" w:rsidTr="00F04800">
        <w:trPr>
          <w:trHeight w:val="300"/>
        </w:trPr>
        <w:tc>
          <w:tcPr>
            <w:tcW w:w="5342" w:type="dxa"/>
            <w:shd w:val="clear" w:color="auto" w:fill="auto"/>
            <w:vAlign w:val="center"/>
            <w:hideMark/>
          </w:tcPr>
          <w:p w:rsidR="00F04800" w:rsidRPr="002E280C" w:rsidRDefault="00F04800" w:rsidP="00F04800">
            <w:pPr>
              <w:pStyle w:val="0"/>
            </w:pPr>
            <w:r w:rsidRPr="002E280C">
              <w:t>котельная санатория «Чебаркуль»</w:t>
            </w:r>
            <w:r>
              <w:t xml:space="preserve"> (ГВС)</w:t>
            </w:r>
          </w:p>
        </w:tc>
        <w:tc>
          <w:tcPr>
            <w:tcW w:w="1627" w:type="dxa"/>
            <w:shd w:val="clear" w:color="auto" w:fill="auto"/>
            <w:vAlign w:val="center"/>
            <w:hideMark/>
          </w:tcPr>
          <w:p w:rsidR="00F04800" w:rsidRPr="002E280C" w:rsidRDefault="00F04800" w:rsidP="00F04800">
            <w:pPr>
              <w:pStyle w:val="00"/>
            </w:pPr>
            <w:r w:rsidRPr="002E280C">
              <w:t>31.0</w:t>
            </w:r>
          </w:p>
        </w:tc>
        <w:tc>
          <w:tcPr>
            <w:tcW w:w="1301" w:type="dxa"/>
            <w:shd w:val="clear" w:color="auto" w:fill="auto"/>
            <w:vAlign w:val="center"/>
            <w:hideMark/>
          </w:tcPr>
          <w:p w:rsidR="00F04800" w:rsidRPr="002E280C" w:rsidRDefault="00F04800" w:rsidP="00F04800">
            <w:pPr>
              <w:pStyle w:val="00"/>
            </w:pPr>
            <w:r w:rsidRPr="002E280C">
              <w:t>282.8</w:t>
            </w:r>
          </w:p>
        </w:tc>
      </w:tr>
      <w:tr w:rsidR="00F04800" w:rsidRPr="002E280C" w:rsidTr="00F04800">
        <w:trPr>
          <w:trHeight w:val="300"/>
        </w:trPr>
        <w:tc>
          <w:tcPr>
            <w:tcW w:w="5342" w:type="dxa"/>
            <w:shd w:val="clear" w:color="auto" w:fill="auto"/>
            <w:vAlign w:val="center"/>
            <w:hideMark/>
          </w:tcPr>
          <w:p w:rsidR="00F04800" w:rsidRPr="002E280C" w:rsidRDefault="00F04800" w:rsidP="00F04800">
            <w:pPr>
              <w:pStyle w:val="0"/>
            </w:pPr>
            <w:r w:rsidRPr="002E280C">
              <w:t>котельная п. Мисяш, ул. Станционная</w:t>
            </w:r>
          </w:p>
        </w:tc>
        <w:tc>
          <w:tcPr>
            <w:tcW w:w="1627" w:type="dxa"/>
            <w:shd w:val="clear" w:color="auto" w:fill="auto"/>
            <w:vAlign w:val="center"/>
            <w:hideMark/>
          </w:tcPr>
          <w:p w:rsidR="00F04800" w:rsidRPr="002E280C" w:rsidRDefault="00F04800" w:rsidP="00F04800">
            <w:pPr>
              <w:pStyle w:val="00"/>
            </w:pPr>
            <w:r w:rsidRPr="002E280C">
              <w:t>48.0</w:t>
            </w:r>
          </w:p>
        </w:tc>
        <w:tc>
          <w:tcPr>
            <w:tcW w:w="1301" w:type="dxa"/>
            <w:shd w:val="clear" w:color="auto" w:fill="auto"/>
            <w:vAlign w:val="center"/>
            <w:hideMark/>
          </w:tcPr>
          <w:p w:rsidR="00F04800" w:rsidRPr="002E280C" w:rsidRDefault="00F04800" w:rsidP="00F04800">
            <w:pPr>
              <w:pStyle w:val="00"/>
            </w:pPr>
            <w:r w:rsidRPr="002E280C">
              <w:t>156.8</w:t>
            </w:r>
          </w:p>
        </w:tc>
      </w:tr>
      <w:tr w:rsidR="00F04800" w:rsidRPr="002E280C" w:rsidTr="00F04800">
        <w:trPr>
          <w:trHeight w:val="300"/>
        </w:trPr>
        <w:tc>
          <w:tcPr>
            <w:tcW w:w="5342" w:type="dxa"/>
            <w:shd w:val="clear" w:color="auto" w:fill="auto"/>
            <w:vAlign w:val="center"/>
            <w:hideMark/>
          </w:tcPr>
          <w:p w:rsidR="00F04800" w:rsidRPr="002E280C" w:rsidRDefault="00F04800" w:rsidP="00F04800">
            <w:pPr>
              <w:pStyle w:val="0"/>
            </w:pPr>
            <w:r w:rsidRPr="002E280C">
              <w:t>котельная Советская</w:t>
            </w:r>
            <w:r w:rsidR="00191E88">
              <w:t>,</w:t>
            </w:r>
            <w:r w:rsidRPr="002E280C">
              <w:t xml:space="preserve"> 269</w:t>
            </w:r>
          </w:p>
        </w:tc>
        <w:tc>
          <w:tcPr>
            <w:tcW w:w="1627" w:type="dxa"/>
            <w:shd w:val="clear" w:color="auto" w:fill="auto"/>
            <w:vAlign w:val="center"/>
            <w:hideMark/>
          </w:tcPr>
          <w:p w:rsidR="00F04800" w:rsidRPr="002E280C" w:rsidRDefault="00F04800" w:rsidP="00F04800">
            <w:pPr>
              <w:pStyle w:val="00"/>
            </w:pPr>
            <w:r w:rsidRPr="002E280C">
              <w:t>25.1</w:t>
            </w:r>
          </w:p>
        </w:tc>
        <w:tc>
          <w:tcPr>
            <w:tcW w:w="1301" w:type="dxa"/>
            <w:shd w:val="clear" w:color="auto" w:fill="auto"/>
            <w:vAlign w:val="center"/>
            <w:hideMark/>
          </w:tcPr>
          <w:p w:rsidR="00F04800" w:rsidRPr="002E280C" w:rsidRDefault="00F04800" w:rsidP="00F04800">
            <w:pPr>
              <w:pStyle w:val="00"/>
            </w:pPr>
            <w:r w:rsidRPr="002E280C">
              <w:t>43.3</w:t>
            </w:r>
          </w:p>
        </w:tc>
      </w:tr>
      <w:tr w:rsidR="00F04800" w:rsidRPr="002E280C" w:rsidTr="00F04800">
        <w:trPr>
          <w:trHeight w:val="300"/>
        </w:trPr>
        <w:tc>
          <w:tcPr>
            <w:tcW w:w="5342" w:type="dxa"/>
            <w:shd w:val="clear" w:color="auto" w:fill="auto"/>
            <w:vAlign w:val="center"/>
            <w:hideMark/>
          </w:tcPr>
          <w:p w:rsidR="00F04800" w:rsidRPr="002E280C" w:rsidRDefault="00F04800" w:rsidP="00191E88">
            <w:pPr>
              <w:pStyle w:val="0"/>
            </w:pPr>
            <w:r w:rsidRPr="002E280C">
              <w:t>котельная санатори</w:t>
            </w:r>
            <w:r w:rsidR="00191E88">
              <w:t>я</w:t>
            </w:r>
            <w:r w:rsidRPr="002E280C">
              <w:t xml:space="preserve"> «Каменный цветок»</w:t>
            </w:r>
          </w:p>
        </w:tc>
        <w:tc>
          <w:tcPr>
            <w:tcW w:w="1627" w:type="dxa"/>
            <w:shd w:val="clear" w:color="auto" w:fill="auto"/>
            <w:vAlign w:val="center"/>
            <w:hideMark/>
          </w:tcPr>
          <w:p w:rsidR="00F04800" w:rsidRPr="002E280C" w:rsidRDefault="00F04800" w:rsidP="00F04800">
            <w:pPr>
              <w:pStyle w:val="00"/>
            </w:pPr>
            <w:r w:rsidRPr="002E280C">
              <w:t>68.6</w:t>
            </w:r>
          </w:p>
        </w:tc>
        <w:tc>
          <w:tcPr>
            <w:tcW w:w="1301" w:type="dxa"/>
            <w:shd w:val="clear" w:color="auto" w:fill="auto"/>
            <w:vAlign w:val="center"/>
            <w:hideMark/>
          </w:tcPr>
          <w:p w:rsidR="00F04800" w:rsidRPr="002E280C" w:rsidRDefault="00F04800" w:rsidP="00F04800">
            <w:pPr>
              <w:pStyle w:val="00"/>
            </w:pPr>
            <w:r w:rsidRPr="002E280C">
              <w:t>154.1</w:t>
            </w:r>
          </w:p>
        </w:tc>
      </w:tr>
      <w:tr w:rsidR="00F04800" w:rsidRPr="002E280C" w:rsidTr="00F04800">
        <w:trPr>
          <w:trHeight w:val="300"/>
        </w:trPr>
        <w:tc>
          <w:tcPr>
            <w:tcW w:w="5342" w:type="dxa"/>
            <w:shd w:val="clear" w:color="auto" w:fill="auto"/>
            <w:vAlign w:val="center"/>
            <w:hideMark/>
          </w:tcPr>
          <w:p w:rsidR="00F04800" w:rsidRPr="002E280C" w:rsidRDefault="00F04800" w:rsidP="00F04800">
            <w:pPr>
              <w:pStyle w:val="0"/>
            </w:pPr>
            <w:r w:rsidRPr="002E280C">
              <w:t>пос. Куйбышева, котельная школы №9</w:t>
            </w:r>
          </w:p>
        </w:tc>
        <w:tc>
          <w:tcPr>
            <w:tcW w:w="1627" w:type="dxa"/>
            <w:shd w:val="clear" w:color="auto" w:fill="auto"/>
            <w:vAlign w:val="center"/>
            <w:hideMark/>
          </w:tcPr>
          <w:p w:rsidR="00F04800" w:rsidRPr="002E280C" w:rsidRDefault="00F04800" w:rsidP="00F04800">
            <w:pPr>
              <w:pStyle w:val="00"/>
            </w:pPr>
            <w:r w:rsidRPr="002E280C">
              <w:t>5.0</w:t>
            </w:r>
          </w:p>
        </w:tc>
        <w:tc>
          <w:tcPr>
            <w:tcW w:w="1301" w:type="dxa"/>
            <w:shd w:val="clear" w:color="auto" w:fill="auto"/>
            <w:vAlign w:val="center"/>
            <w:hideMark/>
          </w:tcPr>
          <w:p w:rsidR="00F04800" w:rsidRPr="002E280C" w:rsidRDefault="00F04800" w:rsidP="00F04800">
            <w:pPr>
              <w:pStyle w:val="00"/>
            </w:pPr>
            <w:r w:rsidRPr="002E280C">
              <w:t>31.3</w:t>
            </w:r>
          </w:p>
        </w:tc>
      </w:tr>
      <w:tr w:rsidR="00F04800" w:rsidRPr="002E280C" w:rsidTr="00F04800">
        <w:trPr>
          <w:trHeight w:val="300"/>
        </w:trPr>
        <w:tc>
          <w:tcPr>
            <w:tcW w:w="5342" w:type="dxa"/>
            <w:shd w:val="clear" w:color="auto" w:fill="auto"/>
            <w:vAlign w:val="center"/>
            <w:hideMark/>
          </w:tcPr>
          <w:p w:rsidR="00F04800" w:rsidRPr="002E280C" w:rsidRDefault="00F04800" w:rsidP="00F04800">
            <w:pPr>
              <w:pStyle w:val="0"/>
            </w:pPr>
            <w:r w:rsidRPr="002E280C">
              <w:t>котельная г.Чебаркуль, ул.Миасское шоссе, 5</w:t>
            </w:r>
          </w:p>
        </w:tc>
        <w:tc>
          <w:tcPr>
            <w:tcW w:w="1627" w:type="dxa"/>
            <w:shd w:val="clear" w:color="auto" w:fill="auto"/>
            <w:vAlign w:val="center"/>
            <w:hideMark/>
          </w:tcPr>
          <w:p w:rsidR="00F04800" w:rsidRPr="002E280C" w:rsidRDefault="00F04800" w:rsidP="00F04800">
            <w:pPr>
              <w:pStyle w:val="00"/>
            </w:pPr>
            <w:r w:rsidRPr="002E280C">
              <w:t>12.1</w:t>
            </w:r>
          </w:p>
        </w:tc>
        <w:tc>
          <w:tcPr>
            <w:tcW w:w="1301" w:type="dxa"/>
            <w:shd w:val="clear" w:color="auto" w:fill="auto"/>
            <w:vAlign w:val="center"/>
            <w:hideMark/>
          </w:tcPr>
          <w:p w:rsidR="00F04800" w:rsidRPr="002E280C" w:rsidRDefault="00F04800" w:rsidP="00F04800">
            <w:pPr>
              <w:pStyle w:val="00"/>
            </w:pPr>
            <w:r w:rsidRPr="002E280C">
              <w:t>102.5</w:t>
            </w:r>
          </w:p>
        </w:tc>
      </w:tr>
      <w:tr w:rsidR="00F04800" w:rsidRPr="002E280C" w:rsidTr="00F04800">
        <w:trPr>
          <w:trHeight w:val="300"/>
        </w:trPr>
        <w:tc>
          <w:tcPr>
            <w:tcW w:w="5342" w:type="dxa"/>
            <w:shd w:val="clear" w:color="auto" w:fill="auto"/>
            <w:vAlign w:val="center"/>
            <w:hideMark/>
          </w:tcPr>
          <w:p w:rsidR="00F04800" w:rsidRPr="002E280C" w:rsidRDefault="00F04800" w:rsidP="00F04800">
            <w:pPr>
              <w:pStyle w:val="0"/>
            </w:pPr>
            <w:r w:rsidRPr="002E280C">
              <w:t>котельная ГБУЗ "Областная Больница г.Чебаркуль", ул.Крылова</w:t>
            </w:r>
            <w:r w:rsidR="00191E88">
              <w:t>,</w:t>
            </w:r>
            <w:r w:rsidRPr="002E280C">
              <w:t xml:space="preserve"> 83/5</w:t>
            </w:r>
          </w:p>
        </w:tc>
        <w:tc>
          <w:tcPr>
            <w:tcW w:w="1627" w:type="dxa"/>
            <w:shd w:val="clear" w:color="auto" w:fill="auto"/>
            <w:vAlign w:val="center"/>
            <w:hideMark/>
          </w:tcPr>
          <w:p w:rsidR="00F04800" w:rsidRPr="002E280C" w:rsidRDefault="00F04800" w:rsidP="00F04800">
            <w:pPr>
              <w:pStyle w:val="00"/>
            </w:pPr>
            <w:r w:rsidRPr="002E280C">
              <w:t>71.8</w:t>
            </w:r>
          </w:p>
        </w:tc>
        <w:tc>
          <w:tcPr>
            <w:tcW w:w="1301" w:type="dxa"/>
            <w:shd w:val="clear" w:color="auto" w:fill="auto"/>
            <w:vAlign w:val="center"/>
            <w:hideMark/>
          </w:tcPr>
          <w:p w:rsidR="00F04800" w:rsidRPr="002E280C" w:rsidRDefault="00F04800" w:rsidP="00F04800">
            <w:pPr>
              <w:pStyle w:val="00"/>
            </w:pPr>
            <w:r w:rsidRPr="002E280C">
              <w:t>55.5</w:t>
            </w:r>
          </w:p>
        </w:tc>
      </w:tr>
      <w:tr w:rsidR="00F04800" w:rsidRPr="002E280C" w:rsidTr="00F04800">
        <w:trPr>
          <w:trHeight w:val="300"/>
        </w:trPr>
        <w:tc>
          <w:tcPr>
            <w:tcW w:w="5342" w:type="dxa"/>
            <w:shd w:val="clear" w:color="auto" w:fill="auto"/>
            <w:vAlign w:val="center"/>
            <w:hideMark/>
          </w:tcPr>
          <w:p w:rsidR="00F04800" w:rsidRPr="002E280C" w:rsidRDefault="00F04800" w:rsidP="00F04800">
            <w:pPr>
              <w:pStyle w:val="0"/>
            </w:pPr>
            <w:r w:rsidRPr="002E280C">
              <w:t>котельная ГУП Челябинской области Пансионат с лечением «Карагайский бор» Филиал «Сосновая горка»</w:t>
            </w:r>
          </w:p>
        </w:tc>
        <w:tc>
          <w:tcPr>
            <w:tcW w:w="1627" w:type="dxa"/>
            <w:shd w:val="clear" w:color="auto" w:fill="auto"/>
            <w:vAlign w:val="center"/>
            <w:hideMark/>
          </w:tcPr>
          <w:p w:rsidR="00F04800" w:rsidRPr="002E280C" w:rsidRDefault="00F04800" w:rsidP="00F04800">
            <w:pPr>
              <w:pStyle w:val="00"/>
            </w:pPr>
            <w:r w:rsidRPr="002E280C">
              <w:t>156.4</w:t>
            </w:r>
          </w:p>
        </w:tc>
        <w:tc>
          <w:tcPr>
            <w:tcW w:w="1301" w:type="dxa"/>
            <w:shd w:val="clear" w:color="auto" w:fill="auto"/>
            <w:vAlign w:val="center"/>
            <w:hideMark/>
          </w:tcPr>
          <w:p w:rsidR="00F04800" w:rsidRPr="002E280C" w:rsidRDefault="00F04800" w:rsidP="00F04800">
            <w:pPr>
              <w:pStyle w:val="00"/>
            </w:pPr>
            <w:r w:rsidRPr="002E280C">
              <w:t>41.8</w:t>
            </w:r>
          </w:p>
        </w:tc>
      </w:tr>
      <w:tr w:rsidR="00F04800" w:rsidRPr="002E280C" w:rsidTr="00F04800">
        <w:trPr>
          <w:trHeight w:val="300"/>
        </w:trPr>
        <w:tc>
          <w:tcPr>
            <w:tcW w:w="5342" w:type="dxa"/>
            <w:shd w:val="clear" w:color="auto" w:fill="auto"/>
            <w:vAlign w:val="center"/>
            <w:hideMark/>
          </w:tcPr>
          <w:p w:rsidR="00F04800" w:rsidRPr="002E280C" w:rsidRDefault="00F04800" w:rsidP="00F04800">
            <w:pPr>
              <w:pStyle w:val="0"/>
            </w:pPr>
            <w:r w:rsidRPr="002E280C">
              <w:t>котельная пансионат</w:t>
            </w:r>
            <w:r w:rsidR="00191E88">
              <w:t>а</w:t>
            </w:r>
            <w:r w:rsidRPr="002E280C">
              <w:t xml:space="preserve"> «Утес»</w:t>
            </w:r>
          </w:p>
        </w:tc>
        <w:tc>
          <w:tcPr>
            <w:tcW w:w="1627" w:type="dxa"/>
            <w:shd w:val="clear" w:color="auto" w:fill="auto"/>
            <w:vAlign w:val="center"/>
            <w:hideMark/>
          </w:tcPr>
          <w:p w:rsidR="00F04800" w:rsidRPr="002E280C" w:rsidRDefault="00F04800" w:rsidP="00F04800">
            <w:pPr>
              <w:pStyle w:val="00"/>
            </w:pPr>
            <w:r w:rsidRPr="002E280C">
              <w:t>72.4</w:t>
            </w:r>
          </w:p>
        </w:tc>
        <w:tc>
          <w:tcPr>
            <w:tcW w:w="1301" w:type="dxa"/>
            <w:shd w:val="clear" w:color="auto" w:fill="auto"/>
            <w:vAlign w:val="center"/>
            <w:hideMark/>
          </w:tcPr>
          <w:p w:rsidR="00F04800" w:rsidRPr="002E280C" w:rsidRDefault="00F04800" w:rsidP="00F04800">
            <w:pPr>
              <w:pStyle w:val="00"/>
            </w:pPr>
            <w:r w:rsidRPr="002E280C">
              <w:t>96.9</w:t>
            </w:r>
          </w:p>
        </w:tc>
      </w:tr>
      <w:tr w:rsidR="00F04800" w:rsidRPr="002E280C" w:rsidTr="00F04800">
        <w:trPr>
          <w:trHeight w:val="300"/>
        </w:trPr>
        <w:tc>
          <w:tcPr>
            <w:tcW w:w="5342" w:type="dxa"/>
            <w:shd w:val="clear" w:color="auto" w:fill="auto"/>
            <w:vAlign w:val="center"/>
            <w:hideMark/>
          </w:tcPr>
          <w:p w:rsidR="00F04800" w:rsidRPr="002E280C" w:rsidRDefault="00F04800" w:rsidP="00191E88">
            <w:pPr>
              <w:pStyle w:val="0"/>
            </w:pPr>
            <w:r w:rsidRPr="002E280C">
              <w:t>котельная санатори</w:t>
            </w:r>
            <w:r w:rsidR="00191E88">
              <w:t>я</w:t>
            </w:r>
            <w:r w:rsidRPr="002E280C">
              <w:t xml:space="preserve"> «Еловое»</w:t>
            </w:r>
          </w:p>
        </w:tc>
        <w:tc>
          <w:tcPr>
            <w:tcW w:w="1627" w:type="dxa"/>
            <w:shd w:val="clear" w:color="auto" w:fill="auto"/>
            <w:vAlign w:val="center"/>
            <w:hideMark/>
          </w:tcPr>
          <w:p w:rsidR="00F04800" w:rsidRPr="002E280C" w:rsidRDefault="00F04800" w:rsidP="00F04800">
            <w:pPr>
              <w:pStyle w:val="00"/>
            </w:pPr>
            <w:r w:rsidRPr="002E280C">
              <w:t>297.4</w:t>
            </w:r>
          </w:p>
        </w:tc>
        <w:tc>
          <w:tcPr>
            <w:tcW w:w="1301" w:type="dxa"/>
            <w:shd w:val="clear" w:color="auto" w:fill="auto"/>
            <w:vAlign w:val="center"/>
            <w:hideMark/>
          </w:tcPr>
          <w:p w:rsidR="00F04800" w:rsidRPr="002E280C" w:rsidRDefault="00F04800" w:rsidP="00F04800">
            <w:pPr>
              <w:pStyle w:val="00"/>
            </w:pPr>
            <w:r w:rsidRPr="002E280C">
              <w:t>75.8</w:t>
            </w:r>
          </w:p>
        </w:tc>
      </w:tr>
      <w:tr w:rsidR="00F04800" w:rsidRPr="002E280C" w:rsidTr="00F04800">
        <w:trPr>
          <w:trHeight w:val="300"/>
        </w:trPr>
        <w:tc>
          <w:tcPr>
            <w:tcW w:w="5342" w:type="dxa"/>
            <w:shd w:val="clear" w:color="auto" w:fill="auto"/>
            <w:vAlign w:val="center"/>
            <w:hideMark/>
          </w:tcPr>
          <w:p w:rsidR="00F04800" w:rsidRPr="002E280C" w:rsidRDefault="00F04800" w:rsidP="00F04800">
            <w:pPr>
              <w:pStyle w:val="0"/>
            </w:pPr>
            <w:r w:rsidRPr="002E280C">
              <w:t>котельная ООО «Курорт Кисегач»</w:t>
            </w:r>
          </w:p>
        </w:tc>
        <w:tc>
          <w:tcPr>
            <w:tcW w:w="1627" w:type="dxa"/>
            <w:shd w:val="clear" w:color="auto" w:fill="auto"/>
            <w:vAlign w:val="center"/>
            <w:hideMark/>
          </w:tcPr>
          <w:p w:rsidR="00F04800" w:rsidRPr="002E280C" w:rsidRDefault="00F04800" w:rsidP="00F04800">
            <w:pPr>
              <w:pStyle w:val="00"/>
            </w:pPr>
            <w:r w:rsidRPr="002E280C">
              <w:t>151.6</w:t>
            </w:r>
          </w:p>
        </w:tc>
        <w:tc>
          <w:tcPr>
            <w:tcW w:w="1301" w:type="dxa"/>
            <w:shd w:val="clear" w:color="auto" w:fill="auto"/>
            <w:vAlign w:val="center"/>
            <w:hideMark/>
          </w:tcPr>
          <w:p w:rsidR="00F04800" w:rsidRPr="002E280C" w:rsidRDefault="00F04800" w:rsidP="00F04800">
            <w:pPr>
              <w:pStyle w:val="00"/>
            </w:pPr>
            <w:r w:rsidRPr="002E280C">
              <w:t>44.7</w:t>
            </w:r>
          </w:p>
        </w:tc>
      </w:tr>
      <w:tr w:rsidR="00F04800" w:rsidRPr="002E280C" w:rsidTr="00F04800">
        <w:trPr>
          <w:trHeight w:val="300"/>
        </w:trPr>
        <w:tc>
          <w:tcPr>
            <w:tcW w:w="5342" w:type="dxa"/>
            <w:shd w:val="clear" w:color="auto" w:fill="auto"/>
            <w:vAlign w:val="center"/>
            <w:hideMark/>
          </w:tcPr>
          <w:p w:rsidR="00F04800" w:rsidRPr="002E280C" w:rsidRDefault="00F04800" w:rsidP="00191E88">
            <w:pPr>
              <w:pStyle w:val="0"/>
            </w:pPr>
            <w:r w:rsidRPr="002E280C">
              <w:t xml:space="preserve">котельная </w:t>
            </w:r>
            <w:r w:rsidR="002148B1">
              <w:t xml:space="preserve">№2 </w:t>
            </w:r>
            <w:r w:rsidRPr="002E280C">
              <w:t>поселк</w:t>
            </w:r>
            <w:r w:rsidR="00191E88">
              <w:t>а</w:t>
            </w:r>
            <w:r w:rsidRPr="002E280C">
              <w:t xml:space="preserve"> Санаторий Кисегач</w:t>
            </w:r>
          </w:p>
        </w:tc>
        <w:tc>
          <w:tcPr>
            <w:tcW w:w="1627" w:type="dxa"/>
            <w:shd w:val="clear" w:color="auto" w:fill="auto"/>
            <w:vAlign w:val="center"/>
            <w:hideMark/>
          </w:tcPr>
          <w:p w:rsidR="00F04800" w:rsidRPr="002E280C" w:rsidRDefault="00F04800" w:rsidP="00F04800">
            <w:pPr>
              <w:pStyle w:val="00"/>
            </w:pPr>
            <w:r w:rsidRPr="002E280C">
              <w:t>102.1</w:t>
            </w:r>
          </w:p>
        </w:tc>
        <w:tc>
          <w:tcPr>
            <w:tcW w:w="1301" w:type="dxa"/>
            <w:shd w:val="clear" w:color="auto" w:fill="auto"/>
            <w:vAlign w:val="center"/>
            <w:hideMark/>
          </w:tcPr>
          <w:p w:rsidR="00F04800" w:rsidRPr="002E280C" w:rsidRDefault="00F04800" w:rsidP="00F04800">
            <w:pPr>
              <w:pStyle w:val="00"/>
            </w:pPr>
            <w:r w:rsidRPr="002E280C">
              <w:t>37.2</w:t>
            </w:r>
          </w:p>
        </w:tc>
      </w:tr>
      <w:tr w:rsidR="00F04800" w:rsidRPr="002E280C" w:rsidTr="00F04800">
        <w:trPr>
          <w:trHeight w:val="300"/>
        </w:trPr>
        <w:tc>
          <w:tcPr>
            <w:tcW w:w="5342" w:type="dxa"/>
            <w:shd w:val="clear" w:color="auto" w:fill="auto"/>
            <w:vAlign w:val="center"/>
            <w:hideMark/>
          </w:tcPr>
          <w:p w:rsidR="00F04800" w:rsidRPr="002E280C" w:rsidRDefault="00F04800" w:rsidP="00F04800">
            <w:pPr>
              <w:pStyle w:val="0"/>
            </w:pPr>
            <w:r w:rsidRPr="002E280C">
              <w:t>котельная ООО «Лесная сказка»</w:t>
            </w:r>
          </w:p>
        </w:tc>
        <w:tc>
          <w:tcPr>
            <w:tcW w:w="1627" w:type="dxa"/>
            <w:shd w:val="clear" w:color="auto" w:fill="auto"/>
            <w:vAlign w:val="center"/>
            <w:hideMark/>
          </w:tcPr>
          <w:p w:rsidR="00F04800" w:rsidRPr="002E280C" w:rsidRDefault="00F04800" w:rsidP="00F04800">
            <w:pPr>
              <w:pStyle w:val="00"/>
            </w:pPr>
            <w:r w:rsidRPr="002E280C">
              <w:t>81.4</w:t>
            </w:r>
          </w:p>
        </w:tc>
        <w:tc>
          <w:tcPr>
            <w:tcW w:w="1301" w:type="dxa"/>
            <w:shd w:val="clear" w:color="auto" w:fill="auto"/>
            <w:vAlign w:val="center"/>
            <w:hideMark/>
          </w:tcPr>
          <w:p w:rsidR="00F04800" w:rsidRPr="002E280C" w:rsidRDefault="00F04800" w:rsidP="00F04800">
            <w:pPr>
              <w:pStyle w:val="00"/>
            </w:pPr>
            <w:r w:rsidRPr="002E280C">
              <w:t>141.0</w:t>
            </w:r>
          </w:p>
        </w:tc>
      </w:tr>
    </w:tbl>
    <w:p w:rsidR="00F04800" w:rsidRPr="00F04800" w:rsidRDefault="00F04800" w:rsidP="00F04800">
      <w:pPr>
        <w:rPr>
          <w:lang w:eastAsia="ru-RU"/>
        </w:rPr>
      </w:pPr>
    </w:p>
    <w:p w:rsidR="00DB06E4" w:rsidRPr="009733EE" w:rsidRDefault="00DB06E4" w:rsidP="00DB06E4">
      <w:pPr>
        <w:pStyle w:val="30"/>
      </w:pPr>
      <w:bookmarkStart w:id="211" w:name="_Toc3276419"/>
      <w:bookmarkStart w:id="212" w:name="_Toc9269521"/>
      <w:r w:rsidRPr="009733EE">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bookmarkEnd w:id="211"/>
      <w:bookmarkEnd w:id="212"/>
    </w:p>
    <w:p w:rsidR="003D13C4" w:rsidRPr="009733EE" w:rsidRDefault="003D13C4" w:rsidP="003D13C4">
      <w:pPr>
        <w:rPr>
          <w:lang w:eastAsia="ru-RU"/>
        </w:rPr>
      </w:pPr>
      <w:r w:rsidRPr="009733EE">
        <w:rPr>
          <w:lang w:eastAsia="ru-RU"/>
        </w:rPr>
        <w:t>Комбинированный режим работы источника отсутствует.</w:t>
      </w:r>
    </w:p>
    <w:p w:rsidR="00DB06E4" w:rsidRPr="009733EE" w:rsidRDefault="00DB06E4" w:rsidP="00DB06E4">
      <w:pPr>
        <w:pStyle w:val="30"/>
      </w:pPr>
      <w:bookmarkStart w:id="213" w:name="_Toc3276420"/>
      <w:bookmarkStart w:id="214" w:name="_Toc9269522"/>
      <w:r w:rsidRPr="009733EE">
        <w:t>Удельный расход условного топлива на отпуск электрической энергии</w:t>
      </w:r>
      <w:bookmarkEnd w:id="213"/>
      <w:bookmarkEnd w:id="214"/>
    </w:p>
    <w:p w:rsidR="003D13C4" w:rsidRPr="009733EE" w:rsidRDefault="003D13C4" w:rsidP="003D13C4">
      <w:pPr>
        <w:rPr>
          <w:lang w:eastAsia="ru-RU"/>
        </w:rPr>
      </w:pPr>
      <w:r w:rsidRPr="009733EE">
        <w:rPr>
          <w:lang w:eastAsia="ru-RU"/>
        </w:rPr>
        <w:t>Комбинированный режим работы источника отсутствует.</w:t>
      </w:r>
    </w:p>
    <w:p w:rsidR="00DB06E4" w:rsidRPr="009733EE" w:rsidRDefault="00DB06E4" w:rsidP="00DB06E4">
      <w:pPr>
        <w:pStyle w:val="30"/>
      </w:pPr>
      <w:bookmarkStart w:id="215" w:name="_Toc3276421"/>
      <w:bookmarkStart w:id="216" w:name="_Toc9269523"/>
      <w:r w:rsidRPr="009733EE">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bookmarkEnd w:id="215"/>
      <w:bookmarkEnd w:id="216"/>
    </w:p>
    <w:p w:rsidR="003D13C4" w:rsidRPr="009733EE" w:rsidRDefault="003D13C4" w:rsidP="003D13C4">
      <w:pPr>
        <w:rPr>
          <w:lang w:eastAsia="ru-RU"/>
        </w:rPr>
      </w:pPr>
      <w:r w:rsidRPr="009733EE">
        <w:rPr>
          <w:lang w:eastAsia="ru-RU"/>
        </w:rPr>
        <w:t>Комбинированный режим работы источника отсутствует.</w:t>
      </w:r>
    </w:p>
    <w:p w:rsidR="00DB06E4" w:rsidRPr="009733EE" w:rsidRDefault="00DB06E4" w:rsidP="00DB06E4">
      <w:pPr>
        <w:pStyle w:val="30"/>
      </w:pPr>
      <w:bookmarkStart w:id="217" w:name="_Toc3276422"/>
      <w:bookmarkStart w:id="218" w:name="_Toc9269524"/>
      <w:r w:rsidRPr="009733EE">
        <w:t>Доля отпуска тепловой энергии, осуществляемого потребителям по приборам учета, в общем объеме отпущенной тепловой энергии</w:t>
      </w:r>
      <w:bookmarkEnd w:id="217"/>
      <w:bookmarkEnd w:id="218"/>
    </w:p>
    <w:p w:rsidR="003D13C4" w:rsidRPr="009733EE" w:rsidRDefault="003D13C4" w:rsidP="003D13C4">
      <w:pPr>
        <w:rPr>
          <w:lang w:eastAsia="ru-RU"/>
        </w:rPr>
      </w:pPr>
      <w:r w:rsidRPr="009733EE">
        <w:rPr>
          <w:lang w:eastAsia="ru-RU"/>
        </w:rPr>
        <w:t xml:space="preserve">Данные отпуска </w:t>
      </w:r>
      <w:r w:rsidRPr="009733EE">
        <w:t>тепловой энергии, осуществляемого потребителям по приборам учета, в общем объеме отпущенной тепловой энергии отсутс</w:t>
      </w:r>
      <w:r w:rsidR="00191E88">
        <w:t>т</w:t>
      </w:r>
      <w:r w:rsidRPr="009733EE">
        <w:t>вуют.</w:t>
      </w:r>
    </w:p>
    <w:p w:rsidR="00DB06E4" w:rsidRPr="009733EE" w:rsidRDefault="00DB06E4" w:rsidP="00DB06E4">
      <w:pPr>
        <w:pStyle w:val="30"/>
      </w:pPr>
      <w:bookmarkStart w:id="219" w:name="_Toc3276423"/>
      <w:bookmarkStart w:id="220" w:name="_Toc9269525"/>
      <w:r w:rsidRPr="009733EE">
        <w:lastRenderedPageBreak/>
        <w:t>Средневзвешенный (по материальной характеристике) срок эксплуатации тепловых сетей (для каждой системы теплоснабжения)</w:t>
      </w:r>
      <w:bookmarkEnd w:id="219"/>
      <w:bookmarkEnd w:id="220"/>
    </w:p>
    <w:p w:rsidR="00F17FD0" w:rsidRPr="009733EE" w:rsidRDefault="00F17FD0" w:rsidP="00F17FD0">
      <w:pPr>
        <w:rPr>
          <w:lang w:eastAsia="ru-RU"/>
        </w:rPr>
      </w:pPr>
      <w:r w:rsidRPr="009733EE">
        <w:t>Средневзвешенный (по материальной характеристике) срок эксплуатации тепловых сетей (для каждой системы теплоснабжения) составляет 27 лет.</w:t>
      </w:r>
    </w:p>
    <w:p w:rsidR="00DB06E4" w:rsidRPr="009733EE" w:rsidRDefault="00DB06E4" w:rsidP="00DB06E4">
      <w:pPr>
        <w:pStyle w:val="30"/>
      </w:pPr>
      <w:bookmarkStart w:id="221" w:name="_Toc3276424"/>
      <w:bookmarkStart w:id="222" w:name="_Toc9269526"/>
      <w:r w:rsidRPr="009733EE">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 города федерального значения)</w:t>
      </w:r>
      <w:bookmarkEnd w:id="221"/>
      <w:bookmarkEnd w:id="222"/>
    </w:p>
    <w:p w:rsidR="00D17189" w:rsidRPr="009733EE" w:rsidRDefault="00D17189" w:rsidP="00D17189">
      <w:pPr>
        <w:rPr>
          <w:lang w:eastAsia="ru-RU"/>
        </w:rPr>
      </w:pPr>
      <w:r w:rsidRPr="009733EE">
        <w:rPr>
          <w:lang w:eastAsia="ru-RU"/>
        </w:rPr>
        <w:t>В базовом году реконструкции тепловых сетей не проводил</w:t>
      </w:r>
      <w:r w:rsidR="00582146" w:rsidRPr="009733EE">
        <w:rPr>
          <w:lang w:eastAsia="ru-RU"/>
        </w:rPr>
        <w:t>а</w:t>
      </w:r>
      <w:r w:rsidRPr="009733EE">
        <w:rPr>
          <w:lang w:eastAsia="ru-RU"/>
        </w:rPr>
        <w:t>сь.</w:t>
      </w:r>
    </w:p>
    <w:p w:rsidR="00DB06E4" w:rsidRPr="009733EE" w:rsidRDefault="00DB06E4" w:rsidP="00DB06E4">
      <w:pPr>
        <w:pStyle w:val="30"/>
      </w:pPr>
      <w:bookmarkStart w:id="223" w:name="_Toc3276425"/>
      <w:bookmarkStart w:id="224" w:name="_Toc9269527"/>
      <w:r w:rsidRPr="009733EE">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bookmarkEnd w:id="223"/>
      <w:bookmarkEnd w:id="224"/>
    </w:p>
    <w:p w:rsidR="00DB06E4" w:rsidRPr="009733EE" w:rsidRDefault="00D17189" w:rsidP="00DB06E4">
      <w:pPr>
        <w:rPr>
          <w:lang w:eastAsia="ru-RU"/>
        </w:rPr>
      </w:pPr>
      <w:r w:rsidRPr="009733EE">
        <w:rPr>
          <w:lang w:eastAsia="ru-RU"/>
        </w:rPr>
        <w:t>В базовом году реконструкции источника теплоснабжения не проводил</w:t>
      </w:r>
      <w:r w:rsidR="00582146" w:rsidRPr="009733EE">
        <w:rPr>
          <w:lang w:eastAsia="ru-RU"/>
        </w:rPr>
        <w:t>а</w:t>
      </w:r>
      <w:r w:rsidRPr="009733EE">
        <w:rPr>
          <w:lang w:eastAsia="ru-RU"/>
        </w:rPr>
        <w:t>сь.</w:t>
      </w:r>
    </w:p>
    <w:p w:rsidR="00BB5DFC" w:rsidRDefault="00BB5DFC" w:rsidP="00ED49B4">
      <w:pPr>
        <w:pStyle w:val="30"/>
        <w:rPr>
          <w:lang w:bidi="ru-RU"/>
        </w:rPr>
        <w:sectPr w:rsidR="00BB5DFC" w:rsidSect="007026CD">
          <w:pgSz w:w="11907" w:h="16840" w:code="9"/>
          <w:pgMar w:top="1134" w:right="851" w:bottom="1134" w:left="1701" w:header="709" w:footer="709" w:gutter="0"/>
          <w:cols w:space="708"/>
          <w:docGrid w:linePitch="360"/>
        </w:sectPr>
      </w:pPr>
      <w:bookmarkStart w:id="225" w:name="_Toc3276427"/>
    </w:p>
    <w:p w:rsidR="00BB5DFC" w:rsidRPr="009733EE" w:rsidRDefault="00BB5DFC" w:rsidP="00BB5DFC">
      <w:pPr>
        <w:pStyle w:val="1"/>
        <w:rPr>
          <w:lang w:val="en-US"/>
        </w:rPr>
      </w:pPr>
      <w:bookmarkStart w:id="226" w:name="_Toc3276426"/>
      <w:bookmarkStart w:id="227" w:name="_Toc9269528"/>
      <w:r w:rsidRPr="009733EE">
        <w:rPr>
          <w:lang w:val="en-US"/>
        </w:rPr>
        <w:lastRenderedPageBreak/>
        <w:t>Ценовые (тарифные) последствия</w:t>
      </w:r>
      <w:bookmarkEnd w:id="226"/>
      <w:bookmarkEnd w:id="227"/>
    </w:p>
    <w:p w:rsidR="00ED49B4" w:rsidRPr="009733EE" w:rsidRDefault="00427C68" w:rsidP="00ED49B4">
      <w:pPr>
        <w:pStyle w:val="30"/>
        <w:rPr>
          <w:lang w:bidi="ru-RU"/>
        </w:rPr>
      </w:pPr>
      <w:bookmarkStart w:id="228" w:name="_Toc9269529"/>
      <w:r w:rsidRPr="009733EE">
        <w:rPr>
          <w:lang w:bidi="ru-RU"/>
        </w:rPr>
        <w:t>Тарифно</w:t>
      </w:r>
      <w:r w:rsidR="00ED49B4" w:rsidRPr="009733EE">
        <w:rPr>
          <w:lang w:bidi="ru-RU"/>
        </w:rPr>
        <w:t>-балансовые расчетные модели теплоснабжения потребителей по каждой системе теплоснабжения</w:t>
      </w:r>
      <w:bookmarkEnd w:id="225"/>
      <w:bookmarkEnd w:id="228"/>
    </w:p>
    <w:p w:rsidR="00C647A0" w:rsidRPr="00BB5DFC" w:rsidRDefault="00C647A0" w:rsidP="00BB5DFC">
      <w:pPr>
        <w:rPr>
          <w:sz w:val="20"/>
          <w:szCs w:val="20"/>
          <w:lang w:eastAsia="ru-RU" w:bidi="ru-RU"/>
        </w:rPr>
      </w:pPr>
    </w:p>
    <w:p w:rsidR="00BB5DFC" w:rsidRDefault="00EA41D1" w:rsidP="00BB5DFC">
      <w:pPr>
        <w:ind w:firstLine="0"/>
        <w:rPr>
          <w:lang w:eastAsia="ru-RU" w:bidi="ru-RU"/>
        </w:rPr>
      </w:pPr>
      <w:r>
        <w:rPr>
          <w:lang w:eastAsia="ru-RU" w:bidi="ru-RU"/>
        </w:rPr>
        <w:t>Ниже приведены тарифно-балансовые модели по источникам тепловой энергии</w:t>
      </w:r>
    </w:p>
    <w:p w:rsidR="00EA41D1" w:rsidRPr="00EA41D1" w:rsidRDefault="00BB5DFC" w:rsidP="00BA3747">
      <w:pPr>
        <w:pStyle w:val="aff6"/>
        <w:rPr>
          <w:lang w:eastAsia="ru-RU" w:bidi="ru-RU"/>
        </w:rPr>
      </w:pPr>
      <w:r w:rsidRPr="00EA41D1">
        <w:rPr>
          <w:lang w:eastAsia="ru-RU" w:bidi="ru-RU"/>
        </w:rPr>
        <w:t>Котельная №36</w:t>
      </w:r>
      <w:r w:rsidR="005835A1">
        <w:rPr>
          <w:lang w:eastAsia="ru-RU" w:bidi="ru-RU"/>
        </w:rPr>
        <w:t xml:space="preserve">. </w:t>
      </w:r>
      <w:r w:rsidR="00EA41D1" w:rsidRPr="00EA41D1">
        <w:rPr>
          <w:lang w:eastAsia="ru-RU" w:bidi="ru-RU"/>
        </w:rPr>
        <w:t xml:space="preserve">Таблица </w:t>
      </w:r>
      <w:r w:rsidR="00ED7065">
        <w:rPr>
          <w:lang w:eastAsia="ru-RU" w:bidi="ru-RU"/>
        </w:rPr>
        <w:t>3</w:t>
      </w:r>
      <w:r w:rsidR="00CF3972">
        <w:rPr>
          <w:lang w:eastAsia="ru-RU" w:bidi="ru-RU"/>
        </w:rPr>
        <w:t>4</w:t>
      </w:r>
    </w:p>
    <w:tbl>
      <w:tblPr>
        <w:tblW w:w="5000" w:type="pct"/>
        <w:tblInd w:w="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92"/>
        <w:gridCol w:w="2838"/>
        <w:gridCol w:w="1335"/>
        <w:gridCol w:w="1088"/>
        <w:gridCol w:w="1089"/>
        <w:gridCol w:w="1088"/>
        <w:gridCol w:w="1089"/>
        <w:gridCol w:w="1088"/>
        <w:gridCol w:w="1089"/>
        <w:gridCol w:w="1088"/>
        <w:gridCol w:w="1089"/>
        <w:gridCol w:w="1089"/>
      </w:tblGrid>
      <w:tr w:rsidR="00BB5DFC" w:rsidRPr="00BB5DFC" w:rsidTr="00784209">
        <w:trPr>
          <w:cantSplit/>
          <w:trHeight w:val="20"/>
          <w:tblHeader/>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 п/п</w:t>
            </w:r>
          </w:p>
        </w:tc>
        <w:tc>
          <w:tcPr>
            <w:tcW w:w="2712"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Статьи затрат</w:t>
            </w:r>
          </w:p>
        </w:tc>
        <w:tc>
          <w:tcPr>
            <w:tcW w:w="1275" w:type="dxa"/>
            <w:shd w:val="clear" w:color="000000" w:fill="FFFFFF"/>
            <w:vAlign w:val="center"/>
            <w:hideMark/>
          </w:tcPr>
          <w:p w:rsidR="005835A1" w:rsidRDefault="00BB5DFC" w:rsidP="005835A1">
            <w:pPr>
              <w:ind w:firstLine="0"/>
              <w:jc w:val="center"/>
              <w:rPr>
                <w:sz w:val="20"/>
                <w:szCs w:val="20"/>
                <w:lang w:eastAsia="ru-RU" w:bidi="ru-RU"/>
              </w:rPr>
            </w:pPr>
            <w:r w:rsidRPr="00BB5DFC">
              <w:rPr>
                <w:sz w:val="20"/>
                <w:szCs w:val="20"/>
                <w:lang w:eastAsia="ru-RU" w:bidi="ru-RU"/>
              </w:rPr>
              <w:t>Величина расходов, учтенных при регулиро</w:t>
            </w:r>
            <w:r w:rsidR="005835A1">
              <w:rPr>
                <w:sz w:val="20"/>
                <w:szCs w:val="20"/>
                <w:lang w:eastAsia="ru-RU" w:bidi="ru-RU"/>
              </w:rPr>
              <w:t>-</w:t>
            </w:r>
          </w:p>
          <w:p w:rsidR="00BB5DFC" w:rsidRPr="00BB5DFC" w:rsidRDefault="00BB5DFC" w:rsidP="005835A1">
            <w:pPr>
              <w:ind w:firstLine="0"/>
              <w:jc w:val="center"/>
              <w:rPr>
                <w:sz w:val="20"/>
                <w:szCs w:val="20"/>
                <w:lang w:eastAsia="ru-RU" w:bidi="ru-RU"/>
              </w:rPr>
            </w:pPr>
            <w:r w:rsidRPr="00BB5DFC">
              <w:rPr>
                <w:sz w:val="20"/>
                <w:szCs w:val="20"/>
                <w:lang w:eastAsia="ru-RU" w:bidi="ru-RU"/>
              </w:rPr>
              <w:t>вании</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2020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2021</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2022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2023</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2024</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2025</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2026</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2027</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2028</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I</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Расходы, связанные с производством и реализацией продукции (услуг), всего</w:t>
            </w:r>
          </w:p>
        </w:tc>
        <w:tc>
          <w:tcPr>
            <w:tcW w:w="1275"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8415,57</w:t>
            </w:r>
          </w:p>
        </w:tc>
        <w:tc>
          <w:tcPr>
            <w:tcW w:w="1039"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8694,64</w:t>
            </w:r>
          </w:p>
        </w:tc>
        <w:tc>
          <w:tcPr>
            <w:tcW w:w="1040"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8995,29</w:t>
            </w:r>
          </w:p>
        </w:tc>
        <w:tc>
          <w:tcPr>
            <w:tcW w:w="1039"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9306,84</w:t>
            </w:r>
          </w:p>
        </w:tc>
        <w:tc>
          <w:tcPr>
            <w:tcW w:w="1040"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9628,31</w:t>
            </w:r>
          </w:p>
        </w:tc>
        <w:tc>
          <w:tcPr>
            <w:tcW w:w="1039"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9961,12</w:t>
            </w:r>
          </w:p>
        </w:tc>
        <w:tc>
          <w:tcPr>
            <w:tcW w:w="1040"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10305,67</w:t>
            </w:r>
          </w:p>
        </w:tc>
        <w:tc>
          <w:tcPr>
            <w:tcW w:w="1039"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10662,38</w:t>
            </w:r>
          </w:p>
        </w:tc>
        <w:tc>
          <w:tcPr>
            <w:tcW w:w="1040"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11031,69</w:t>
            </w:r>
          </w:p>
        </w:tc>
        <w:tc>
          <w:tcPr>
            <w:tcW w:w="1040"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11414,05</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расходы на сырье и материалы</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391,72</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405,04</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421,24</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438,09</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455,61</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473,84</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492,79</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512,50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533,00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554,32</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1.2</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расходы на топливо</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4024,04</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4144,76</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4269,10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4397,18</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4529,09</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4664,97</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4804,91</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4949,06</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5097,53</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5250,46</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1.3</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расходы на прочие покупаемые энергетические ресурсы</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1104,12</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1150,49</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1196,51</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1244,37</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1292,90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1343,33</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1395,72</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1450,15</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1506,71</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1565,47</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1.4</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расходы на холодную воду</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129,81</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135,13</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140,54</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146,44</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152,74</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159,30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166,15</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173,30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180,75</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188,52</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1.5</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расходы на теплоноситель</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1.6</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амортизация основных средств и нематериальных активов</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20,85</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20,85</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20,85</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20,85</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20,85</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20,85</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20,85</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20,85</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20,85</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20,85</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1.7</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оплата труда</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1962,84</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2029,58</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2110,76</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2195,19</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2283,00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2374,32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2469,29</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2568,06</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2670,78</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2777,62</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1.8</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отчисления на социальные нужды</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592,78</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612,93</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633,77</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655,32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677,60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700,64</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724,46</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749,10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774,56</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800,90</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1.9</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ремонт основных средств, выполняемый подрядным способом</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lastRenderedPageBreak/>
              <w:t>1.10</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расходы на оплату услуг, оказываемых организациями, осуществляющими регулируемую деятельность</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64,82</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67,02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69,30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71,66</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74,10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76,61</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79,22</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81,91</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84,70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87,58</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1.11</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расходы на выполнение работ и услуг производственного характера, выполняемых по договорам со сторонними организациями или индивидуальными предпринимателями</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64,91</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67,12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69,40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71,76</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74,20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76,72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79,33</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82,03</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84,82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87,70</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1.12</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расходы на оплату иных работ и услуг, выполняемых по договорам с организациями, включая расходы на оплату услуг связи, вневедомственной охраны, коммунальных услуг, юридических, информационных, аудиторских и консультационных услуг</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1.13</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плата за выбросы и сбросы загрязняющих веществ в окружающую среду, размещение отходов и другие виды негативного воздействия на окружающую среду в пределах, установленных нормативов и (или) лимитов</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lastRenderedPageBreak/>
              <w:t>1.14</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арендная плата, концессионная плата, лизинговые платежи</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1.15</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расходы на служебные командировки</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1.16</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расходы на обучение персонала</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22,00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22,75</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23,52</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24,32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25,15</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26,00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26,89</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27,80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28,75</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29,72</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11.7</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расходы на страхование производственных объектов, учитываемые при определении налоговой базы по налогу на прибыль</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16,50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17,06</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17,64</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18,24</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18,86</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19,50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20,17</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20,85</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21,56</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22,29</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1.18</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другие расходы, связанные с производством и (или) реализацией продукции   в том числе</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21,18</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21,90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22,64</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23,41</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24,21</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25,03</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25,89</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26,77</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27,68</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28,62</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1.19</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налог на имущество организаций</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21,18</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21,90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22,64</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23,41</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24,21</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25,03</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25,89</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26,77</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27,68</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28,62</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b/>
                <w:bCs/>
                <w:sz w:val="20"/>
                <w:szCs w:val="20"/>
                <w:lang w:eastAsia="ru-RU" w:bidi="ru-RU"/>
              </w:rPr>
            </w:pPr>
            <w:r w:rsidRPr="00BB5DFC">
              <w:rPr>
                <w:b/>
                <w:bCs/>
                <w:sz w:val="20"/>
                <w:szCs w:val="20"/>
                <w:lang w:eastAsia="ru-RU" w:bidi="ru-RU"/>
              </w:rPr>
              <w:t>III</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Расходы, неучитываемые в целях налогообложения, всего</w:t>
            </w:r>
          </w:p>
        </w:tc>
        <w:tc>
          <w:tcPr>
            <w:tcW w:w="1275"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219,58</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227,05</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234,77</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242,75</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251,00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259,53</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268,36</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277,48</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286,92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296,67</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3,4</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расчетная предпринимательская прибыль</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219,58</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227,05</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234,77</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242,75</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251,00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259,53</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268,36</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277,48</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286,92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296,67</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IV</w:t>
            </w:r>
          </w:p>
        </w:tc>
        <w:tc>
          <w:tcPr>
            <w:tcW w:w="2712" w:type="dxa"/>
            <w:shd w:val="clear" w:color="000000" w:fill="FFFFFF"/>
            <w:vAlign w:val="center"/>
            <w:hideMark/>
          </w:tcPr>
          <w:p w:rsidR="00BB5DFC" w:rsidRPr="00BB5DFC" w:rsidRDefault="00BB5DFC" w:rsidP="005835A1">
            <w:pPr>
              <w:ind w:firstLine="0"/>
              <w:jc w:val="left"/>
              <w:rPr>
                <w:bCs/>
                <w:sz w:val="20"/>
                <w:szCs w:val="20"/>
                <w:lang w:eastAsia="ru-RU" w:bidi="ru-RU"/>
              </w:rPr>
            </w:pPr>
            <w:r w:rsidRPr="00BB5DFC">
              <w:rPr>
                <w:bCs/>
                <w:sz w:val="20"/>
                <w:szCs w:val="20"/>
                <w:lang w:eastAsia="ru-RU" w:bidi="ru-RU"/>
              </w:rPr>
              <w:t>Налог на прибыль</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V</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Выпадающие доходы/экономия средств</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VI</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Необходимая валовая выручка, всего</w:t>
            </w:r>
          </w:p>
        </w:tc>
        <w:tc>
          <w:tcPr>
            <w:tcW w:w="1275"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8635,15</w:t>
            </w:r>
          </w:p>
        </w:tc>
        <w:tc>
          <w:tcPr>
            <w:tcW w:w="1039"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8921,68</w:t>
            </w:r>
          </w:p>
        </w:tc>
        <w:tc>
          <w:tcPr>
            <w:tcW w:w="1040"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9230,05</w:t>
            </w:r>
          </w:p>
        </w:tc>
        <w:tc>
          <w:tcPr>
            <w:tcW w:w="1039"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9549,58</w:t>
            </w:r>
          </w:p>
        </w:tc>
        <w:tc>
          <w:tcPr>
            <w:tcW w:w="1040"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9879,31</w:t>
            </w:r>
          </w:p>
        </w:tc>
        <w:tc>
          <w:tcPr>
            <w:tcW w:w="1039"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10220,65</w:t>
            </w:r>
          </w:p>
        </w:tc>
        <w:tc>
          <w:tcPr>
            <w:tcW w:w="1040"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10574,03</w:t>
            </w:r>
          </w:p>
        </w:tc>
        <w:tc>
          <w:tcPr>
            <w:tcW w:w="1039"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10939,86</w:t>
            </w:r>
          </w:p>
        </w:tc>
        <w:tc>
          <w:tcPr>
            <w:tcW w:w="1040"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11318,61</w:t>
            </w:r>
          </w:p>
        </w:tc>
        <w:tc>
          <w:tcPr>
            <w:tcW w:w="1040"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11710,72</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Отпуск в сеть, Гкал</w:t>
            </w:r>
          </w:p>
        </w:tc>
        <w:tc>
          <w:tcPr>
            <w:tcW w:w="1275"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6033,72</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6033,72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6033,72</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6033,72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6033,72</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6033,72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6033,72</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6033,72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6033,72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6033,72</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Потери в сетях, Гкал</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920,02</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920,02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920,02</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920,02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920,02</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920,02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920,02</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920,02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920,02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920,02</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Полезный отпуск, Гкал</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5113,70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5113,70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5113,70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5113,70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5113,70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5113,70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5113,70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5113,70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5113,70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5113,70</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Удельная норма расхода условного топлива на отпущенную тепловую энергию, кг у.т./Гкал</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160,58</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160,58</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160,58</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160,58</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160,58</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160,58</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160,58</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160,58</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160,58</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160,58</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Индексы</w:t>
            </w:r>
            <w:r w:rsidR="004111C0">
              <w:rPr>
                <w:sz w:val="20"/>
                <w:szCs w:val="20"/>
                <w:lang w:eastAsia="ru-RU" w:bidi="ru-RU"/>
              </w:rPr>
              <w:t>:</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Потребительские цены</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1,034</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Газ</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Электроэнергия</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1,039</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1,039</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1,039</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1,039</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1,039</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1,039</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Уголь</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Вода</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1,041</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1,043</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1,043</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1,043</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1,043</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1,043</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1,043</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b/>
                <w:bCs/>
                <w:sz w:val="20"/>
                <w:szCs w:val="20"/>
                <w:lang w:eastAsia="ru-RU" w:bidi="ru-RU"/>
              </w:rPr>
            </w:pP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Среднеотпускной тариф, Руб/Гкал</w:t>
            </w:r>
          </w:p>
        </w:tc>
        <w:tc>
          <w:tcPr>
            <w:tcW w:w="1275"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1688,63</w:t>
            </w:r>
          </w:p>
        </w:tc>
        <w:tc>
          <w:tcPr>
            <w:tcW w:w="1039"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1744,66</w:t>
            </w:r>
          </w:p>
        </w:tc>
        <w:tc>
          <w:tcPr>
            <w:tcW w:w="1040"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1804,97</w:t>
            </w:r>
          </w:p>
        </w:tc>
        <w:tc>
          <w:tcPr>
            <w:tcW w:w="1039"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1867,45</w:t>
            </w:r>
          </w:p>
        </w:tc>
        <w:tc>
          <w:tcPr>
            <w:tcW w:w="1040"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1931,93</w:t>
            </w:r>
          </w:p>
        </w:tc>
        <w:tc>
          <w:tcPr>
            <w:tcW w:w="1039"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1998,68</w:t>
            </w:r>
          </w:p>
        </w:tc>
        <w:tc>
          <w:tcPr>
            <w:tcW w:w="1040"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2067,78</w:t>
            </w:r>
          </w:p>
        </w:tc>
        <w:tc>
          <w:tcPr>
            <w:tcW w:w="1039"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2139,32</w:t>
            </w:r>
          </w:p>
        </w:tc>
        <w:tc>
          <w:tcPr>
            <w:tcW w:w="1040"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2213,39</w:t>
            </w:r>
          </w:p>
        </w:tc>
        <w:tc>
          <w:tcPr>
            <w:tcW w:w="1040"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2290,07</w:t>
            </w:r>
          </w:p>
        </w:tc>
      </w:tr>
    </w:tbl>
    <w:p w:rsidR="005835A1" w:rsidRDefault="005835A1" w:rsidP="00BB5DFC">
      <w:pPr>
        <w:ind w:firstLine="0"/>
        <w:rPr>
          <w:b/>
          <w:lang w:eastAsia="ru-RU" w:bidi="ru-RU"/>
        </w:rPr>
      </w:pPr>
    </w:p>
    <w:p w:rsidR="00EA41D1" w:rsidRPr="00EA41D1" w:rsidRDefault="00BB5DFC" w:rsidP="00BA3747">
      <w:pPr>
        <w:pStyle w:val="aff6"/>
        <w:rPr>
          <w:lang w:eastAsia="ru-RU" w:bidi="ru-RU"/>
        </w:rPr>
      </w:pPr>
      <w:r w:rsidRPr="00EA41D1">
        <w:rPr>
          <w:lang w:eastAsia="ru-RU" w:bidi="ru-RU"/>
        </w:rPr>
        <w:t>Котельная по ул. Советская</w:t>
      </w:r>
      <w:r w:rsidR="005835A1">
        <w:rPr>
          <w:lang w:eastAsia="ru-RU" w:bidi="ru-RU"/>
        </w:rPr>
        <w:t>,</w:t>
      </w:r>
      <w:r w:rsidRPr="00EA41D1">
        <w:rPr>
          <w:lang w:eastAsia="ru-RU" w:bidi="ru-RU"/>
        </w:rPr>
        <w:t xml:space="preserve"> 269</w:t>
      </w:r>
      <w:r w:rsidR="005835A1">
        <w:rPr>
          <w:lang w:eastAsia="ru-RU" w:bidi="ru-RU"/>
        </w:rPr>
        <w:t xml:space="preserve">. </w:t>
      </w:r>
      <w:r w:rsidR="00EA41D1" w:rsidRPr="00EA41D1">
        <w:rPr>
          <w:lang w:eastAsia="ru-RU" w:bidi="ru-RU"/>
        </w:rPr>
        <w:t xml:space="preserve">Таблица </w:t>
      </w:r>
      <w:r w:rsidR="00ED7065">
        <w:rPr>
          <w:lang w:eastAsia="ru-RU" w:bidi="ru-RU"/>
        </w:rPr>
        <w:t>3</w:t>
      </w:r>
      <w:r w:rsidR="00CF3972">
        <w:rPr>
          <w:lang w:eastAsia="ru-RU" w:bidi="ru-RU"/>
        </w:rPr>
        <w:t>5</w:t>
      </w:r>
    </w:p>
    <w:tbl>
      <w:tblPr>
        <w:tblW w:w="5000" w:type="pct"/>
        <w:tblInd w:w="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92"/>
        <w:gridCol w:w="2838"/>
        <w:gridCol w:w="1335"/>
        <w:gridCol w:w="1088"/>
        <w:gridCol w:w="1089"/>
        <w:gridCol w:w="1088"/>
        <w:gridCol w:w="1089"/>
        <w:gridCol w:w="1088"/>
        <w:gridCol w:w="1089"/>
        <w:gridCol w:w="1088"/>
        <w:gridCol w:w="1089"/>
        <w:gridCol w:w="1089"/>
      </w:tblGrid>
      <w:tr w:rsidR="00BB5DFC" w:rsidRPr="00BB5DFC" w:rsidTr="00A2741B">
        <w:trPr>
          <w:trHeight w:val="20"/>
          <w:tblHeader/>
        </w:trPr>
        <w:tc>
          <w:tcPr>
            <w:tcW w:w="592"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 п/п</w:t>
            </w:r>
          </w:p>
        </w:tc>
        <w:tc>
          <w:tcPr>
            <w:tcW w:w="2838"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Статьи затрат</w:t>
            </w:r>
          </w:p>
        </w:tc>
        <w:tc>
          <w:tcPr>
            <w:tcW w:w="133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Величина расходов, учтенных при регулиро</w:t>
            </w:r>
            <w:r w:rsidR="005835A1">
              <w:rPr>
                <w:sz w:val="20"/>
                <w:szCs w:val="20"/>
                <w:lang w:eastAsia="ru-RU" w:bidi="ru-RU"/>
              </w:rPr>
              <w:t>-</w:t>
            </w:r>
            <w:r w:rsidRPr="00BB5DFC">
              <w:rPr>
                <w:sz w:val="20"/>
                <w:szCs w:val="20"/>
                <w:lang w:eastAsia="ru-RU" w:bidi="ru-RU"/>
              </w:rPr>
              <w:t>вании</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2020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2021</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2022</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2023</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2024</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2025</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2026</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2027</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2028</w:t>
            </w:r>
          </w:p>
        </w:tc>
      </w:tr>
      <w:tr w:rsidR="00BB5DFC" w:rsidRPr="00BB5DFC" w:rsidTr="00A2741B">
        <w:trPr>
          <w:trHeight w:val="20"/>
        </w:trPr>
        <w:tc>
          <w:tcPr>
            <w:tcW w:w="592"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I</w:t>
            </w:r>
          </w:p>
        </w:tc>
        <w:tc>
          <w:tcPr>
            <w:tcW w:w="2838"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Расходы, связанные с производством и реализацией продукции (услуг), всего</w:t>
            </w:r>
          </w:p>
        </w:tc>
        <w:tc>
          <w:tcPr>
            <w:tcW w:w="1335"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3109,84</w:t>
            </w:r>
          </w:p>
        </w:tc>
        <w:tc>
          <w:tcPr>
            <w:tcW w:w="1088"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3213,07</w:t>
            </w:r>
          </w:p>
        </w:tc>
        <w:tc>
          <w:tcPr>
            <w:tcW w:w="1089"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3325,09</w:t>
            </w:r>
          </w:p>
        </w:tc>
        <w:tc>
          <w:tcPr>
            <w:tcW w:w="1088"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3441,10</w:t>
            </w:r>
          </w:p>
        </w:tc>
        <w:tc>
          <w:tcPr>
            <w:tcW w:w="1089"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3560,82</w:t>
            </w:r>
          </w:p>
        </w:tc>
        <w:tc>
          <w:tcPr>
            <w:tcW w:w="1088"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4007,18</w:t>
            </w:r>
          </w:p>
        </w:tc>
        <w:tc>
          <w:tcPr>
            <w:tcW w:w="1089"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4130,20</w:t>
            </w:r>
          </w:p>
        </w:tc>
        <w:tc>
          <w:tcPr>
            <w:tcW w:w="1088"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4257,61</w:t>
            </w:r>
          </w:p>
        </w:tc>
        <w:tc>
          <w:tcPr>
            <w:tcW w:w="1089"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4389,57</w:t>
            </w:r>
          </w:p>
        </w:tc>
        <w:tc>
          <w:tcPr>
            <w:tcW w:w="1089"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4526,23</w:t>
            </w:r>
          </w:p>
        </w:tc>
      </w:tr>
      <w:tr w:rsidR="00BB5DFC" w:rsidRPr="00BB5DFC" w:rsidTr="00A2741B">
        <w:trPr>
          <w:trHeight w:val="20"/>
        </w:trPr>
        <w:tc>
          <w:tcPr>
            <w:tcW w:w="592"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w:t>
            </w:r>
          </w:p>
        </w:tc>
        <w:tc>
          <w:tcPr>
            <w:tcW w:w="2838"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расходы на сырье и материалы</w:t>
            </w:r>
          </w:p>
        </w:tc>
        <w:tc>
          <w:tcPr>
            <w:tcW w:w="133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43,50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44,98</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46,78</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48,65</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50,60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52,62</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54,72</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56,91</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59,19</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61,56</w:t>
            </w:r>
          </w:p>
        </w:tc>
      </w:tr>
      <w:tr w:rsidR="00BB5DFC" w:rsidRPr="00BB5DFC" w:rsidTr="00A2741B">
        <w:trPr>
          <w:trHeight w:val="20"/>
        </w:trPr>
        <w:tc>
          <w:tcPr>
            <w:tcW w:w="592"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1.2</w:t>
            </w:r>
          </w:p>
        </w:tc>
        <w:tc>
          <w:tcPr>
            <w:tcW w:w="2838"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расходы на топливо</w:t>
            </w:r>
          </w:p>
        </w:tc>
        <w:tc>
          <w:tcPr>
            <w:tcW w:w="133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1377,18</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1418,50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1461,05</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1504,88</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1550,03</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1418,93</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1461,50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1505,35</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1550,51</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1597,02</w:t>
            </w:r>
          </w:p>
        </w:tc>
      </w:tr>
      <w:tr w:rsidR="00BB5DFC" w:rsidRPr="00BB5DFC" w:rsidTr="00A2741B">
        <w:trPr>
          <w:trHeight w:val="20"/>
        </w:trPr>
        <w:tc>
          <w:tcPr>
            <w:tcW w:w="592"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1.3</w:t>
            </w:r>
          </w:p>
        </w:tc>
        <w:tc>
          <w:tcPr>
            <w:tcW w:w="2838"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расходы на прочие покупаемые энергетические ресурсы</w:t>
            </w:r>
          </w:p>
        </w:tc>
        <w:tc>
          <w:tcPr>
            <w:tcW w:w="133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370,37</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385,93</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401,36</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417,42</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433,70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450,61</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468,18</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486,44</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505,41</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525,13</w:t>
            </w:r>
          </w:p>
        </w:tc>
      </w:tr>
      <w:tr w:rsidR="00BB5DFC" w:rsidRPr="00BB5DFC" w:rsidTr="00A2741B">
        <w:trPr>
          <w:trHeight w:val="20"/>
        </w:trPr>
        <w:tc>
          <w:tcPr>
            <w:tcW w:w="592"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1.4</w:t>
            </w:r>
          </w:p>
        </w:tc>
        <w:tc>
          <w:tcPr>
            <w:tcW w:w="2838" w:type="dxa"/>
            <w:shd w:val="clear" w:color="000000" w:fill="FFFFFF"/>
            <w:vAlign w:val="center"/>
            <w:hideMark/>
          </w:tcPr>
          <w:p w:rsidR="00BB5DFC" w:rsidRPr="00BB5DFC" w:rsidRDefault="00BB5DFC" w:rsidP="00374B89">
            <w:pPr>
              <w:ind w:firstLine="0"/>
              <w:jc w:val="left"/>
              <w:rPr>
                <w:sz w:val="20"/>
                <w:szCs w:val="20"/>
                <w:lang w:eastAsia="ru-RU" w:bidi="ru-RU"/>
              </w:rPr>
            </w:pPr>
            <w:r w:rsidRPr="00BB5DFC">
              <w:rPr>
                <w:sz w:val="20"/>
                <w:szCs w:val="20"/>
                <w:lang w:eastAsia="ru-RU" w:bidi="ru-RU"/>
              </w:rPr>
              <w:t>- расхо</w:t>
            </w:r>
            <w:r w:rsidR="00374B89">
              <w:rPr>
                <w:sz w:val="20"/>
                <w:szCs w:val="20"/>
                <w:lang w:eastAsia="ru-RU" w:bidi="ru-RU"/>
              </w:rPr>
              <w:t>д</w:t>
            </w:r>
            <w:r w:rsidRPr="00BB5DFC">
              <w:rPr>
                <w:sz w:val="20"/>
                <w:szCs w:val="20"/>
                <w:lang w:eastAsia="ru-RU" w:bidi="ru-RU"/>
              </w:rPr>
              <w:t>ы на холодную воду</w:t>
            </w:r>
          </w:p>
        </w:tc>
        <w:tc>
          <w:tcPr>
            <w:tcW w:w="133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5,88</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6,12</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6,37</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6,63</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6,92</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7,22</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7,53</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7,85</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8,19</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8,54</w:t>
            </w:r>
          </w:p>
        </w:tc>
      </w:tr>
      <w:tr w:rsidR="00BB5DFC" w:rsidRPr="00BB5DFC" w:rsidTr="00A2741B">
        <w:trPr>
          <w:trHeight w:val="20"/>
        </w:trPr>
        <w:tc>
          <w:tcPr>
            <w:tcW w:w="592"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lastRenderedPageBreak/>
              <w:t>1.5</w:t>
            </w:r>
          </w:p>
        </w:tc>
        <w:tc>
          <w:tcPr>
            <w:tcW w:w="2838"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расходы на теплоноситель</w:t>
            </w:r>
          </w:p>
        </w:tc>
        <w:tc>
          <w:tcPr>
            <w:tcW w:w="133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r>
      <w:tr w:rsidR="00BB5DFC" w:rsidRPr="00BB5DFC" w:rsidTr="00A2741B">
        <w:trPr>
          <w:trHeight w:val="20"/>
        </w:trPr>
        <w:tc>
          <w:tcPr>
            <w:tcW w:w="592"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1.6</w:t>
            </w:r>
          </w:p>
        </w:tc>
        <w:tc>
          <w:tcPr>
            <w:tcW w:w="2838"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амортизация основных средств и нематериальных активов</w:t>
            </w:r>
          </w:p>
        </w:tc>
        <w:tc>
          <w:tcPr>
            <w:tcW w:w="133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500,00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500,00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500,00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500,00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500,00</w:t>
            </w:r>
          </w:p>
        </w:tc>
      </w:tr>
      <w:tr w:rsidR="00BB5DFC" w:rsidRPr="00BB5DFC" w:rsidTr="00A2741B">
        <w:trPr>
          <w:trHeight w:val="20"/>
        </w:trPr>
        <w:tc>
          <w:tcPr>
            <w:tcW w:w="592"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1.7</w:t>
            </w:r>
          </w:p>
        </w:tc>
        <w:tc>
          <w:tcPr>
            <w:tcW w:w="2838"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оплата труда</w:t>
            </w:r>
          </w:p>
        </w:tc>
        <w:tc>
          <w:tcPr>
            <w:tcW w:w="133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939,37</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971,31</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1010,16</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1050,57</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1092,59</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1136,29</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1181,75</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1229,02</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1278,18</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1329,30</w:t>
            </w:r>
          </w:p>
        </w:tc>
      </w:tr>
      <w:tr w:rsidR="00BB5DFC" w:rsidRPr="00BB5DFC" w:rsidTr="00A2741B">
        <w:trPr>
          <w:trHeight w:val="20"/>
        </w:trPr>
        <w:tc>
          <w:tcPr>
            <w:tcW w:w="592"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1.8</w:t>
            </w:r>
          </w:p>
        </w:tc>
        <w:tc>
          <w:tcPr>
            <w:tcW w:w="2838"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отчисления на социальные нужды</w:t>
            </w:r>
          </w:p>
        </w:tc>
        <w:tc>
          <w:tcPr>
            <w:tcW w:w="133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283,69</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293,34</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303,31</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313,62</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324,28</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335,31</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346,71</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358,50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370,69</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383,29</w:t>
            </w:r>
          </w:p>
        </w:tc>
      </w:tr>
      <w:tr w:rsidR="00BB5DFC" w:rsidRPr="00BB5DFC" w:rsidTr="00A2741B">
        <w:trPr>
          <w:trHeight w:val="20"/>
        </w:trPr>
        <w:tc>
          <w:tcPr>
            <w:tcW w:w="592"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1.9</w:t>
            </w:r>
          </w:p>
        </w:tc>
        <w:tc>
          <w:tcPr>
            <w:tcW w:w="2838"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ремонт основных средств, выполняемый подрядным способом</w:t>
            </w:r>
          </w:p>
        </w:tc>
        <w:tc>
          <w:tcPr>
            <w:tcW w:w="133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r>
      <w:tr w:rsidR="00BB5DFC" w:rsidRPr="00BB5DFC" w:rsidTr="00A2741B">
        <w:trPr>
          <w:trHeight w:val="20"/>
        </w:trPr>
        <w:tc>
          <w:tcPr>
            <w:tcW w:w="592"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1.10</w:t>
            </w:r>
          </w:p>
        </w:tc>
        <w:tc>
          <w:tcPr>
            <w:tcW w:w="2838"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расходы на оплату услуг, оказываемых организациями, осуществляющими регулируемую деятельность</w:t>
            </w:r>
          </w:p>
        </w:tc>
        <w:tc>
          <w:tcPr>
            <w:tcW w:w="133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r>
      <w:tr w:rsidR="00BB5DFC" w:rsidRPr="00BB5DFC" w:rsidTr="00A2741B">
        <w:trPr>
          <w:trHeight w:val="20"/>
        </w:trPr>
        <w:tc>
          <w:tcPr>
            <w:tcW w:w="592"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1.11</w:t>
            </w:r>
          </w:p>
        </w:tc>
        <w:tc>
          <w:tcPr>
            <w:tcW w:w="2838"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расходы на выполнение работ и услуг производственного характера, выполняемых по договорам со сторонними организациями или индивидуальными предпринимателями</w:t>
            </w:r>
          </w:p>
        </w:tc>
        <w:tc>
          <w:tcPr>
            <w:tcW w:w="133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89,85</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92,90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96,06</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99,33</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102,71</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106,20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109,81</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113,54</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117,40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121,40</w:t>
            </w:r>
          </w:p>
        </w:tc>
      </w:tr>
      <w:tr w:rsidR="00BB5DFC" w:rsidRPr="00BB5DFC" w:rsidTr="00A2741B">
        <w:trPr>
          <w:trHeight w:val="20"/>
        </w:trPr>
        <w:tc>
          <w:tcPr>
            <w:tcW w:w="592"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1.12</w:t>
            </w:r>
          </w:p>
        </w:tc>
        <w:tc>
          <w:tcPr>
            <w:tcW w:w="2838"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расходы на оплату иных работ и услуг, выполняемых по договорам с организациями, включая расходы на оплату услуг связи, вневедомственной охраны, коммунальных услуг, юридических, информационных, аудиторских и консультационных услуг</w:t>
            </w:r>
          </w:p>
        </w:tc>
        <w:tc>
          <w:tcPr>
            <w:tcW w:w="133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r>
      <w:tr w:rsidR="00BB5DFC" w:rsidRPr="00BB5DFC" w:rsidTr="00A2741B">
        <w:trPr>
          <w:trHeight w:val="20"/>
        </w:trPr>
        <w:tc>
          <w:tcPr>
            <w:tcW w:w="592"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lastRenderedPageBreak/>
              <w:t>1.13</w:t>
            </w:r>
          </w:p>
        </w:tc>
        <w:tc>
          <w:tcPr>
            <w:tcW w:w="2838"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плата за выбросы и сбросы загрязняющих веществ в окружающую среду, размещение отходов и другие виды негативного воздействия на окружающую среду в пределах, установленных нормативов и (или) лимитов</w:t>
            </w:r>
          </w:p>
        </w:tc>
        <w:tc>
          <w:tcPr>
            <w:tcW w:w="133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r>
      <w:tr w:rsidR="00BB5DFC" w:rsidRPr="00BB5DFC" w:rsidTr="00A2741B">
        <w:trPr>
          <w:trHeight w:val="20"/>
        </w:trPr>
        <w:tc>
          <w:tcPr>
            <w:tcW w:w="592"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1.14</w:t>
            </w:r>
          </w:p>
        </w:tc>
        <w:tc>
          <w:tcPr>
            <w:tcW w:w="2838"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арендная плата, концессионная плата, лизинговые платежи</w:t>
            </w:r>
          </w:p>
        </w:tc>
        <w:tc>
          <w:tcPr>
            <w:tcW w:w="133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r>
      <w:tr w:rsidR="00BB5DFC" w:rsidRPr="00BB5DFC" w:rsidTr="00A2741B">
        <w:trPr>
          <w:trHeight w:val="20"/>
        </w:trPr>
        <w:tc>
          <w:tcPr>
            <w:tcW w:w="592"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1.15</w:t>
            </w:r>
          </w:p>
        </w:tc>
        <w:tc>
          <w:tcPr>
            <w:tcW w:w="2838"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расходы на служебные командировки</w:t>
            </w:r>
          </w:p>
        </w:tc>
        <w:tc>
          <w:tcPr>
            <w:tcW w:w="133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r>
      <w:tr w:rsidR="00BB5DFC" w:rsidRPr="00BB5DFC" w:rsidTr="00A2741B">
        <w:trPr>
          <w:trHeight w:val="20"/>
        </w:trPr>
        <w:tc>
          <w:tcPr>
            <w:tcW w:w="592"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1.16</w:t>
            </w:r>
          </w:p>
        </w:tc>
        <w:tc>
          <w:tcPr>
            <w:tcW w:w="2838"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расходы на обучение персонала</w:t>
            </w:r>
          </w:p>
        </w:tc>
        <w:tc>
          <w:tcPr>
            <w:tcW w:w="1335"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r>
      <w:tr w:rsidR="00BB5DFC" w:rsidRPr="00BB5DFC" w:rsidTr="00A2741B">
        <w:trPr>
          <w:trHeight w:val="20"/>
        </w:trPr>
        <w:tc>
          <w:tcPr>
            <w:tcW w:w="592"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11.7</w:t>
            </w:r>
          </w:p>
        </w:tc>
        <w:tc>
          <w:tcPr>
            <w:tcW w:w="2838"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расходы на страхование производственных объектов, учитываемые при определении налоговой базы по налогу на прибыль</w:t>
            </w:r>
          </w:p>
        </w:tc>
        <w:tc>
          <w:tcPr>
            <w:tcW w:w="133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r>
      <w:tr w:rsidR="00BB5DFC" w:rsidRPr="00BB5DFC" w:rsidTr="00A2741B">
        <w:trPr>
          <w:trHeight w:val="20"/>
        </w:trPr>
        <w:tc>
          <w:tcPr>
            <w:tcW w:w="592"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1.18</w:t>
            </w:r>
          </w:p>
        </w:tc>
        <w:tc>
          <w:tcPr>
            <w:tcW w:w="2838"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другие расходы, связанные с производством и (или) реализацией продукции   в том числе</w:t>
            </w:r>
          </w:p>
        </w:tc>
        <w:tc>
          <w:tcPr>
            <w:tcW w:w="133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r>
      <w:tr w:rsidR="00BB5DFC" w:rsidRPr="00BB5DFC" w:rsidTr="00A2741B">
        <w:trPr>
          <w:trHeight w:val="20"/>
        </w:trPr>
        <w:tc>
          <w:tcPr>
            <w:tcW w:w="592"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1.19</w:t>
            </w:r>
          </w:p>
        </w:tc>
        <w:tc>
          <w:tcPr>
            <w:tcW w:w="2838"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налог на имущество организаций</w:t>
            </w:r>
          </w:p>
        </w:tc>
        <w:tc>
          <w:tcPr>
            <w:tcW w:w="133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r>
      <w:tr w:rsidR="00BB5DFC" w:rsidRPr="00BB5DFC" w:rsidTr="00A2741B">
        <w:trPr>
          <w:trHeight w:val="20"/>
        </w:trPr>
        <w:tc>
          <w:tcPr>
            <w:tcW w:w="592"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III</w:t>
            </w:r>
          </w:p>
        </w:tc>
        <w:tc>
          <w:tcPr>
            <w:tcW w:w="2838"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Расходы, неучитываемые в целях налогообложения, всего</w:t>
            </w:r>
          </w:p>
        </w:tc>
        <w:tc>
          <w:tcPr>
            <w:tcW w:w="1335"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r>
      <w:tr w:rsidR="00BB5DFC" w:rsidRPr="00BB5DFC" w:rsidTr="00A2741B">
        <w:trPr>
          <w:trHeight w:val="20"/>
        </w:trPr>
        <w:tc>
          <w:tcPr>
            <w:tcW w:w="592"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3,4</w:t>
            </w:r>
          </w:p>
        </w:tc>
        <w:tc>
          <w:tcPr>
            <w:tcW w:w="2838"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расчетная предпринимательская прибыль</w:t>
            </w:r>
          </w:p>
        </w:tc>
        <w:tc>
          <w:tcPr>
            <w:tcW w:w="133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r>
      <w:tr w:rsidR="00BB5DFC" w:rsidRPr="00BB5DFC" w:rsidTr="00A2741B">
        <w:trPr>
          <w:trHeight w:val="20"/>
        </w:trPr>
        <w:tc>
          <w:tcPr>
            <w:tcW w:w="592"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lastRenderedPageBreak/>
              <w:t>IV</w:t>
            </w:r>
          </w:p>
        </w:tc>
        <w:tc>
          <w:tcPr>
            <w:tcW w:w="2838" w:type="dxa"/>
            <w:shd w:val="clear" w:color="000000" w:fill="FFFFFF"/>
            <w:vAlign w:val="center"/>
            <w:hideMark/>
          </w:tcPr>
          <w:p w:rsidR="00BB5DFC" w:rsidRPr="00BB5DFC" w:rsidRDefault="00BB5DFC" w:rsidP="005835A1">
            <w:pPr>
              <w:ind w:firstLine="0"/>
              <w:jc w:val="left"/>
              <w:rPr>
                <w:bCs/>
                <w:sz w:val="20"/>
                <w:szCs w:val="20"/>
                <w:lang w:eastAsia="ru-RU" w:bidi="ru-RU"/>
              </w:rPr>
            </w:pPr>
            <w:r w:rsidRPr="00BB5DFC">
              <w:rPr>
                <w:bCs/>
                <w:sz w:val="20"/>
                <w:szCs w:val="20"/>
                <w:lang w:eastAsia="ru-RU" w:bidi="ru-RU"/>
              </w:rPr>
              <w:t>Налог на прибыль</w:t>
            </w:r>
          </w:p>
        </w:tc>
        <w:tc>
          <w:tcPr>
            <w:tcW w:w="133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r>
      <w:tr w:rsidR="00BB5DFC" w:rsidRPr="00BB5DFC" w:rsidTr="00A2741B">
        <w:trPr>
          <w:trHeight w:val="20"/>
        </w:trPr>
        <w:tc>
          <w:tcPr>
            <w:tcW w:w="592"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V</w:t>
            </w:r>
          </w:p>
        </w:tc>
        <w:tc>
          <w:tcPr>
            <w:tcW w:w="2838"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Выпадающие доходы/экономия средств</w:t>
            </w:r>
          </w:p>
        </w:tc>
        <w:tc>
          <w:tcPr>
            <w:tcW w:w="133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r>
      <w:tr w:rsidR="00BB5DFC" w:rsidRPr="00BB5DFC" w:rsidTr="00A2741B">
        <w:trPr>
          <w:trHeight w:val="20"/>
        </w:trPr>
        <w:tc>
          <w:tcPr>
            <w:tcW w:w="592"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VI</w:t>
            </w:r>
          </w:p>
        </w:tc>
        <w:tc>
          <w:tcPr>
            <w:tcW w:w="2838"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Необходимая валовая выручка, всего</w:t>
            </w:r>
          </w:p>
        </w:tc>
        <w:tc>
          <w:tcPr>
            <w:tcW w:w="1335"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3109,84</w:t>
            </w:r>
          </w:p>
        </w:tc>
        <w:tc>
          <w:tcPr>
            <w:tcW w:w="1088"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3213,07</w:t>
            </w:r>
          </w:p>
        </w:tc>
        <w:tc>
          <w:tcPr>
            <w:tcW w:w="1089"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3325,09</w:t>
            </w:r>
          </w:p>
        </w:tc>
        <w:tc>
          <w:tcPr>
            <w:tcW w:w="1088"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3441,10</w:t>
            </w:r>
          </w:p>
        </w:tc>
        <w:tc>
          <w:tcPr>
            <w:tcW w:w="1089"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3560,82</w:t>
            </w:r>
          </w:p>
        </w:tc>
        <w:tc>
          <w:tcPr>
            <w:tcW w:w="1088"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4007,18</w:t>
            </w:r>
          </w:p>
        </w:tc>
        <w:tc>
          <w:tcPr>
            <w:tcW w:w="1089"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4130,20</w:t>
            </w:r>
          </w:p>
        </w:tc>
        <w:tc>
          <w:tcPr>
            <w:tcW w:w="1088"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4257,61</w:t>
            </w:r>
          </w:p>
        </w:tc>
        <w:tc>
          <w:tcPr>
            <w:tcW w:w="1089"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4389,57</w:t>
            </w:r>
          </w:p>
        </w:tc>
        <w:tc>
          <w:tcPr>
            <w:tcW w:w="1089"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4526,23</w:t>
            </w:r>
          </w:p>
        </w:tc>
      </w:tr>
      <w:tr w:rsidR="00BB5DFC" w:rsidRPr="00BB5DFC" w:rsidTr="00A2741B">
        <w:trPr>
          <w:trHeight w:val="20"/>
        </w:trPr>
        <w:tc>
          <w:tcPr>
            <w:tcW w:w="592"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5835A1">
            <w:pPr>
              <w:ind w:firstLine="0"/>
              <w:jc w:val="left"/>
              <w:rPr>
                <w:sz w:val="20"/>
                <w:szCs w:val="20"/>
                <w:lang w:eastAsia="ru-RU" w:bidi="ru-RU"/>
              </w:rPr>
            </w:pPr>
          </w:p>
        </w:tc>
        <w:tc>
          <w:tcPr>
            <w:tcW w:w="1335"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p>
        </w:tc>
      </w:tr>
      <w:tr w:rsidR="00AA47DF" w:rsidRPr="00BB5DFC" w:rsidTr="00A2741B">
        <w:trPr>
          <w:trHeight w:val="20"/>
        </w:trPr>
        <w:tc>
          <w:tcPr>
            <w:tcW w:w="592" w:type="dxa"/>
            <w:shd w:val="clear" w:color="000000" w:fill="FFFFFF"/>
            <w:vAlign w:val="center"/>
            <w:hideMark/>
          </w:tcPr>
          <w:p w:rsidR="00AA47DF" w:rsidRPr="00BB5DFC" w:rsidRDefault="00AA47DF" w:rsidP="00AA47DF">
            <w:pPr>
              <w:ind w:firstLine="0"/>
              <w:jc w:val="center"/>
              <w:rPr>
                <w:sz w:val="20"/>
                <w:szCs w:val="20"/>
                <w:lang w:eastAsia="ru-RU" w:bidi="ru-RU"/>
              </w:rPr>
            </w:pPr>
          </w:p>
        </w:tc>
        <w:tc>
          <w:tcPr>
            <w:tcW w:w="2838" w:type="dxa"/>
            <w:shd w:val="clear" w:color="000000" w:fill="FFFFFF"/>
            <w:vAlign w:val="center"/>
            <w:hideMark/>
          </w:tcPr>
          <w:p w:rsidR="00AA47DF" w:rsidRPr="001F0E64" w:rsidRDefault="00AA47DF" w:rsidP="00AA47DF">
            <w:pPr>
              <w:ind w:firstLine="0"/>
              <w:jc w:val="left"/>
              <w:rPr>
                <w:sz w:val="20"/>
                <w:szCs w:val="20"/>
                <w:lang w:eastAsia="ru-RU" w:bidi="ru-RU"/>
              </w:rPr>
            </w:pPr>
            <w:r w:rsidRPr="001F0E64">
              <w:rPr>
                <w:sz w:val="20"/>
                <w:szCs w:val="20"/>
                <w:lang w:eastAsia="ru-RU" w:bidi="ru-RU"/>
              </w:rPr>
              <w:t>Отпуск в сеть, Гкал</w:t>
            </w:r>
          </w:p>
        </w:tc>
        <w:tc>
          <w:tcPr>
            <w:tcW w:w="1335" w:type="dxa"/>
            <w:shd w:val="clear" w:color="000000" w:fill="FFFFFF"/>
            <w:vAlign w:val="center"/>
            <w:hideMark/>
          </w:tcPr>
          <w:p w:rsidR="00AA47DF" w:rsidRPr="001F0E64" w:rsidRDefault="00AA47DF" w:rsidP="00AA47DF">
            <w:pPr>
              <w:ind w:firstLine="0"/>
              <w:jc w:val="center"/>
              <w:rPr>
                <w:bCs/>
                <w:sz w:val="20"/>
                <w:szCs w:val="20"/>
                <w:lang w:eastAsia="ru-RU" w:bidi="ru-RU"/>
              </w:rPr>
            </w:pPr>
            <w:r w:rsidRPr="001F0E64">
              <w:rPr>
                <w:bCs/>
                <w:sz w:val="20"/>
                <w:szCs w:val="20"/>
                <w:lang w:eastAsia="ru-RU" w:bidi="ru-RU"/>
              </w:rPr>
              <w:t>1540,65</w:t>
            </w:r>
          </w:p>
        </w:tc>
        <w:tc>
          <w:tcPr>
            <w:tcW w:w="1088" w:type="dxa"/>
            <w:shd w:val="clear" w:color="auto" w:fill="auto"/>
            <w:noWrap/>
            <w:vAlign w:val="center"/>
            <w:hideMark/>
          </w:tcPr>
          <w:p w:rsidR="00AA47DF" w:rsidRPr="001F0E64" w:rsidRDefault="00AA47DF" w:rsidP="00AA47DF">
            <w:pPr>
              <w:ind w:firstLine="0"/>
              <w:jc w:val="center"/>
              <w:rPr>
                <w:sz w:val="20"/>
                <w:szCs w:val="20"/>
                <w:lang w:eastAsia="ru-RU" w:bidi="ru-RU"/>
              </w:rPr>
            </w:pPr>
            <w:r w:rsidRPr="001F0E64">
              <w:rPr>
                <w:sz w:val="20"/>
                <w:szCs w:val="20"/>
                <w:lang w:eastAsia="ru-RU" w:bidi="ru-RU"/>
              </w:rPr>
              <w:t>1540,65</w:t>
            </w:r>
          </w:p>
        </w:tc>
        <w:tc>
          <w:tcPr>
            <w:tcW w:w="1089" w:type="dxa"/>
            <w:shd w:val="clear" w:color="auto" w:fill="auto"/>
            <w:noWrap/>
            <w:vAlign w:val="center"/>
            <w:hideMark/>
          </w:tcPr>
          <w:p w:rsidR="00AA47DF" w:rsidRPr="001F0E64" w:rsidRDefault="00AA47DF" w:rsidP="00AA47DF">
            <w:pPr>
              <w:ind w:firstLine="0"/>
              <w:jc w:val="center"/>
              <w:rPr>
                <w:sz w:val="20"/>
                <w:szCs w:val="20"/>
                <w:lang w:eastAsia="ru-RU" w:bidi="ru-RU"/>
              </w:rPr>
            </w:pPr>
            <w:r w:rsidRPr="001F0E64">
              <w:rPr>
                <w:sz w:val="20"/>
                <w:szCs w:val="20"/>
                <w:lang w:eastAsia="ru-RU" w:bidi="ru-RU"/>
              </w:rPr>
              <w:t>1540,65</w:t>
            </w:r>
          </w:p>
        </w:tc>
        <w:tc>
          <w:tcPr>
            <w:tcW w:w="1088" w:type="dxa"/>
            <w:shd w:val="clear" w:color="auto" w:fill="auto"/>
            <w:noWrap/>
            <w:vAlign w:val="center"/>
            <w:hideMark/>
          </w:tcPr>
          <w:p w:rsidR="00AA47DF" w:rsidRPr="001F0E64" w:rsidRDefault="00AA47DF" w:rsidP="00AA47DF">
            <w:pPr>
              <w:ind w:firstLine="0"/>
              <w:jc w:val="center"/>
              <w:rPr>
                <w:sz w:val="20"/>
                <w:szCs w:val="20"/>
                <w:lang w:eastAsia="ru-RU" w:bidi="ru-RU"/>
              </w:rPr>
            </w:pPr>
            <w:r w:rsidRPr="001F0E64">
              <w:rPr>
                <w:sz w:val="20"/>
                <w:szCs w:val="20"/>
                <w:lang w:eastAsia="ru-RU" w:bidi="ru-RU"/>
              </w:rPr>
              <w:t>1540,65</w:t>
            </w:r>
          </w:p>
        </w:tc>
        <w:tc>
          <w:tcPr>
            <w:tcW w:w="1089" w:type="dxa"/>
            <w:shd w:val="clear" w:color="auto" w:fill="auto"/>
            <w:noWrap/>
            <w:vAlign w:val="center"/>
            <w:hideMark/>
          </w:tcPr>
          <w:p w:rsidR="00AA47DF" w:rsidRPr="001F0E64" w:rsidRDefault="00AA47DF" w:rsidP="00AA47DF">
            <w:pPr>
              <w:ind w:firstLine="0"/>
              <w:jc w:val="center"/>
              <w:rPr>
                <w:sz w:val="20"/>
                <w:szCs w:val="20"/>
                <w:lang w:eastAsia="ru-RU" w:bidi="ru-RU"/>
              </w:rPr>
            </w:pPr>
            <w:r w:rsidRPr="001F0E64">
              <w:rPr>
                <w:sz w:val="20"/>
                <w:szCs w:val="20"/>
                <w:lang w:eastAsia="ru-RU" w:bidi="ru-RU"/>
              </w:rPr>
              <w:t>1540,65</w:t>
            </w:r>
          </w:p>
        </w:tc>
        <w:tc>
          <w:tcPr>
            <w:tcW w:w="1088" w:type="dxa"/>
            <w:shd w:val="clear" w:color="auto" w:fill="auto"/>
            <w:noWrap/>
            <w:vAlign w:val="center"/>
            <w:hideMark/>
          </w:tcPr>
          <w:p w:rsidR="00AA47DF" w:rsidRPr="001F0E64" w:rsidRDefault="00AA47DF" w:rsidP="00AA47DF">
            <w:pPr>
              <w:ind w:firstLine="0"/>
              <w:jc w:val="center"/>
              <w:rPr>
                <w:sz w:val="20"/>
                <w:szCs w:val="20"/>
                <w:lang w:eastAsia="ru-RU" w:bidi="ru-RU"/>
              </w:rPr>
            </w:pPr>
            <w:r w:rsidRPr="001F0E64">
              <w:rPr>
                <w:sz w:val="20"/>
                <w:szCs w:val="20"/>
                <w:lang w:eastAsia="ru-RU" w:bidi="ru-RU"/>
              </w:rPr>
              <w:t>1298,72</w:t>
            </w:r>
          </w:p>
        </w:tc>
        <w:tc>
          <w:tcPr>
            <w:tcW w:w="1089" w:type="dxa"/>
            <w:shd w:val="clear" w:color="auto" w:fill="auto"/>
            <w:noWrap/>
            <w:vAlign w:val="center"/>
            <w:hideMark/>
          </w:tcPr>
          <w:p w:rsidR="00AA47DF" w:rsidRPr="001F0E64" w:rsidRDefault="00AA47DF" w:rsidP="00AA47DF">
            <w:pPr>
              <w:ind w:firstLine="0"/>
              <w:jc w:val="center"/>
              <w:rPr>
                <w:sz w:val="20"/>
                <w:szCs w:val="20"/>
                <w:lang w:eastAsia="ru-RU" w:bidi="ru-RU"/>
              </w:rPr>
            </w:pPr>
            <w:r w:rsidRPr="001F0E64">
              <w:rPr>
                <w:sz w:val="20"/>
                <w:szCs w:val="20"/>
                <w:lang w:eastAsia="ru-RU" w:bidi="ru-RU"/>
              </w:rPr>
              <w:t>1298,72</w:t>
            </w:r>
          </w:p>
        </w:tc>
        <w:tc>
          <w:tcPr>
            <w:tcW w:w="1088" w:type="dxa"/>
            <w:shd w:val="clear" w:color="auto" w:fill="auto"/>
            <w:noWrap/>
            <w:vAlign w:val="center"/>
            <w:hideMark/>
          </w:tcPr>
          <w:p w:rsidR="00AA47DF" w:rsidRPr="001F0E64" w:rsidRDefault="00AA47DF" w:rsidP="00AA47DF">
            <w:pPr>
              <w:ind w:firstLine="0"/>
              <w:jc w:val="center"/>
              <w:rPr>
                <w:sz w:val="20"/>
                <w:szCs w:val="20"/>
                <w:lang w:eastAsia="ru-RU" w:bidi="ru-RU"/>
              </w:rPr>
            </w:pPr>
            <w:r w:rsidRPr="001F0E64">
              <w:rPr>
                <w:sz w:val="20"/>
                <w:szCs w:val="20"/>
                <w:lang w:eastAsia="ru-RU" w:bidi="ru-RU"/>
              </w:rPr>
              <w:t>1298,72</w:t>
            </w:r>
          </w:p>
        </w:tc>
        <w:tc>
          <w:tcPr>
            <w:tcW w:w="1089" w:type="dxa"/>
            <w:shd w:val="clear" w:color="auto" w:fill="auto"/>
            <w:noWrap/>
            <w:vAlign w:val="center"/>
            <w:hideMark/>
          </w:tcPr>
          <w:p w:rsidR="00AA47DF" w:rsidRPr="001F0E64" w:rsidRDefault="00AA47DF" w:rsidP="00AA47DF">
            <w:pPr>
              <w:ind w:firstLine="0"/>
              <w:jc w:val="center"/>
              <w:rPr>
                <w:sz w:val="20"/>
                <w:szCs w:val="20"/>
                <w:lang w:eastAsia="ru-RU" w:bidi="ru-RU"/>
              </w:rPr>
            </w:pPr>
            <w:r w:rsidRPr="001F0E64">
              <w:rPr>
                <w:sz w:val="20"/>
                <w:szCs w:val="20"/>
                <w:lang w:eastAsia="ru-RU" w:bidi="ru-RU"/>
              </w:rPr>
              <w:t>1298,72</w:t>
            </w:r>
          </w:p>
        </w:tc>
        <w:tc>
          <w:tcPr>
            <w:tcW w:w="1089" w:type="dxa"/>
            <w:shd w:val="clear" w:color="auto" w:fill="auto"/>
            <w:noWrap/>
            <w:vAlign w:val="center"/>
            <w:hideMark/>
          </w:tcPr>
          <w:p w:rsidR="00AA47DF" w:rsidRPr="001F0E64" w:rsidRDefault="00AA47DF" w:rsidP="00AA47DF">
            <w:pPr>
              <w:ind w:firstLine="0"/>
              <w:jc w:val="center"/>
              <w:rPr>
                <w:sz w:val="20"/>
                <w:szCs w:val="20"/>
                <w:lang w:eastAsia="ru-RU" w:bidi="ru-RU"/>
              </w:rPr>
            </w:pPr>
            <w:r w:rsidRPr="001F0E64">
              <w:rPr>
                <w:sz w:val="20"/>
                <w:szCs w:val="20"/>
                <w:lang w:eastAsia="ru-RU" w:bidi="ru-RU"/>
              </w:rPr>
              <w:t>1298,72</w:t>
            </w:r>
          </w:p>
        </w:tc>
      </w:tr>
      <w:tr w:rsidR="00AA47DF" w:rsidRPr="00BB5DFC" w:rsidTr="00A2741B">
        <w:trPr>
          <w:trHeight w:val="20"/>
        </w:trPr>
        <w:tc>
          <w:tcPr>
            <w:tcW w:w="592" w:type="dxa"/>
            <w:shd w:val="clear" w:color="000000" w:fill="FFFFFF"/>
            <w:vAlign w:val="center"/>
            <w:hideMark/>
          </w:tcPr>
          <w:p w:rsidR="00AA47DF" w:rsidRPr="00BB5DFC" w:rsidRDefault="00AA47DF" w:rsidP="00AA47DF">
            <w:pPr>
              <w:ind w:firstLine="0"/>
              <w:jc w:val="center"/>
              <w:rPr>
                <w:sz w:val="20"/>
                <w:szCs w:val="20"/>
                <w:lang w:eastAsia="ru-RU" w:bidi="ru-RU"/>
              </w:rPr>
            </w:pPr>
          </w:p>
        </w:tc>
        <w:tc>
          <w:tcPr>
            <w:tcW w:w="2838" w:type="dxa"/>
            <w:shd w:val="clear" w:color="000000" w:fill="FFFFFF"/>
            <w:vAlign w:val="center"/>
            <w:hideMark/>
          </w:tcPr>
          <w:p w:rsidR="00AA47DF" w:rsidRPr="001F0E64" w:rsidRDefault="00AA47DF" w:rsidP="00AA47DF">
            <w:pPr>
              <w:ind w:firstLine="0"/>
              <w:jc w:val="left"/>
              <w:rPr>
                <w:sz w:val="20"/>
                <w:szCs w:val="20"/>
                <w:lang w:eastAsia="ru-RU" w:bidi="ru-RU"/>
              </w:rPr>
            </w:pPr>
            <w:r w:rsidRPr="001F0E64">
              <w:rPr>
                <w:sz w:val="20"/>
                <w:szCs w:val="20"/>
                <w:lang w:eastAsia="ru-RU" w:bidi="ru-RU"/>
              </w:rPr>
              <w:t>Потери в сетях, Гкал</w:t>
            </w:r>
          </w:p>
        </w:tc>
        <w:tc>
          <w:tcPr>
            <w:tcW w:w="1335" w:type="dxa"/>
            <w:shd w:val="clear" w:color="000000" w:fill="FFFFFF"/>
            <w:vAlign w:val="center"/>
            <w:hideMark/>
          </w:tcPr>
          <w:p w:rsidR="00AA47DF" w:rsidRPr="001F0E64" w:rsidRDefault="00AA47DF" w:rsidP="00AA47DF">
            <w:pPr>
              <w:ind w:firstLine="0"/>
              <w:jc w:val="center"/>
              <w:rPr>
                <w:sz w:val="20"/>
                <w:szCs w:val="20"/>
                <w:lang w:eastAsia="ru-RU" w:bidi="ru-RU"/>
              </w:rPr>
            </w:pPr>
            <w:r w:rsidRPr="001F0E64">
              <w:rPr>
                <w:sz w:val="20"/>
                <w:szCs w:val="20"/>
                <w:lang w:eastAsia="ru-RU" w:bidi="ru-RU"/>
              </w:rPr>
              <w:t>93,65</w:t>
            </w:r>
          </w:p>
        </w:tc>
        <w:tc>
          <w:tcPr>
            <w:tcW w:w="1088" w:type="dxa"/>
            <w:shd w:val="clear" w:color="auto" w:fill="auto"/>
            <w:noWrap/>
            <w:vAlign w:val="center"/>
            <w:hideMark/>
          </w:tcPr>
          <w:p w:rsidR="00AA47DF" w:rsidRPr="001F0E64" w:rsidRDefault="00AA47DF" w:rsidP="00AA47DF">
            <w:pPr>
              <w:ind w:firstLine="0"/>
              <w:jc w:val="center"/>
              <w:rPr>
                <w:sz w:val="20"/>
                <w:szCs w:val="20"/>
                <w:lang w:eastAsia="ru-RU" w:bidi="ru-RU"/>
              </w:rPr>
            </w:pPr>
            <w:r w:rsidRPr="001F0E64">
              <w:rPr>
                <w:sz w:val="20"/>
                <w:szCs w:val="20"/>
                <w:lang w:eastAsia="ru-RU" w:bidi="ru-RU"/>
              </w:rPr>
              <w:t>93,65</w:t>
            </w:r>
          </w:p>
        </w:tc>
        <w:tc>
          <w:tcPr>
            <w:tcW w:w="1089" w:type="dxa"/>
            <w:shd w:val="clear" w:color="auto" w:fill="auto"/>
            <w:noWrap/>
            <w:vAlign w:val="center"/>
            <w:hideMark/>
          </w:tcPr>
          <w:p w:rsidR="00AA47DF" w:rsidRPr="001F0E64" w:rsidRDefault="00AA47DF" w:rsidP="00AA47DF">
            <w:pPr>
              <w:ind w:firstLine="0"/>
              <w:jc w:val="center"/>
              <w:rPr>
                <w:sz w:val="20"/>
                <w:szCs w:val="20"/>
                <w:lang w:eastAsia="ru-RU" w:bidi="ru-RU"/>
              </w:rPr>
            </w:pPr>
            <w:r w:rsidRPr="001F0E64">
              <w:rPr>
                <w:sz w:val="20"/>
                <w:szCs w:val="20"/>
                <w:lang w:eastAsia="ru-RU" w:bidi="ru-RU"/>
              </w:rPr>
              <w:t>93,65</w:t>
            </w:r>
          </w:p>
        </w:tc>
        <w:tc>
          <w:tcPr>
            <w:tcW w:w="1088" w:type="dxa"/>
            <w:shd w:val="clear" w:color="auto" w:fill="auto"/>
            <w:noWrap/>
            <w:vAlign w:val="center"/>
            <w:hideMark/>
          </w:tcPr>
          <w:p w:rsidR="00AA47DF" w:rsidRPr="001F0E64" w:rsidRDefault="00AA47DF" w:rsidP="00AA47DF">
            <w:pPr>
              <w:ind w:firstLine="0"/>
              <w:jc w:val="center"/>
              <w:rPr>
                <w:sz w:val="20"/>
                <w:szCs w:val="20"/>
                <w:lang w:eastAsia="ru-RU" w:bidi="ru-RU"/>
              </w:rPr>
            </w:pPr>
            <w:r w:rsidRPr="001F0E64">
              <w:rPr>
                <w:sz w:val="20"/>
                <w:szCs w:val="20"/>
                <w:lang w:eastAsia="ru-RU" w:bidi="ru-RU"/>
              </w:rPr>
              <w:t>93,65</w:t>
            </w:r>
          </w:p>
        </w:tc>
        <w:tc>
          <w:tcPr>
            <w:tcW w:w="1089" w:type="dxa"/>
            <w:shd w:val="clear" w:color="auto" w:fill="auto"/>
            <w:noWrap/>
            <w:vAlign w:val="center"/>
            <w:hideMark/>
          </w:tcPr>
          <w:p w:rsidR="00AA47DF" w:rsidRPr="001F0E64" w:rsidRDefault="00AA47DF" w:rsidP="00AA47DF">
            <w:pPr>
              <w:ind w:firstLine="0"/>
              <w:jc w:val="center"/>
              <w:rPr>
                <w:sz w:val="20"/>
                <w:szCs w:val="20"/>
                <w:lang w:eastAsia="ru-RU" w:bidi="ru-RU"/>
              </w:rPr>
            </w:pPr>
            <w:r w:rsidRPr="001F0E64">
              <w:rPr>
                <w:sz w:val="20"/>
                <w:szCs w:val="20"/>
                <w:lang w:eastAsia="ru-RU" w:bidi="ru-RU"/>
              </w:rPr>
              <w:t>93,65</w:t>
            </w:r>
          </w:p>
        </w:tc>
        <w:tc>
          <w:tcPr>
            <w:tcW w:w="1088" w:type="dxa"/>
            <w:shd w:val="clear" w:color="auto" w:fill="auto"/>
            <w:noWrap/>
            <w:vAlign w:val="center"/>
            <w:hideMark/>
          </w:tcPr>
          <w:p w:rsidR="00AA47DF" w:rsidRPr="001F0E64" w:rsidRDefault="00AA47DF" w:rsidP="00AA47DF">
            <w:pPr>
              <w:ind w:firstLine="0"/>
              <w:jc w:val="center"/>
              <w:rPr>
                <w:sz w:val="20"/>
                <w:szCs w:val="20"/>
                <w:lang w:eastAsia="ru-RU" w:bidi="ru-RU"/>
              </w:rPr>
            </w:pPr>
            <w:r w:rsidRPr="001F0E64">
              <w:rPr>
                <w:sz w:val="20"/>
                <w:szCs w:val="20"/>
                <w:lang w:eastAsia="ru-RU" w:bidi="ru-RU"/>
              </w:rPr>
              <w:t>99,49</w:t>
            </w:r>
          </w:p>
        </w:tc>
        <w:tc>
          <w:tcPr>
            <w:tcW w:w="1089" w:type="dxa"/>
            <w:shd w:val="clear" w:color="auto" w:fill="auto"/>
            <w:noWrap/>
            <w:vAlign w:val="center"/>
            <w:hideMark/>
          </w:tcPr>
          <w:p w:rsidR="00AA47DF" w:rsidRPr="001F0E64" w:rsidRDefault="00AA47DF" w:rsidP="00AA47DF">
            <w:pPr>
              <w:ind w:firstLine="0"/>
              <w:jc w:val="center"/>
              <w:rPr>
                <w:sz w:val="20"/>
                <w:szCs w:val="20"/>
                <w:lang w:eastAsia="ru-RU" w:bidi="ru-RU"/>
              </w:rPr>
            </w:pPr>
            <w:r w:rsidRPr="001F0E64">
              <w:rPr>
                <w:sz w:val="20"/>
                <w:szCs w:val="20"/>
                <w:lang w:eastAsia="ru-RU" w:bidi="ru-RU"/>
              </w:rPr>
              <w:t>99,49</w:t>
            </w:r>
          </w:p>
        </w:tc>
        <w:tc>
          <w:tcPr>
            <w:tcW w:w="1088" w:type="dxa"/>
            <w:shd w:val="clear" w:color="auto" w:fill="auto"/>
            <w:noWrap/>
            <w:vAlign w:val="center"/>
            <w:hideMark/>
          </w:tcPr>
          <w:p w:rsidR="00AA47DF" w:rsidRPr="001F0E64" w:rsidRDefault="00AA47DF" w:rsidP="00AA47DF">
            <w:pPr>
              <w:ind w:firstLine="0"/>
              <w:jc w:val="center"/>
              <w:rPr>
                <w:sz w:val="20"/>
                <w:szCs w:val="20"/>
                <w:lang w:eastAsia="ru-RU" w:bidi="ru-RU"/>
              </w:rPr>
            </w:pPr>
            <w:r w:rsidRPr="001F0E64">
              <w:rPr>
                <w:sz w:val="20"/>
                <w:szCs w:val="20"/>
                <w:lang w:eastAsia="ru-RU" w:bidi="ru-RU"/>
              </w:rPr>
              <w:t>99,49</w:t>
            </w:r>
          </w:p>
        </w:tc>
        <w:tc>
          <w:tcPr>
            <w:tcW w:w="1089" w:type="dxa"/>
            <w:shd w:val="clear" w:color="auto" w:fill="auto"/>
            <w:noWrap/>
            <w:vAlign w:val="center"/>
            <w:hideMark/>
          </w:tcPr>
          <w:p w:rsidR="00AA47DF" w:rsidRPr="001F0E64" w:rsidRDefault="00AA47DF" w:rsidP="00AA47DF">
            <w:pPr>
              <w:ind w:firstLine="0"/>
              <w:jc w:val="center"/>
              <w:rPr>
                <w:sz w:val="20"/>
                <w:szCs w:val="20"/>
                <w:lang w:eastAsia="ru-RU" w:bidi="ru-RU"/>
              </w:rPr>
            </w:pPr>
            <w:r w:rsidRPr="001F0E64">
              <w:rPr>
                <w:sz w:val="20"/>
                <w:szCs w:val="20"/>
                <w:lang w:eastAsia="ru-RU" w:bidi="ru-RU"/>
              </w:rPr>
              <w:t>99,49</w:t>
            </w:r>
          </w:p>
        </w:tc>
        <w:tc>
          <w:tcPr>
            <w:tcW w:w="1089" w:type="dxa"/>
            <w:shd w:val="clear" w:color="auto" w:fill="auto"/>
            <w:noWrap/>
            <w:vAlign w:val="center"/>
            <w:hideMark/>
          </w:tcPr>
          <w:p w:rsidR="00AA47DF" w:rsidRPr="001F0E64" w:rsidRDefault="00AA47DF" w:rsidP="00AA47DF">
            <w:pPr>
              <w:ind w:firstLine="0"/>
              <w:jc w:val="center"/>
              <w:rPr>
                <w:sz w:val="20"/>
                <w:szCs w:val="20"/>
                <w:lang w:eastAsia="ru-RU" w:bidi="ru-RU"/>
              </w:rPr>
            </w:pPr>
            <w:r w:rsidRPr="001F0E64">
              <w:rPr>
                <w:sz w:val="20"/>
                <w:szCs w:val="20"/>
                <w:lang w:eastAsia="ru-RU" w:bidi="ru-RU"/>
              </w:rPr>
              <w:t>99,49</w:t>
            </w:r>
          </w:p>
        </w:tc>
      </w:tr>
      <w:tr w:rsidR="00AA47DF" w:rsidRPr="00BB5DFC" w:rsidTr="00A2741B">
        <w:trPr>
          <w:trHeight w:val="20"/>
        </w:trPr>
        <w:tc>
          <w:tcPr>
            <w:tcW w:w="592" w:type="dxa"/>
            <w:shd w:val="clear" w:color="000000" w:fill="FFFFFF"/>
            <w:vAlign w:val="center"/>
            <w:hideMark/>
          </w:tcPr>
          <w:p w:rsidR="00AA47DF" w:rsidRPr="00BB5DFC" w:rsidRDefault="00AA47DF" w:rsidP="00AA47DF">
            <w:pPr>
              <w:ind w:firstLine="0"/>
              <w:jc w:val="center"/>
              <w:rPr>
                <w:sz w:val="20"/>
                <w:szCs w:val="20"/>
                <w:lang w:eastAsia="ru-RU" w:bidi="ru-RU"/>
              </w:rPr>
            </w:pPr>
          </w:p>
        </w:tc>
        <w:tc>
          <w:tcPr>
            <w:tcW w:w="2838" w:type="dxa"/>
            <w:shd w:val="clear" w:color="000000" w:fill="FFFFFF"/>
            <w:vAlign w:val="center"/>
            <w:hideMark/>
          </w:tcPr>
          <w:p w:rsidR="00AA47DF" w:rsidRPr="001F0E64" w:rsidRDefault="00AA47DF" w:rsidP="00AA47DF">
            <w:pPr>
              <w:ind w:firstLine="0"/>
              <w:jc w:val="left"/>
              <w:rPr>
                <w:sz w:val="20"/>
                <w:szCs w:val="20"/>
                <w:lang w:eastAsia="ru-RU" w:bidi="ru-RU"/>
              </w:rPr>
            </w:pPr>
            <w:r w:rsidRPr="001F0E64">
              <w:rPr>
                <w:sz w:val="20"/>
                <w:szCs w:val="20"/>
                <w:lang w:eastAsia="ru-RU" w:bidi="ru-RU"/>
              </w:rPr>
              <w:t>Полезный отпуск, Гкал</w:t>
            </w:r>
          </w:p>
        </w:tc>
        <w:tc>
          <w:tcPr>
            <w:tcW w:w="1335" w:type="dxa"/>
            <w:shd w:val="clear" w:color="000000" w:fill="FFFFFF"/>
            <w:vAlign w:val="center"/>
            <w:hideMark/>
          </w:tcPr>
          <w:p w:rsidR="00AA47DF" w:rsidRPr="001F0E64" w:rsidRDefault="00AA47DF" w:rsidP="00AA47DF">
            <w:pPr>
              <w:ind w:firstLine="0"/>
              <w:jc w:val="center"/>
              <w:rPr>
                <w:sz w:val="20"/>
                <w:szCs w:val="20"/>
                <w:lang w:eastAsia="ru-RU" w:bidi="ru-RU"/>
              </w:rPr>
            </w:pPr>
            <w:r w:rsidRPr="001F0E64">
              <w:rPr>
                <w:sz w:val="20"/>
                <w:szCs w:val="20"/>
                <w:lang w:eastAsia="ru-RU" w:bidi="ru-RU"/>
              </w:rPr>
              <w:t>1447,00</w:t>
            </w:r>
          </w:p>
        </w:tc>
        <w:tc>
          <w:tcPr>
            <w:tcW w:w="1088" w:type="dxa"/>
            <w:shd w:val="clear" w:color="auto" w:fill="auto"/>
            <w:noWrap/>
            <w:vAlign w:val="center"/>
            <w:hideMark/>
          </w:tcPr>
          <w:p w:rsidR="00AA47DF" w:rsidRPr="001F0E64" w:rsidRDefault="00AA47DF" w:rsidP="00AA47DF">
            <w:pPr>
              <w:ind w:firstLine="0"/>
              <w:jc w:val="center"/>
              <w:rPr>
                <w:sz w:val="20"/>
                <w:szCs w:val="20"/>
                <w:lang w:eastAsia="ru-RU" w:bidi="ru-RU"/>
              </w:rPr>
            </w:pPr>
            <w:r w:rsidRPr="001F0E64">
              <w:rPr>
                <w:sz w:val="20"/>
                <w:szCs w:val="20"/>
                <w:lang w:eastAsia="ru-RU" w:bidi="ru-RU"/>
              </w:rPr>
              <w:t>1447,00</w:t>
            </w:r>
          </w:p>
        </w:tc>
        <w:tc>
          <w:tcPr>
            <w:tcW w:w="1089" w:type="dxa"/>
            <w:shd w:val="clear" w:color="auto" w:fill="auto"/>
            <w:noWrap/>
            <w:vAlign w:val="center"/>
            <w:hideMark/>
          </w:tcPr>
          <w:p w:rsidR="00AA47DF" w:rsidRPr="001F0E64" w:rsidRDefault="00AA47DF" w:rsidP="00AA47DF">
            <w:pPr>
              <w:ind w:firstLine="0"/>
              <w:jc w:val="center"/>
              <w:rPr>
                <w:sz w:val="20"/>
                <w:szCs w:val="20"/>
                <w:lang w:eastAsia="ru-RU" w:bidi="ru-RU"/>
              </w:rPr>
            </w:pPr>
            <w:r w:rsidRPr="001F0E64">
              <w:rPr>
                <w:sz w:val="20"/>
                <w:szCs w:val="20"/>
                <w:lang w:eastAsia="ru-RU" w:bidi="ru-RU"/>
              </w:rPr>
              <w:t>1447,00</w:t>
            </w:r>
          </w:p>
        </w:tc>
        <w:tc>
          <w:tcPr>
            <w:tcW w:w="1088" w:type="dxa"/>
            <w:shd w:val="clear" w:color="auto" w:fill="auto"/>
            <w:noWrap/>
            <w:vAlign w:val="center"/>
            <w:hideMark/>
          </w:tcPr>
          <w:p w:rsidR="00AA47DF" w:rsidRPr="001F0E64" w:rsidRDefault="00AA47DF" w:rsidP="00AA47DF">
            <w:pPr>
              <w:ind w:firstLine="0"/>
              <w:jc w:val="center"/>
              <w:rPr>
                <w:sz w:val="20"/>
                <w:szCs w:val="20"/>
                <w:lang w:eastAsia="ru-RU" w:bidi="ru-RU"/>
              </w:rPr>
            </w:pPr>
            <w:r w:rsidRPr="001F0E64">
              <w:rPr>
                <w:sz w:val="20"/>
                <w:szCs w:val="20"/>
                <w:lang w:eastAsia="ru-RU" w:bidi="ru-RU"/>
              </w:rPr>
              <w:t>1447,00</w:t>
            </w:r>
          </w:p>
        </w:tc>
        <w:tc>
          <w:tcPr>
            <w:tcW w:w="1089" w:type="dxa"/>
            <w:shd w:val="clear" w:color="auto" w:fill="auto"/>
            <w:noWrap/>
            <w:vAlign w:val="center"/>
            <w:hideMark/>
          </w:tcPr>
          <w:p w:rsidR="00AA47DF" w:rsidRPr="001F0E64" w:rsidRDefault="00AA47DF" w:rsidP="00AA47DF">
            <w:pPr>
              <w:ind w:firstLine="0"/>
              <w:jc w:val="center"/>
              <w:rPr>
                <w:sz w:val="20"/>
                <w:szCs w:val="20"/>
                <w:lang w:eastAsia="ru-RU" w:bidi="ru-RU"/>
              </w:rPr>
            </w:pPr>
            <w:r w:rsidRPr="001F0E64">
              <w:rPr>
                <w:sz w:val="20"/>
                <w:szCs w:val="20"/>
                <w:lang w:eastAsia="ru-RU" w:bidi="ru-RU"/>
              </w:rPr>
              <w:t>1447,00</w:t>
            </w:r>
          </w:p>
        </w:tc>
        <w:tc>
          <w:tcPr>
            <w:tcW w:w="1088" w:type="dxa"/>
            <w:shd w:val="clear" w:color="auto" w:fill="auto"/>
            <w:noWrap/>
            <w:vAlign w:val="center"/>
            <w:hideMark/>
          </w:tcPr>
          <w:p w:rsidR="00AA47DF" w:rsidRPr="001F0E64" w:rsidRDefault="00AA47DF" w:rsidP="00AA47DF">
            <w:pPr>
              <w:ind w:firstLine="0"/>
              <w:jc w:val="center"/>
              <w:rPr>
                <w:sz w:val="20"/>
                <w:szCs w:val="20"/>
                <w:lang w:eastAsia="ru-RU" w:bidi="ru-RU"/>
              </w:rPr>
            </w:pPr>
            <w:r w:rsidRPr="001F0E64">
              <w:rPr>
                <w:sz w:val="20"/>
                <w:szCs w:val="20"/>
                <w:lang w:eastAsia="ru-RU" w:bidi="ru-RU"/>
              </w:rPr>
              <w:t>1199,23</w:t>
            </w:r>
          </w:p>
        </w:tc>
        <w:tc>
          <w:tcPr>
            <w:tcW w:w="1089" w:type="dxa"/>
            <w:shd w:val="clear" w:color="auto" w:fill="auto"/>
            <w:noWrap/>
            <w:vAlign w:val="center"/>
            <w:hideMark/>
          </w:tcPr>
          <w:p w:rsidR="00AA47DF" w:rsidRPr="001F0E64" w:rsidRDefault="00AA47DF" w:rsidP="00AA47DF">
            <w:pPr>
              <w:ind w:firstLine="0"/>
              <w:jc w:val="center"/>
              <w:rPr>
                <w:sz w:val="20"/>
                <w:szCs w:val="20"/>
                <w:lang w:eastAsia="ru-RU" w:bidi="ru-RU"/>
              </w:rPr>
            </w:pPr>
            <w:r w:rsidRPr="001F0E64">
              <w:rPr>
                <w:sz w:val="20"/>
                <w:szCs w:val="20"/>
                <w:lang w:eastAsia="ru-RU" w:bidi="ru-RU"/>
              </w:rPr>
              <w:t>1199,23</w:t>
            </w:r>
          </w:p>
        </w:tc>
        <w:tc>
          <w:tcPr>
            <w:tcW w:w="1088" w:type="dxa"/>
            <w:shd w:val="clear" w:color="auto" w:fill="auto"/>
            <w:noWrap/>
            <w:vAlign w:val="center"/>
            <w:hideMark/>
          </w:tcPr>
          <w:p w:rsidR="00AA47DF" w:rsidRPr="001F0E64" w:rsidRDefault="00AA47DF" w:rsidP="00AA47DF">
            <w:pPr>
              <w:ind w:firstLine="0"/>
              <w:jc w:val="center"/>
              <w:rPr>
                <w:sz w:val="20"/>
                <w:szCs w:val="20"/>
                <w:lang w:eastAsia="ru-RU" w:bidi="ru-RU"/>
              </w:rPr>
            </w:pPr>
            <w:r w:rsidRPr="001F0E64">
              <w:rPr>
                <w:sz w:val="20"/>
                <w:szCs w:val="20"/>
                <w:lang w:eastAsia="ru-RU" w:bidi="ru-RU"/>
              </w:rPr>
              <w:t>1199,23</w:t>
            </w:r>
          </w:p>
        </w:tc>
        <w:tc>
          <w:tcPr>
            <w:tcW w:w="1089" w:type="dxa"/>
            <w:shd w:val="clear" w:color="auto" w:fill="auto"/>
            <w:noWrap/>
            <w:vAlign w:val="center"/>
            <w:hideMark/>
          </w:tcPr>
          <w:p w:rsidR="00AA47DF" w:rsidRPr="001F0E64" w:rsidRDefault="00AA47DF" w:rsidP="00AA47DF">
            <w:pPr>
              <w:ind w:firstLine="0"/>
              <w:jc w:val="center"/>
              <w:rPr>
                <w:sz w:val="20"/>
                <w:szCs w:val="20"/>
                <w:lang w:eastAsia="ru-RU" w:bidi="ru-RU"/>
              </w:rPr>
            </w:pPr>
            <w:r w:rsidRPr="001F0E64">
              <w:rPr>
                <w:sz w:val="20"/>
                <w:szCs w:val="20"/>
                <w:lang w:eastAsia="ru-RU" w:bidi="ru-RU"/>
              </w:rPr>
              <w:t>1199,23</w:t>
            </w:r>
          </w:p>
        </w:tc>
        <w:tc>
          <w:tcPr>
            <w:tcW w:w="1089" w:type="dxa"/>
            <w:shd w:val="clear" w:color="auto" w:fill="auto"/>
            <w:noWrap/>
            <w:vAlign w:val="center"/>
            <w:hideMark/>
          </w:tcPr>
          <w:p w:rsidR="00AA47DF" w:rsidRPr="001F0E64" w:rsidRDefault="00AA47DF" w:rsidP="00AA47DF">
            <w:pPr>
              <w:ind w:firstLine="0"/>
              <w:jc w:val="center"/>
              <w:rPr>
                <w:sz w:val="20"/>
                <w:szCs w:val="20"/>
                <w:lang w:eastAsia="ru-RU" w:bidi="ru-RU"/>
              </w:rPr>
            </w:pPr>
            <w:r w:rsidRPr="001F0E64">
              <w:rPr>
                <w:sz w:val="20"/>
                <w:szCs w:val="20"/>
                <w:lang w:eastAsia="ru-RU" w:bidi="ru-RU"/>
              </w:rPr>
              <w:t>1199,23</w:t>
            </w:r>
          </w:p>
        </w:tc>
      </w:tr>
      <w:tr w:rsidR="00BB5DFC" w:rsidRPr="00BB5DFC" w:rsidTr="00A2741B">
        <w:trPr>
          <w:trHeight w:val="20"/>
        </w:trPr>
        <w:tc>
          <w:tcPr>
            <w:tcW w:w="592"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Удельная норма расхода условного топлива на отпущенную тепловую энергию, кг у.т./Гкал</w:t>
            </w:r>
          </w:p>
        </w:tc>
        <w:tc>
          <w:tcPr>
            <w:tcW w:w="133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174,40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174,40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174,40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174,40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174,40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155,00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155,00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155,00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155,00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155,00</w:t>
            </w:r>
          </w:p>
        </w:tc>
      </w:tr>
      <w:tr w:rsidR="00BB5DFC" w:rsidRPr="00BB5DFC" w:rsidTr="00A2741B">
        <w:trPr>
          <w:trHeight w:val="20"/>
        </w:trPr>
        <w:tc>
          <w:tcPr>
            <w:tcW w:w="592"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Индексы</w:t>
            </w:r>
            <w:r w:rsidR="004111C0">
              <w:rPr>
                <w:sz w:val="20"/>
                <w:szCs w:val="20"/>
                <w:lang w:eastAsia="ru-RU" w:bidi="ru-RU"/>
              </w:rPr>
              <w:t>:</w:t>
            </w:r>
          </w:p>
        </w:tc>
        <w:tc>
          <w:tcPr>
            <w:tcW w:w="1335"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p>
        </w:tc>
      </w:tr>
      <w:tr w:rsidR="00BB5DFC" w:rsidRPr="00BB5DFC" w:rsidTr="00A2741B">
        <w:trPr>
          <w:trHeight w:val="20"/>
        </w:trPr>
        <w:tc>
          <w:tcPr>
            <w:tcW w:w="592"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Потребительские цены</w:t>
            </w:r>
          </w:p>
        </w:tc>
        <w:tc>
          <w:tcPr>
            <w:tcW w:w="1335"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1,034</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r>
      <w:tr w:rsidR="00BB5DFC" w:rsidRPr="00BB5DFC" w:rsidTr="00A2741B">
        <w:trPr>
          <w:trHeight w:val="20"/>
        </w:trPr>
        <w:tc>
          <w:tcPr>
            <w:tcW w:w="592"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Газ</w:t>
            </w:r>
          </w:p>
        </w:tc>
        <w:tc>
          <w:tcPr>
            <w:tcW w:w="1335"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w:t>
            </w:r>
          </w:p>
        </w:tc>
      </w:tr>
      <w:tr w:rsidR="00BB5DFC" w:rsidRPr="00BB5DFC" w:rsidTr="00A2741B">
        <w:trPr>
          <w:trHeight w:val="20"/>
        </w:trPr>
        <w:tc>
          <w:tcPr>
            <w:tcW w:w="592"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Электроэнергия</w:t>
            </w:r>
          </w:p>
        </w:tc>
        <w:tc>
          <w:tcPr>
            <w:tcW w:w="1335"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1,042</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1,039</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1,039</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1,039</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1,039</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1,039</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1,039</w:t>
            </w:r>
          </w:p>
        </w:tc>
      </w:tr>
      <w:tr w:rsidR="00BB5DFC" w:rsidRPr="00BB5DFC" w:rsidTr="00A2741B">
        <w:trPr>
          <w:trHeight w:val="20"/>
        </w:trPr>
        <w:tc>
          <w:tcPr>
            <w:tcW w:w="592"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Уголь</w:t>
            </w:r>
          </w:p>
        </w:tc>
        <w:tc>
          <w:tcPr>
            <w:tcW w:w="1335"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r>
      <w:tr w:rsidR="00BB5DFC" w:rsidRPr="00BB5DFC" w:rsidTr="00A2741B">
        <w:trPr>
          <w:trHeight w:val="20"/>
        </w:trPr>
        <w:tc>
          <w:tcPr>
            <w:tcW w:w="592"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Вода</w:t>
            </w:r>
          </w:p>
        </w:tc>
        <w:tc>
          <w:tcPr>
            <w:tcW w:w="1335"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1,041</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1,042</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1,043</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1,043</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1,043</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1,043</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1,043</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1,043</w:t>
            </w:r>
          </w:p>
        </w:tc>
      </w:tr>
      <w:tr w:rsidR="00BB5DFC" w:rsidRPr="00BB5DFC" w:rsidTr="00A2741B">
        <w:trPr>
          <w:trHeight w:val="20"/>
        </w:trPr>
        <w:tc>
          <w:tcPr>
            <w:tcW w:w="592" w:type="dxa"/>
            <w:shd w:val="clear" w:color="000000" w:fill="FFFFFF"/>
            <w:vAlign w:val="center"/>
            <w:hideMark/>
          </w:tcPr>
          <w:p w:rsidR="00BB5DFC" w:rsidRPr="00BB5DFC" w:rsidRDefault="00BB5DFC" w:rsidP="005835A1">
            <w:pPr>
              <w:ind w:firstLine="0"/>
              <w:jc w:val="center"/>
              <w:rPr>
                <w:bCs/>
                <w:sz w:val="20"/>
                <w:szCs w:val="20"/>
                <w:lang w:eastAsia="ru-RU" w:bidi="ru-RU"/>
              </w:rPr>
            </w:pPr>
          </w:p>
        </w:tc>
        <w:tc>
          <w:tcPr>
            <w:tcW w:w="2838"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Среднеотпускной тариф, Руб/Гкал</w:t>
            </w:r>
          </w:p>
        </w:tc>
        <w:tc>
          <w:tcPr>
            <w:tcW w:w="1335"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2149,16</w:t>
            </w:r>
          </w:p>
        </w:tc>
        <w:tc>
          <w:tcPr>
            <w:tcW w:w="1088"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2201,43</w:t>
            </w:r>
          </w:p>
        </w:tc>
        <w:tc>
          <w:tcPr>
            <w:tcW w:w="1089"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2269,98</w:t>
            </w:r>
          </w:p>
        </w:tc>
        <w:tc>
          <w:tcPr>
            <w:tcW w:w="1088"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2340,32</w:t>
            </w:r>
          </w:p>
        </w:tc>
        <w:tc>
          <w:tcPr>
            <w:tcW w:w="1089"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2412,77</w:t>
            </w:r>
          </w:p>
        </w:tc>
        <w:tc>
          <w:tcPr>
            <w:tcW w:w="1088"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2769,30</w:t>
            </w:r>
          </w:p>
        </w:tc>
        <w:tc>
          <w:tcPr>
            <w:tcW w:w="1089"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2854,32</w:t>
            </w:r>
          </w:p>
        </w:tc>
        <w:tc>
          <w:tcPr>
            <w:tcW w:w="1088"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2942,37</w:t>
            </w:r>
          </w:p>
        </w:tc>
        <w:tc>
          <w:tcPr>
            <w:tcW w:w="1089"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3033,56</w:t>
            </w:r>
          </w:p>
        </w:tc>
        <w:tc>
          <w:tcPr>
            <w:tcW w:w="1089"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3128,01</w:t>
            </w:r>
          </w:p>
        </w:tc>
      </w:tr>
    </w:tbl>
    <w:p w:rsidR="005F458D" w:rsidRDefault="005F458D">
      <w:pPr>
        <w:spacing w:after="200" w:line="276" w:lineRule="auto"/>
        <w:ind w:firstLine="0"/>
        <w:jc w:val="left"/>
        <w:rPr>
          <w:bCs/>
          <w:color w:val="FF0000"/>
          <w:szCs w:val="18"/>
          <w:lang w:eastAsia="ru-RU" w:bidi="ru-RU"/>
        </w:rPr>
      </w:pPr>
    </w:p>
    <w:p w:rsidR="00B54EAA" w:rsidRDefault="00B54EAA">
      <w:pPr>
        <w:spacing w:after="200" w:line="276" w:lineRule="auto"/>
        <w:ind w:firstLine="0"/>
        <w:jc w:val="left"/>
        <w:rPr>
          <w:bCs/>
          <w:szCs w:val="18"/>
          <w:lang w:eastAsia="ru-RU" w:bidi="ru-RU"/>
        </w:rPr>
      </w:pPr>
      <w:r>
        <w:rPr>
          <w:lang w:eastAsia="ru-RU" w:bidi="ru-RU"/>
        </w:rPr>
        <w:br w:type="page"/>
      </w:r>
    </w:p>
    <w:p w:rsidR="00EA41D1" w:rsidRPr="00EA41D1" w:rsidRDefault="00BB5DFC" w:rsidP="00BA3747">
      <w:pPr>
        <w:pStyle w:val="aff6"/>
        <w:rPr>
          <w:lang w:eastAsia="ru-RU" w:bidi="ru-RU"/>
        </w:rPr>
      </w:pPr>
      <w:r w:rsidRPr="00EA41D1">
        <w:rPr>
          <w:lang w:eastAsia="ru-RU" w:bidi="ru-RU"/>
        </w:rPr>
        <w:lastRenderedPageBreak/>
        <w:t>Котельная п.Мисяш, ул.Станционная</w:t>
      </w:r>
      <w:r w:rsidR="004111C0">
        <w:rPr>
          <w:lang w:eastAsia="ru-RU" w:bidi="ru-RU"/>
        </w:rPr>
        <w:t xml:space="preserve">. </w:t>
      </w:r>
      <w:r w:rsidR="004111C0" w:rsidRPr="00EA41D1">
        <w:rPr>
          <w:lang w:eastAsia="ru-RU" w:bidi="ru-RU"/>
        </w:rPr>
        <w:t xml:space="preserve">Таблица </w:t>
      </w:r>
      <w:r w:rsidR="00CF3972">
        <w:rPr>
          <w:lang w:eastAsia="ru-RU" w:bidi="ru-RU"/>
        </w:rPr>
        <w:t>36</w:t>
      </w:r>
    </w:p>
    <w:tbl>
      <w:tblPr>
        <w:tblW w:w="5000" w:type="pct"/>
        <w:tblInd w:w="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92"/>
        <w:gridCol w:w="2838"/>
        <w:gridCol w:w="1335"/>
        <w:gridCol w:w="1088"/>
        <w:gridCol w:w="1089"/>
        <w:gridCol w:w="1088"/>
        <w:gridCol w:w="1089"/>
        <w:gridCol w:w="1088"/>
        <w:gridCol w:w="1089"/>
        <w:gridCol w:w="1088"/>
        <w:gridCol w:w="1089"/>
        <w:gridCol w:w="1089"/>
      </w:tblGrid>
      <w:tr w:rsidR="00BB5DFC" w:rsidRPr="00BB5DFC" w:rsidTr="00A21055">
        <w:trPr>
          <w:trHeight w:val="20"/>
          <w:tblHeader/>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 п/п</w:t>
            </w:r>
          </w:p>
        </w:tc>
        <w:tc>
          <w:tcPr>
            <w:tcW w:w="2838"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Статьи затрат</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Величина расходов, учтенных при регулиро</w:t>
            </w:r>
            <w:r w:rsidR="004111C0">
              <w:rPr>
                <w:sz w:val="20"/>
                <w:szCs w:val="20"/>
                <w:lang w:eastAsia="ru-RU" w:bidi="ru-RU"/>
              </w:rPr>
              <w:t>-</w:t>
            </w:r>
            <w:r w:rsidRPr="00BB5DFC">
              <w:rPr>
                <w:sz w:val="20"/>
                <w:szCs w:val="20"/>
                <w:lang w:eastAsia="ru-RU" w:bidi="ru-RU"/>
              </w:rPr>
              <w:t>вании</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2020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2021</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2022</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2023</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2024</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2025</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2026</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2027</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2028</w:t>
            </w:r>
          </w:p>
        </w:tc>
      </w:tr>
      <w:tr w:rsidR="00BB5DFC" w:rsidRPr="00BB5DFC" w:rsidTr="00A21055">
        <w:trPr>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I</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Расходы, связанные с производством и реализацией продукции (услуг), всего</w:t>
            </w:r>
          </w:p>
        </w:tc>
        <w:tc>
          <w:tcPr>
            <w:tcW w:w="1335"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2471,87</w:t>
            </w:r>
          </w:p>
        </w:tc>
        <w:tc>
          <w:tcPr>
            <w:tcW w:w="1088"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2564,37</w:t>
            </w:r>
          </w:p>
        </w:tc>
        <w:tc>
          <w:tcPr>
            <w:tcW w:w="1089"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2665,35</w:t>
            </w:r>
          </w:p>
        </w:tc>
        <w:tc>
          <w:tcPr>
            <w:tcW w:w="1088"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2770,32</w:t>
            </w:r>
          </w:p>
        </w:tc>
        <w:tc>
          <w:tcPr>
            <w:tcW w:w="1089"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2879,15</w:t>
            </w:r>
          </w:p>
        </w:tc>
        <w:tc>
          <w:tcPr>
            <w:tcW w:w="1088"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2251,41</w:t>
            </w:r>
          </w:p>
        </w:tc>
        <w:tc>
          <w:tcPr>
            <w:tcW w:w="1089"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2329,66</w:t>
            </w:r>
          </w:p>
        </w:tc>
        <w:tc>
          <w:tcPr>
            <w:tcW w:w="1088"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2410,98</w:t>
            </w:r>
          </w:p>
        </w:tc>
        <w:tc>
          <w:tcPr>
            <w:tcW w:w="1089"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2495,49</w:t>
            </w:r>
          </w:p>
        </w:tc>
        <w:tc>
          <w:tcPr>
            <w:tcW w:w="1089"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2583,31</w:t>
            </w:r>
          </w:p>
        </w:tc>
      </w:tr>
      <w:tr w:rsidR="00BB5DFC" w:rsidRPr="00BB5DFC" w:rsidTr="00A21055">
        <w:trPr>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расходы на сырье и материалы</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104,09</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107,63</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111,93</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116,41</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121,07</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125,91</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130,95</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136,19</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141,63</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147,30</w:t>
            </w:r>
          </w:p>
        </w:tc>
      </w:tr>
      <w:tr w:rsidR="00BB5DFC" w:rsidRPr="00BB5DFC" w:rsidTr="00A21055">
        <w:trPr>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1.2</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расходы на топливо</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1050,54</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1092,56</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1136,26</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1181,71</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1228,98</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609,16</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633,53</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658,87</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685,23</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712,64</w:t>
            </w:r>
          </w:p>
        </w:tc>
      </w:tr>
      <w:tr w:rsidR="00BB5DFC" w:rsidRPr="00BB5DFC" w:rsidTr="00A21055">
        <w:trPr>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1.3</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расходы на прочие покупаемые энергетические ресурсы</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264,82</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275,94</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286,98</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298,46</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310,10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0,32</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0,33</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0,35</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0,36</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0,38</w:t>
            </w:r>
          </w:p>
        </w:tc>
      </w:tr>
      <w:tr w:rsidR="00BB5DFC" w:rsidRPr="00BB5DFC" w:rsidTr="00A21055">
        <w:trPr>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1.4</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расхолы на холодную воду</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4,74</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4,93</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5,13</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5,35</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5,58</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5,82</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6,07</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6,33</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6,60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6,88</w:t>
            </w:r>
          </w:p>
        </w:tc>
      </w:tr>
      <w:tr w:rsidR="00BB5DFC" w:rsidRPr="00BB5DFC" w:rsidTr="00A21055">
        <w:trPr>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1.5</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расходы на теплоноситель</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A21055">
        <w:trPr>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1.6</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амортизация основных средств и нематериальных активов</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250,00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250,00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250,00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250,00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250,00</w:t>
            </w:r>
          </w:p>
        </w:tc>
      </w:tr>
      <w:tr w:rsidR="00BB5DFC" w:rsidRPr="00BB5DFC" w:rsidTr="00A21055">
        <w:trPr>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1.7</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оплата труда</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790,64</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817,52</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850,22</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884,23</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919,60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956,38</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994,64</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1034,43</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1075,80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1118,83</w:t>
            </w:r>
          </w:p>
        </w:tc>
      </w:tr>
      <w:tr w:rsidR="00BB5DFC" w:rsidRPr="00BB5DFC" w:rsidTr="00A21055">
        <w:trPr>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1.8</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отчисления на социальные нужды</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238,77</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246,89</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255,28</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263,96</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272,94</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282,22</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291,81</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301,73</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311,99</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322,60</w:t>
            </w:r>
          </w:p>
        </w:tc>
      </w:tr>
      <w:tr w:rsidR="00BB5DFC" w:rsidRPr="00BB5DFC" w:rsidTr="00A21055">
        <w:trPr>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1.9</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ремонт основных средств, выполняемый подрядным способом</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A21055">
        <w:trPr>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1.10</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расходы на оплату услуг, оказываемых организациями, осуществляющими регулируемую деятельность</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A21055">
        <w:trPr>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1.11</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xml:space="preserve">- расходы на выполнение работ и услуг производственного характера, выполняемых по договорам со сторонними организациями </w:t>
            </w:r>
            <w:r w:rsidRPr="00BB5DFC">
              <w:rPr>
                <w:sz w:val="20"/>
                <w:szCs w:val="20"/>
                <w:lang w:eastAsia="ru-RU" w:bidi="ru-RU"/>
              </w:rPr>
              <w:lastRenderedPageBreak/>
              <w:t>или индивидуальными предпринимателями</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lastRenderedPageBreak/>
              <w:t>18,27</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18,89</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19,53</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20,20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20,88</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21,59</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22,33</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23,09</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23,87</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24,68</w:t>
            </w:r>
          </w:p>
        </w:tc>
      </w:tr>
      <w:tr w:rsidR="00BB5DFC" w:rsidRPr="00BB5DFC" w:rsidTr="00A21055">
        <w:trPr>
          <w:cantSplit/>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lastRenderedPageBreak/>
              <w:t>1.12</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расходы на оплату иных работ и услуг, выполняемых по договорам с организациями, включая расходы на оплату услуг связи, вневедомственной охраны, коммунальных услуг, юридических, информационных, аудиторских и консультационных услуг</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A21055">
        <w:trPr>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1.13</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плата за выбросы и сбросы загрязняющих веществ в окружающую среду, размещение отходов и другие виды негативного воздействия на окружающую среду в пределах, установленных нормативов и (или) лимитов</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A21055">
        <w:trPr>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1.14</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арендная плата, концессионная плата, лизинговые платежи</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A21055">
        <w:trPr>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1.15</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расходы на служебные командировки</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A21055">
        <w:trPr>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1.16</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расходы на обучение персонала</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A21055">
        <w:trPr>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11.7</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xml:space="preserve">- расходы на страхование производственных объектов, учитываемые при </w:t>
            </w:r>
            <w:r w:rsidRPr="00BB5DFC">
              <w:rPr>
                <w:sz w:val="20"/>
                <w:szCs w:val="20"/>
                <w:lang w:eastAsia="ru-RU" w:bidi="ru-RU"/>
              </w:rPr>
              <w:lastRenderedPageBreak/>
              <w:t>определении налоговой базы по налогу на прибыль</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lastRenderedPageBreak/>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A21055">
        <w:trPr>
          <w:cantSplit/>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lastRenderedPageBreak/>
              <w:t>1.18</w:t>
            </w:r>
          </w:p>
        </w:tc>
        <w:tc>
          <w:tcPr>
            <w:tcW w:w="2838" w:type="dxa"/>
            <w:shd w:val="clear" w:color="000000" w:fill="FFFFFF"/>
            <w:vAlign w:val="center"/>
            <w:hideMark/>
          </w:tcPr>
          <w:p w:rsidR="004111C0" w:rsidRPr="00BB5DFC" w:rsidRDefault="00BB5DFC" w:rsidP="00D22E12">
            <w:pPr>
              <w:ind w:firstLine="0"/>
              <w:jc w:val="left"/>
              <w:rPr>
                <w:sz w:val="20"/>
                <w:szCs w:val="20"/>
                <w:lang w:eastAsia="ru-RU" w:bidi="ru-RU"/>
              </w:rPr>
            </w:pPr>
            <w:r w:rsidRPr="00BB5DFC">
              <w:rPr>
                <w:sz w:val="20"/>
                <w:szCs w:val="20"/>
                <w:lang w:eastAsia="ru-RU" w:bidi="ru-RU"/>
              </w:rPr>
              <w:t>- другие расходы, связанные с производством и (или) реализацией продукции   в том числе</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A21055">
        <w:trPr>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1.19</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налог на имущество организаций</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A21055">
        <w:trPr>
          <w:trHeight w:val="20"/>
        </w:trPr>
        <w:tc>
          <w:tcPr>
            <w:tcW w:w="592" w:type="dxa"/>
            <w:shd w:val="clear" w:color="000000" w:fill="FFFFFF"/>
            <w:vAlign w:val="center"/>
            <w:hideMark/>
          </w:tcPr>
          <w:p w:rsidR="00BB5DFC" w:rsidRPr="00BB5DFC" w:rsidRDefault="00BB5DFC" w:rsidP="004111C0">
            <w:pPr>
              <w:ind w:firstLine="0"/>
              <w:jc w:val="center"/>
              <w:rPr>
                <w:b/>
                <w:bCs/>
                <w:sz w:val="20"/>
                <w:szCs w:val="20"/>
                <w:lang w:eastAsia="ru-RU" w:bidi="ru-RU"/>
              </w:rPr>
            </w:pPr>
            <w:r w:rsidRPr="00BB5DFC">
              <w:rPr>
                <w:b/>
                <w:bCs/>
                <w:sz w:val="20"/>
                <w:szCs w:val="20"/>
                <w:lang w:eastAsia="ru-RU" w:bidi="ru-RU"/>
              </w:rPr>
              <w:t>III</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Расходы, неучитываемые в целях налогообложения, всего</w:t>
            </w:r>
          </w:p>
        </w:tc>
        <w:tc>
          <w:tcPr>
            <w:tcW w:w="1335"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A21055">
        <w:trPr>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3,4</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расчетная предпринимательская прибыль</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A21055">
        <w:trPr>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IV</w:t>
            </w:r>
          </w:p>
        </w:tc>
        <w:tc>
          <w:tcPr>
            <w:tcW w:w="2838" w:type="dxa"/>
            <w:shd w:val="clear" w:color="000000" w:fill="FFFFFF"/>
            <w:vAlign w:val="center"/>
            <w:hideMark/>
          </w:tcPr>
          <w:p w:rsidR="00BB5DFC" w:rsidRPr="00BB5DFC" w:rsidRDefault="00BB5DFC" w:rsidP="004111C0">
            <w:pPr>
              <w:ind w:firstLine="0"/>
              <w:jc w:val="left"/>
              <w:rPr>
                <w:bCs/>
                <w:sz w:val="20"/>
                <w:szCs w:val="20"/>
                <w:lang w:eastAsia="ru-RU" w:bidi="ru-RU"/>
              </w:rPr>
            </w:pPr>
            <w:r w:rsidRPr="00BB5DFC">
              <w:rPr>
                <w:bCs/>
                <w:sz w:val="20"/>
                <w:szCs w:val="20"/>
                <w:lang w:eastAsia="ru-RU" w:bidi="ru-RU"/>
              </w:rPr>
              <w:t>Налог на прибыль</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A21055">
        <w:trPr>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V</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Выпадающие доходы/экономия средств</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A21055">
        <w:trPr>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VI</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Необходимая валовая выручка, всего</w:t>
            </w:r>
          </w:p>
        </w:tc>
        <w:tc>
          <w:tcPr>
            <w:tcW w:w="1335"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2471,87</w:t>
            </w:r>
          </w:p>
        </w:tc>
        <w:tc>
          <w:tcPr>
            <w:tcW w:w="1088"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2564,37</w:t>
            </w:r>
          </w:p>
        </w:tc>
        <w:tc>
          <w:tcPr>
            <w:tcW w:w="108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2665,35</w:t>
            </w:r>
          </w:p>
        </w:tc>
        <w:tc>
          <w:tcPr>
            <w:tcW w:w="1088"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2770,32</w:t>
            </w:r>
          </w:p>
        </w:tc>
        <w:tc>
          <w:tcPr>
            <w:tcW w:w="108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2879,15</w:t>
            </w:r>
          </w:p>
        </w:tc>
        <w:tc>
          <w:tcPr>
            <w:tcW w:w="1088"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2251,41</w:t>
            </w:r>
          </w:p>
        </w:tc>
        <w:tc>
          <w:tcPr>
            <w:tcW w:w="108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2329,66</w:t>
            </w:r>
          </w:p>
        </w:tc>
        <w:tc>
          <w:tcPr>
            <w:tcW w:w="1088"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2410,98</w:t>
            </w:r>
          </w:p>
        </w:tc>
        <w:tc>
          <w:tcPr>
            <w:tcW w:w="108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2495,49</w:t>
            </w:r>
          </w:p>
        </w:tc>
        <w:tc>
          <w:tcPr>
            <w:tcW w:w="108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2583,31</w:t>
            </w:r>
          </w:p>
        </w:tc>
      </w:tr>
      <w:tr w:rsidR="00BB5DFC" w:rsidRPr="00BB5DFC" w:rsidTr="00A21055">
        <w:trPr>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p>
        </w:tc>
      </w:tr>
      <w:tr w:rsidR="005A1755" w:rsidRPr="00BB5DFC" w:rsidTr="00A21055">
        <w:trPr>
          <w:trHeight w:val="20"/>
        </w:trPr>
        <w:tc>
          <w:tcPr>
            <w:tcW w:w="592" w:type="dxa"/>
            <w:shd w:val="clear" w:color="000000" w:fill="FFFFFF"/>
            <w:vAlign w:val="center"/>
            <w:hideMark/>
          </w:tcPr>
          <w:p w:rsidR="005A1755" w:rsidRPr="00A21055" w:rsidRDefault="005A1755" w:rsidP="005A1755">
            <w:pPr>
              <w:ind w:firstLine="0"/>
              <w:jc w:val="center"/>
              <w:rPr>
                <w:sz w:val="20"/>
                <w:szCs w:val="20"/>
                <w:highlight w:val="green"/>
                <w:lang w:eastAsia="ru-RU" w:bidi="ru-RU"/>
              </w:rPr>
            </w:pPr>
          </w:p>
        </w:tc>
        <w:tc>
          <w:tcPr>
            <w:tcW w:w="2838" w:type="dxa"/>
            <w:shd w:val="clear" w:color="000000" w:fill="FFFFFF"/>
            <w:vAlign w:val="center"/>
            <w:hideMark/>
          </w:tcPr>
          <w:p w:rsidR="005A1755" w:rsidRPr="001F0E64" w:rsidRDefault="005A1755" w:rsidP="005A1755">
            <w:pPr>
              <w:ind w:firstLine="0"/>
              <w:jc w:val="left"/>
              <w:rPr>
                <w:sz w:val="20"/>
                <w:szCs w:val="20"/>
                <w:lang w:eastAsia="ru-RU" w:bidi="ru-RU"/>
              </w:rPr>
            </w:pPr>
            <w:r w:rsidRPr="001F0E64">
              <w:rPr>
                <w:sz w:val="20"/>
                <w:szCs w:val="20"/>
                <w:lang w:eastAsia="ru-RU" w:bidi="ru-RU"/>
              </w:rPr>
              <w:t>Отпуск в сеть, Гкал</w:t>
            </w:r>
          </w:p>
        </w:tc>
        <w:tc>
          <w:tcPr>
            <w:tcW w:w="1335" w:type="dxa"/>
            <w:shd w:val="clear" w:color="000000" w:fill="FFFFFF"/>
            <w:vAlign w:val="center"/>
            <w:hideMark/>
          </w:tcPr>
          <w:p w:rsidR="005A1755" w:rsidRPr="001F0E64" w:rsidRDefault="005A1755" w:rsidP="005A1755">
            <w:pPr>
              <w:ind w:firstLine="0"/>
              <w:jc w:val="center"/>
              <w:rPr>
                <w:bCs/>
                <w:sz w:val="20"/>
                <w:szCs w:val="20"/>
                <w:lang w:eastAsia="ru-RU" w:bidi="ru-RU"/>
              </w:rPr>
            </w:pPr>
            <w:r w:rsidRPr="001F0E64">
              <w:rPr>
                <w:bCs/>
                <w:sz w:val="20"/>
                <w:szCs w:val="20"/>
                <w:lang w:eastAsia="ru-RU" w:bidi="ru-RU"/>
              </w:rPr>
              <w:t>868,06</w:t>
            </w:r>
          </w:p>
        </w:tc>
        <w:tc>
          <w:tcPr>
            <w:tcW w:w="1088" w:type="dxa"/>
            <w:shd w:val="clear" w:color="auto" w:fill="auto"/>
            <w:noWrap/>
            <w:vAlign w:val="center"/>
            <w:hideMark/>
          </w:tcPr>
          <w:p w:rsidR="005A1755" w:rsidRPr="001F0E64" w:rsidRDefault="005A1755" w:rsidP="005A1755">
            <w:pPr>
              <w:ind w:firstLine="0"/>
              <w:jc w:val="center"/>
              <w:rPr>
                <w:sz w:val="20"/>
                <w:szCs w:val="20"/>
                <w:lang w:eastAsia="ru-RU" w:bidi="ru-RU"/>
              </w:rPr>
            </w:pPr>
            <w:r w:rsidRPr="001F0E64">
              <w:rPr>
                <w:sz w:val="20"/>
                <w:szCs w:val="20"/>
                <w:lang w:eastAsia="ru-RU" w:bidi="ru-RU"/>
              </w:rPr>
              <w:t>868,06</w:t>
            </w:r>
          </w:p>
        </w:tc>
        <w:tc>
          <w:tcPr>
            <w:tcW w:w="1089" w:type="dxa"/>
            <w:shd w:val="clear" w:color="auto" w:fill="auto"/>
            <w:noWrap/>
            <w:vAlign w:val="center"/>
            <w:hideMark/>
          </w:tcPr>
          <w:p w:rsidR="005A1755" w:rsidRPr="001F0E64" w:rsidRDefault="005A1755" w:rsidP="005A1755">
            <w:pPr>
              <w:ind w:firstLine="0"/>
              <w:jc w:val="center"/>
              <w:rPr>
                <w:sz w:val="20"/>
                <w:szCs w:val="20"/>
                <w:lang w:eastAsia="ru-RU" w:bidi="ru-RU"/>
              </w:rPr>
            </w:pPr>
            <w:r w:rsidRPr="001F0E64">
              <w:rPr>
                <w:sz w:val="20"/>
                <w:szCs w:val="20"/>
                <w:lang w:eastAsia="ru-RU" w:bidi="ru-RU"/>
              </w:rPr>
              <w:t>868,06</w:t>
            </w:r>
          </w:p>
        </w:tc>
        <w:tc>
          <w:tcPr>
            <w:tcW w:w="1088" w:type="dxa"/>
            <w:shd w:val="clear" w:color="auto" w:fill="auto"/>
            <w:noWrap/>
            <w:vAlign w:val="center"/>
            <w:hideMark/>
          </w:tcPr>
          <w:p w:rsidR="005A1755" w:rsidRPr="001F0E64" w:rsidRDefault="005A1755" w:rsidP="005A1755">
            <w:pPr>
              <w:ind w:firstLine="0"/>
              <w:jc w:val="center"/>
              <w:rPr>
                <w:sz w:val="20"/>
                <w:szCs w:val="20"/>
                <w:lang w:eastAsia="ru-RU" w:bidi="ru-RU"/>
              </w:rPr>
            </w:pPr>
            <w:r w:rsidRPr="001F0E64">
              <w:rPr>
                <w:sz w:val="20"/>
                <w:szCs w:val="20"/>
                <w:lang w:eastAsia="ru-RU" w:bidi="ru-RU"/>
              </w:rPr>
              <w:t>868,06</w:t>
            </w:r>
          </w:p>
        </w:tc>
        <w:tc>
          <w:tcPr>
            <w:tcW w:w="1089" w:type="dxa"/>
            <w:shd w:val="clear" w:color="auto" w:fill="auto"/>
            <w:noWrap/>
            <w:vAlign w:val="center"/>
            <w:hideMark/>
          </w:tcPr>
          <w:p w:rsidR="005A1755" w:rsidRPr="001F0E64" w:rsidRDefault="005A1755" w:rsidP="005A1755">
            <w:pPr>
              <w:ind w:firstLine="0"/>
              <w:jc w:val="center"/>
              <w:rPr>
                <w:sz w:val="20"/>
                <w:szCs w:val="20"/>
                <w:lang w:eastAsia="ru-RU" w:bidi="ru-RU"/>
              </w:rPr>
            </w:pPr>
            <w:r w:rsidRPr="001F0E64">
              <w:rPr>
                <w:sz w:val="20"/>
                <w:szCs w:val="20"/>
                <w:lang w:eastAsia="ru-RU" w:bidi="ru-RU"/>
              </w:rPr>
              <w:t>868,06</w:t>
            </w:r>
          </w:p>
        </w:tc>
        <w:tc>
          <w:tcPr>
            <w:tcW w:w="1088" w:type="dxa"/>
            <w:shd w:val="clear" w:color="auto" w:fill="auto"/>
            <w:noWrap/>
            <w:vAlign w:val="center"/>
            <w:hideMark/>
          </w:tcPr>
          <w:p w:rsidR="005A1755" w:rsidRPr="001F0E64" w:rsidRDefault="005A1755" w:rsidP="005A1755">
            <w:pPr>
              <w:ind w:firstLine="0"/>
              <w:jc w:val="center"/>
              <w:rPr>
                <w:sz w:val="20"/>
                <w:szCs w:val="20"/>
                <w:lang w:eastAsia="ru-RU" w:bidi="ru-RU"/>
              </w:rPr>
            </w:pPr>
            <w:r w:rsidRPr="001F0E64">
              <w:rPr>
                <w:sz w:val="20"/>
                <w:szCs w:val="20"/>
                <w:lang w:eastAsia="ru-RU" w:bidi="ru-RU"/>
              </w:rPr>
              <w:t>722,41</w:t>
            </w:r>
          </w:p>
        </w:tc>
        <w:tc>
          <w:tcPr>
            <w:tcW w:w="1089" w:type="dxa"/>
            <w:shd w:val="clear" w:color="auto" w:fill="auto"/>
            <w:noWrap/>
            <w:vAlign w:val="center"/>
            <w:hideMark/>
          </w:tcPr>
          <w:p w:rsidR="005A1755" w:rsidRPr="001F0E64" w:rsidRDefault="005A1755" w:rsidP="005A1755">
            <w:pPr>
              <w:ind w:firstLine="0"/>
              <w:jc w:val="center"/>
              <w:rPr>
                <w:sz w:val="20"/>
                <w:szCs w:val="20"/>
                <w:lang w:eastAsia="ru-RU" w:bidi="ru-RU"/>
              </w:rPr>
            </w:pPr>
            <w:r w:rsidRPr="001F0E64">
              <w:rPr>
                <w:sz w:val="20"/>
                <w:szCs w:val="20"/>
                <w:lang w:eastAsia="ru-RU" w:bidi="ru-RU"/>
              </w:rPr>
              <w:t>722,41</w:t>
            </w:r>
          </w:p>
        </w:tc>
        <w:tc>
          <w:tcPr>
            <w:tcW w:w="1088" w:type="dxa"/>
            <w:shd w:val="clear" w:color="auto" w:fill="auto"/>
            <w:noWrap/>
            <w:vAlign w:val="center"/>
            <w:hideMark/>
          </w:tcPr>
          <w:p w:rsidR="005A1755" w:rsidRPr="001F0E64" w:rsidRDefault="005A1755" w:rsidP="005A1755">
            <w:pPr>
              <w:ind w:firstLine="0"/>
              <w:jc w:val="center"/>
              <w:rPr>
                <w:sz w:val="20"/>
                <w:szCs w:val="20"/>
                <w:lang w:eastAsia="ru-RU" w:bidi="ru-RU"/>
              </w:rPr>
            </w:pPr>
            <w:r w:rsidRPr="001F0E64">
              <w:rPr>
                <w:sz w:val="20"/>
                <w:szCs w:val="20"/>
                <w:lang w:eastAsia="ru-RU" w:bidi="ru-RU"/>
              </w:rPr>
              <w:t>722,41</w:t>
            </w:r>
          </w:p>
        </w:tc>
        <w:tc>
          <w:tcPr>
            <w:tcW w:w="1089" w:type="dxa"/>
            <w:shd w:val="clear" w:color="auto" w:fill="auto"/>
            <w:noWrap/>
            <w:vAlign w:val="center"/>
            <w:hideMark/>
          </w:tcPr>
          <w:p w:rsidR="005A1755" w:rsidRPr="001F0E64" w:rsidRDefault="005A1755" w:rsidP="005A1755">
            <w:pPr>
              <w:ind w:firstLine="0"/>
              <w:jc w:val="center"/>
              <w:rPr>
                <w:sz w:val="20"/>
                <w:szCs w:val="20"/>
                <w:lang w:eastAsia="ru-RU" w:bidi="ru-RU"/>
              </w:rPr>
            </w:pPr>
            <w:r w:rsidRPr="001F0E64">
              <w:rPr>
                <w:sz w:val="20"/>
                <w:szCs w:val="20"/>
                <w:lang w:eastAsia="ru-RU" w:bidi="ru-RU"/>
              </w:rPr>
              <w:t>722,41</w:t>
            </w:r>
          </w:p>
        </w:tc>
        <w:tc>
          <w:tcPr>
            <w:tcW w:w="1089" w:type="dxa"/>
            <w:shd w:val="clear" w:color="auto" w:fill="auto"/>
            <w:noWrap/>
            <w:vAlign w:val="center"/>
            <w:hideMark/>
          </w:tcPr>
          <w:p w:rsidR="005A1755" w:rsidRPr="001F0E64" w:rsidRDefault="005A1755" w:rsidP="005A1755">
            <w:pPr>
              <w:ind w:firstLine="0"/>
              <w:jc w:val="center"/>
              <w:rPr>
                <w:sz w:val="20"/>
                <w:szCs w:val="20"/>
                <w:lang w:eastAsia="ru-RU" w:bidi="ru-RU"/>
              </w:rPr>
            </w:pPr>
            <w:r w:rsidRPr="001F0E64">
              <w:rPr>
                <w:sz w:val="20"/>
                <w:szCs w:val="20"/>
                <w:lang w:eastAsia="ru-RU" w:bidi="ru-RU"/>
              </w:rPr>
              <w:t>722,41</w:t>
            </w:r>
          </w:p>
        </w:tc>
      </w:tr>
      <w:tr w:rsidR="005A1755" w:rsidRPr="00BB5DFC" w:rsidTr="00A21055">
        <w:trPr>
          <w:trHeight w:val="20"/>
        </w:trPr>
        <w:tc>
          <w:tcPr>
            <w:tcW w:w="592" w:type="dxa"/>
            <w:shd w:val="clear" w:color="000000" w:fill="FFFFFF"/>
            <w:vAlign w:val="center"/>
            <w:hideMark/>
          </w:tcPr>
          <w:p w:rsidR="005A1755" w:rsidRPr="00BB5DFC" w:rsidRDefault="005A1755" w:rsidP="005A1755">
            <w:pPr>
              <w:ind w:firstLine="0"/>
              <w:jc w:val="center"/>
              <w:rPr>
                <w:sz w:val="20"/>
                <w:szCs w:val="20"/>
                <w:lang w:eastAsia="ru-RU" w:bidi="ru-RU"/>
              </w:rPr>
            </w:pPr>
          </w:p>
        </w:tc>
        <w:tc>
          <w:tcPr>
            <w:tcW w:w="2838" w:type="dxa"/>
            <w:shd w:val="clear" w:color="000000" w:fill="FFFFFF"/>
            <w:vAlign w:val="center"/>
            <w:hideMark/>
          </w:tcPr>
          <w:p w:rsidR="005A1755" w:rsidRPr="001F0E64" w:rsidRDefault="005A1755" w:rsidP="005A1755">
            <w:pPr>
              <w:ind w:firstLine="0"/>
              <w:jc w:val="left"/>
              <w:rPr>
                <w:sz w:val="20"/>
                <w:szCs w:val="20"/>
                <w:lang w:eastAsia="ru-RU" w:bidi="ru-RU"/>
              </w:rPr>
            </w:pPr>
            <w:r w:rsidRPr="001F0E64">
              <w:rPr>
                <w:sz w:val="20"/>
                <w:szCs w:val="20"/>
                <w:lang w:eastAsia="ru-RU" w:bidi="ru-RU"/>
              </w:rPr>
              <w:t>Потери в сетях, Гкал</w:t>
            </w:r>
          </w:p>
        </w:tc>
        <w:tc>
          <w:tcPr>
            <w:tcW w:w="1335" w:type="dxa"/>
            <w:shd w:val="clear" w:color="000000" w:fill="FFFFFF"/>
            <w:vAlign w:val="center"/>
            <w:hideMark/>
          </w:tcPr>
          <w:p w:rsidR="005A1755" w:rsidRPr="001F0E64" w:rsidRDefault="005A1755" w:rsidP="005A1755">
            <w:pPr>
              <w:ind w:firstLine="0"/>
              <w:jc w:val="center"/>
              <w:rPr>
                <w:sz w:val="20"/>
                <w:szCs w:val="20"/>
                <w:lang w:eastAsia="ru-RU" w:bidi="ru-RU"/>
              </w:rPr>
            </w:pPr>
            <w:r w:rsidRPr="001F0E64">
              <w:rPr>
                <w:sz w:val="20"/>
                <w:szCs w:val="20"/>
                <w:lang w:eastAsia="ru-RU" w:bidi="ru-RU"/>
              </w:rPr>
              <w:t>147,06</w:t>
            </w:r>
          </w:p>
        </w:tc>
        <w:tc>
          <w:tcPr>
            <w:tcW w:w="1088" w:type="dxa"/>
            <w:shd w:val="clear" w:color="auto" w:fill="auto"/>
            <w:noWrap/>
            <w:vAlign w:val="center"/>
            <w:hideMark/>
          </w:tcPr>
          <w:p w:rsidR="005A1755" w:rsidRPr="001F0E64" w:rsidRDefault="005A1755" w:rsidP="005A1755">
            <w:pPr>
              <w:ind w:firstLine="0"/>
              <w:jc w:val="center"/>
              <w:rPr>
                <w:sz w:val="20"/>
                <w:szCs w:val="20"/>
                <w:lang w:eastAsia="ru-RU" w:bidi="ru-RU"/>
              </w:rPr>
            </w:pPr>
            <w:r w:rsidRPr="001F0E64">
              <w:rPr>
                <w:sz w:val="20"/>
                <w:szCs w:val="20"/>
                <w:lang w:eastAsia="ru-RU" w:bidi="ru-RU"/>
              </w:rPr>
              <w:t>147,06</w:t>
            </w:r>
          </w:p>
        </w:tc>
        <w:tc>
          <w:tcPr>
            <w:tcW w:w="1089" w:type="dxa"/>
            <w:shd w:val="clear" w:color="auto" w:fill="auto"/>
            <w:noWrap/>
            <w:vAlign w:val="center"/>
            <w:hideMark/>
          </w:tcPr>
          <w:p w:rsidR="005A1755" w:rsidRPr="001F0E64" w:rsidRDefault="005A1755" w:rsidP="005A1755">
            <w:pPr>
              <w:ind w:firstLine="0"/>
              <w:jc w:val="center"/>
              <w:rPr>
                <w:sz w:val="20"/>
                <w:szCs w:val="20"/>
                <w:lang w:eastAsia="ru-RU" w:bidi="ru-RU"/>
              </w:rPr>
            </w:pPr>
            <w:r w:rsidRPr="001F0E64">
              <w:rPr>
                <w:sz w:val="20"/>
                <w:szCs w:val="20"/>
                <w:lang w:eastAsia="ru-RU" w:bidi="ru-RU"/>
              </w:rPr>
              <w:t>147,06</w:t>
            </w:r>
          </w:p>
        </w:tc>
        <w:tc>
          <w:tcPr>
            <w:tcW w:w="1088" w:type="dxa"/>
            <w:shd w:val="clear" w:color="auto" w:fill="auto"/>
            <w:noWrap/>
            <w:vAlign w:val="center"/>
            <w:hideMark/>
          </w:tcPr>
          <w:p w:rsidR="005A1755" w:rsidRPr="001F0E64" w:rsidRDefault="005A1755" w:rsidP="005A1755">
            <w:pPr>
              <w:ind w:firstLine="0"/>
              <w:jc w:val="center"/>
              <w:rPr>
                <w:sz w:val="20"/>
                <w:szCs w:val="20"/>
                <w:lang w:eastAsia="ru-RU" w:bidi="ru-RU"/>
              </w:rPr>
            </w:pPr>
            <w:r w:rsidRPr="001F0E64">
              <w:rPr>
                <w:sz w:val="20"/>
                <w:szCs w:val="20"/>
                <w:lang w:eastAsia="ru-RU" w:bidi="ru-RU"/>
              </w:rPr>
              <w:t>147,06</w:t>
            </w:r>
          </w:p>
        </w:tc>
        <w:tc>
          <w:tcPr>
            <w:tcW w:w="1089" w:type="dxa"/>
            <w:shd w:val="clear" w:color="auto" w:fill="auto"/>
            <w:noWrap/>
            <w:vAlign w:val="center"/>
            <w:hideMark/>
          </w:tcPr>
          <w:p w:rsidR="005A1755" w:rsidRPr="001F0E64" w:rsidRDefault="005A1755" w:rsidP="005A1755">
            <w:pPr>
              <w:ind w:firstLine="0"/>
              <w:jc w:val="center"/>
              <w:rPr>
                <w:sz w:val="20"/>
                <w:szCs w:val="20"/>
                <w:lang w:eastAsia="ru-RU" w:bidi="ru-RU"/>
              </w:rPr>
            </w:pPr>
            <w:r w:rsidRPr="001F0E64">
              <w:rPr>
                <w:sz w:val="20"/>
                <w:szCs w:val="20"/>
                <w:lang w:eastAsia="ru-RU" w:bidi="ru-RU"/>
              </w:rPr>
              <w:t>147,06</w:t>
            </w:r>
          </w:p>
        </w:tc>
        <w:tc>
          <w:tcPr>
            <w:tcW w:w="1088" w:type="dxa"/>
            <w:shd w:val="clear" w:color="auto" w:fill="auto"/>
            <w:noWrap/>
            <w:vAlign w:val="center"/>
            <w:hideMark/>
          </w:tcPr>
          <w:p w:rsidR="005A1755" w:rsidRPr="001F0E64" w:rsidRDefault="005A1755" w:rsidP="005A1755">
            <w:pPr>
              <w:ind w:firstLine="0"/>
              <w:jc w:val="center"/>
              <w:rPr>
                <w:sz w:val="20"/>
                <w:szCs w:val="20"/>
                <w:lang w:eastAsia="ru-RU" w:bidi="ru-RU"/>
              </w:rPr>
            </w:pPr>
            <w:r w:rsidRPr="001F0E64">
              <w:rPr>
                <w:sz w:val="20"/>
                <w:szCs w:val="20"/>
                <w:lang w:eastAsia="ru-RU" w:bidi="ru-RU"/>
              </w:rPr>
              <w:t>144,57</w:t>
            </w:r>
          </w:p>
        </w:tc>
        <w:tc>
          <w:tcPr>
            <w:tcW w:w="1089" w:type="dxa"/>
            <w:shd w:val="clear" w:color="auto" w:fill="auto"/>
            <w:noWrap/>
            <w:vAlign w:val="center"/>
            <w:hideMark/>
          </w:tcPr>
          <w:p w:rsidR="005A1755" w:rsidRPr="001F0E64" w:rsidRDefault="005A1755" w:rsidP="005A1755">
            <w:pPr>
              <w:ind w:firstLine="0"/>
              <w:jc w:val="center"/>
              <w:rPr>
                <w:sz w:val="20"/>
                <w:szCs w:val="20"/>
                <w:lang w:eastAsia="ru-RU" w:bidi="ru-RU"/>
              </w:rPr>
            </w:pPr>
            <w:r w:rsidRPr="001F0E64">
              <w:rPr>
                <w:sz w:val="20"/>
                <w:szCs w:val="20"/>
                <w:lang w:eastAsia="ru-RU" w:bidi="ru-RU"/>
              </w:rPr>
              <w:t>144,57</w:t>
            </w:r>
          </w:p>
        </w:tc>
        <w:tc>
          <w:tcPr>
            <w:tcW w:w="1088" w:type="dxa"/>
            <w:shd w:val="clear" w:color="auto" w:fill="auto"/>
            <w:noWrap/>
            <w:vAlign w:val="center"/>
            <w:hideMark/>
          </w:tcPr>
          <w:p w:rsidR="005A1755" w:rsidRPr="001F0E64" w:rsidRDefault="005A1755" w:rsidP="005A1755">
            <w:pPr>
              <w:ind w:firstLine="0"/>
              <w:jc w:val="center"/>
              <w:rPr>
                <w:sz w:val="20"/>
                <w:szCs w:val="20"/>
                <w:lang w:eastAsia="ru-RU" w:bidi="ru-RU"/>
              </w:rPr>
            </w:pPr>
            <w:r w:rsidRPr="001F0E64">
              <w:rPr>
                <w:sz w:val="20"/>
                <w:szCs w:val="20"/>
                <w:lang w:eastAsia="ru-RU" w:bidi="ru-RU"/>
              </w:rPr>
              <w:t>144,57</w:t>
            </w:r>
          </w:p>
        </w:tc>
        <w:tc>
          <w:tcPr>
            <w:tcW w:w="1089" w:type="dxa"/>
            <w:shd w:val="clear" w:color="auto" w:fill="auto"/>
            <w:noWrap/>
            <w:vAlign w:val="center"/>
            <w:hideMark/>
          </w:tcPr>
          <w:p w:rsidR="005A1755" w:rsidRPr="001F0E64" w:rsidRDefault="005A1755" w:rsidP="005A1755">
            <w:pPr>
              <w:ind w:firstLine="0"/>
              <w:jc w:val="center"/>
              <w:rPr>
                <w:sz w:val="20"/>
                <w:szCs w:val="20"/>
                <w:lang w:eastAsia="ru-RU" w:bidi="ru-RU"/>
              </w:rPr>
            </w:pPr>
            <w:r w:rsidRPr="001F0E64">
              <w:rPr>
                <w:sz w:val="20"/>
                <w:szCs w:val="20"/>
                <w:lang w:eastAsia="ru-RU" w:bidi="ru-RU"/>
              </w:rPr>
              <w:t>144,57</w:t>
            </w:r>
          </w:p>
        </w:tc>
        <w:tc>
          <w:tcPr>
            <w:tcW w:w="1089" w:type="dxa"/>
            <w:shd w:val="clear" w:color="auto" w:fill="auto"/>
            <w:noWrap/>
            <w:vAlign w:val="center"/>
            <w:hideMark/>
          </w:tcPr>
          <w:p w:rsidR="005A1755" w:rsidRPr="001F0E64" w:rsidRDefault="005A1755" w:rsidP="005A1755">
            <w:pPr>
              <w:ind w:firstLine="0"/>
              <w:jc w:val="center"/>
              <w:rPr>
                <w:sz w:val="20"/>
                <w:szCs w:val="20"/>
                <w:lang w:eastAsia="ru-RU" w:bidi="ru-RU"/>
              </w:rPr>
            </w:pPr>
            <w:r w:rsidRPr="001F0E64">
              <w:rPr>
                <w:sz w:val="20"/>
                <w:szCs w:val="20"/>
                <w:lang w:eastAsia="ru-RU" w:bidi="ru-RU"/>
              </w:rPr>
              <w:t>144,57</w:t>
            </w:r>
          </w:p>
        </w:tc>
      </w:tr>
      <w:tr w:rsidR="005A1755" w:rsidRPr="00BB5DFC" w:rsidTr="00A21055">
        <w:trPr>
          <w:trHeight w:val="20"/>
        </w:trPr>
        <w:tc>
          <w:tcPr>
            <w:tcW w:w="592" w:type="dxa"/>
            <w:shd w:val="clear" w:color="000000" w:fill="FFFFFF"/>
            <w:vAlign w:val="center"/>
            <w:hideMark/>
          </w:tcPr>
          <w:p w:rsidR="005A1755" w:rsidRPr="00BB5DFC" w:rsidRDefault="005A1755" w:rsidP="005A1755">
            <w:pPr>
              <w:ind w:firstLine="0"/>
              <w:jc w:val="center"/>
              <w:rPr>
                <w:sz w:val="20"/>
                <w:szCs w:val="20"/>
                <w:lang w:eastAsia="ru-RU" w:bidi="ru-RU"/>
              </w:rPr>
            </w:pPr>
          </w:p>
        </w:tc>
        <w:tc>
          <w:tcPr>
            <w:tcW w:w="2838" w:type="dxa"/>
            <w:shd w:val="clear" w:color="000000" w:fill="FFFFFF"/>
            <w:vAlign w:val="center"/>
            <w:hideMark/>
          </w:tcPr>
          <w:p w:rsidR="005A1755" w:rsidRPr="001F0E64" w:rsidRDefault="005A1755" w:rsidP="005A1755">
            <w:pPr>
              <w:ind w:firstLine="0"/>
              <w:jc w:val="left"/>
              <w:rPr>
                <w:sz w:val="20"/>
                <w:szCs w:val="20"/>
                <w:lang w:eastAsia="ru-RU" w:bidi="ru-RU"/>
              </w:rPr>
            </w:pPr>
            <w:r w:rsidRPr="001F0E64">
              <w:rPr>
                <w:sz w:val="20"/>
                <w:szCs w:val="20"/>
                <w:lang w:eastAsia="ru-RU" w:bidi="ru-RU"/>
              </w:rPr>
              <w:t>Полезный отпуск, Гкал</w:t>
            </w:r>
          </w:p>
        </w:tc>
        <w:tc>
          <w:tcPr>
            <w:tcW w:w="1335" w:type="dxa"/>
            <w:shd w:val="clear" w:color="000000" w:fill="FFFFFF"/>
            <w:vAlign w:val="center"/>
            <w:hideMark/>
          </w:tcPr>
          <w:p w:rsidR="005A1755" w:rsidRPr="001F0E64" w:rsidRDefault="005A1755" w:rsidP="005A1755">
            <w:pPr>
              <w:ind w:firstLine="0"/>
              <w:jc w:val="center"/>
              <w:rPr>
                <w:sz w:val="20"/>
                <w:szCs w:val="20"/>
                <w:lang w:eastAsia="ru-RU" w:bidi="ru-RU"/>
              </w:rPr>
            </w:pPr>
            <w:r w:rsidRPr="001F0E64">
              <w:rPr>
                <w:sz w:val="20"/>
                <w:szCs w:val="20"/>
                <w:lang w:eastAsia="ru-RU" w:bidi="ru-RU"/>
              </w:rPr>
              <w:t>721,00</w:t>
            </w:r>
          </w:p>
        </w:tc>
        <w:tc>
          <w:tcPr>
            <w:tcW w:w="1088" w:type="dxa"/>
            <w:shd w:val="clear" w:color="auto" w:fill="auto"/>
            <w:noWrap/>
            <w:vAlign w:val="center"/>
            <w:hideMark/>
          </w:tcPr>
          <w:p w:rsidR="005A1755" w:rsidRPr="001F0E64" w:rsidRDefault="005A1755" w:rsidP="005A1755">
            <w:pPr>
              <w:ind w:firstLine="0"/>
              <w:jc w:val="center"/>
              <w:rPr>
                <w:sz w:val="20"/>
                <w:szCs w:val="20"/>
                <w:lang w:eastAsia="ru-RU" w:bidi="ru-RU"/>
              </w:rPr>
            </w:pPr>
            <w:r w:rsidRPr="001F0E64">
              <w:rPr>
                <w:sz w:val="20"/>
                <w:szCs w:val="20"/>
                <w:lang w:eastAsia="ru-RU" w:bidi="ru-RU"/>
              </w:rPr>
              <w:t>721,00</w:t>
            </w:r>
          </w:p>
        </w:tc>
        <w:tc>
          <w:tcPr>
            <w:tcW w:w="1089" w:type="dxa"/>
            <w:shd w:val="clear" w:color="auto" w:fill="auto"/>
            <w:noWrap/>
            <w:vAlign w:val="center"/>
            <w:hideMark/>
          </w:tcPr>
          <w:p w:rsidR="005A1755" w:rsidRPr="001F0E64" w:rsidRDefault="005A1755" w:rsidP="005A1755">
            <w:pPr>
              <w:ind w:firstLine="0"/>
              <w:jc w:val="center"/>
              <w:rPr>
                <w:sz w:val="20"/>
                <w:szCs w:val="20"/>
                <w:lang w:eastAsia="ru-RU" w:bidi="ru-RU"/>
              </w:rPr>
            </w:pPr>
            <w:r w:rsidRPr="001F0E64">
              <w:rPr>
                <w:sz w:val="20"/>
                <w:szCs w:val="20"/>
                <w:lang w:eastAsia="ru-RU" w:bidi="ru-RU"/>
              </w:rPr>
              <w:t>721,00</w:t>
            </w:r>
          </w:p>
        </w:tc>
        <w:tc>
          <w:tcPr>
            <w:tcW w:w="1088" w:type="dxa"/>
            <w:shd w:val="clear" w:color="auto" w:fill="auto"/>
            <w:noWrap/>
            <w:vAlign w:val="center"/>
            <w:hideMark/>
          </w:tcPr>
          <w:p w:rsidR="005A1755" w:rsidRPr="001F0E64" w:rsidRDefault="005A1755" w:rsidP="005A1755">
            <w:pPr>
              <w:ind w:firstLine="0"/>
              <w:jc w:val="center"/>
              <w:rPr>
                <w:sz w:val="20"/>
                <w:szCs w:val="20"/>
                <w:lang w:eastAsia="ru-RU" w:bidi="ru-RU"/>
              </w:rPr>
            </w:pPr>
            <w:r w:rsidRPr="001F0E64">
              <w:rPr>
                <w:sz w:val="20"/>
                <w:szCs w:val="20"/>
                <w:lang w:eastAsia="ru-RU" w:bidi="ru-RU"/>
              </w:rPr>
              <w:t>721,00</w:t>
            </w:r>
          </w:p>
        </w:tc>
        <w:tc>
          <w:tcPr>
            <w:tcW w:w="1089" w:type="dxa"/>
            <w:shd w:val="clear" w:color="auto" w:fill="auto"/>
            <w:noWrap/>
            <w:vAlign w:val="center"/>
            <w:hideMark/>
          </w:tcPr>
          <w:p w:rsidR="005A1755" w:rsidRPr="001F0E64" w:rsidRDefault="005A1755" w:rsidP="005A1755">
            <w:pPr>
              <w:ind w:firstLine="0"/>
              <w:jc w:val="center"/>
              <w:rPr>
                <w:sz w:val="20"/>
                <w:szCs w:val="20"/>
                <w:lang w:eastAsia="ru-RU" w:bidi="ru-RU"/>
              </w:rPr>
            </w:pPr>
            <w:r w:rsidRPr="001F0E64">
              <w:rPr>
                <w:sz w:val="20"/>
                <w:szCs w:val="20"/>
                <w:lang w:eastAsia="ru-RU" w:bidi="ru-RU"/>
              </w:rPr>
              <w:t>721,00</w:t>
            </w:r>
          </w:p>
        </w:tc>
        <w:tc>
          <w:tcPr>
            <w:tcW w:w="1088" w:type="dxa"/>
            <w:shd w:val="clear" w:color="auto" w:fill="auto"/>
            <w:noWrap/>
            <w:vAlign w:val="center"/>
            <w:hideMark/>
          </w:tcPr>
          <w:p w:rsidR="005A1755" w:rsidRPr="001F0E64" w:rsidRDefault="005A1755" w:rsidP="005A1755">
            <w:pPr>
              <w:ind w:firstLine="0"/>
              <w:jc w:val="center"/>
              <w:rPr>
                <w:sz w:val="20"/>
                <w:szCs w:val="20"/>
                <w:lang w:eastAsia="ru-RU" w:bidi="ru-RU"/>
              </w:rPr>
            </w:pPr>
            <w:r w:rsidRPr="001F0E64">
              <w:rPr>
                <w:sz w:val="20"/>
                <w:szCs w:val="20"/>
                <w:lang w:eastAsia="ru-RU" w:bidi="ru-RU"/>
              </w:rPr>
              <w:t>577,84</w:t>
            </w:r>
          </w:p>
        </w:tc>
        <w:tc>
          <w:tcPr>
            <w:tcW w:w="1089" w:type="dxa"/>
            <w:shd w:val="clear" w:color="auto" w:fill="auto"/>
            <w:noWrap/>
            <w:vAlign w:val="center"/>
            <w:hideMark/>
          </w:tcPr>
          <w:p w:rsidR="005A1755" w:rsidRPr="001F0E64" w:rsidRDefault="005A1755" w:rsidP="005A1755">
            <w:pPr>
              <w:ind w:firstLine="0"/>
              <w:jc w:val="center"/>
              <w:rPr>
                <w:sz w:val="20"/>
                <w:szCs w:val="20"/>
                <w:lang w:eastAsia="ru-RU" w:bidi="ru-RU"/>
              </w:rPr>
            </w:pPr>
            <w:r w:rsidRPr="001F0E64">
              <w:rPr>
                <w:sz w:val="20"/>
                <w:szCs w:val="20"/>
                <w:lang w:eastAsia="ru-RU" w:bidi="ru-RU"/>
              </w:rPr>
              <w:t>577,84</w:t>
            </w:r>
          </w:p>
        </w:tc>
        <w:tc>
          <w:tcPr>
            <w:tcW w:w="1088" w:type="dxa"/>
            <w:shd w:val="clear" w:color="auto" w:fill="auto"/>
            <w:noWrap/>
            <w:vAlign w:val="center"/>
            <w:hideMark/>
          </w:tcPr>
          <w:p w:rsidR="005A1755" w:rsidRPr="001F0E64" w:rsidRDefault="005A1755" w:rsidP="005A1755">
            <w:pPr>
              <w:ind w:firstLine="0"/>
              <w:jc w:val="center"/>
              <w:rPr>
                <w:sz w:val="20"/>
                <w:szCs w:val="20"/>
                <w:lang w:eastAsia="ru-RU" w:bidi="ru-RU"/>
              </w:rPr>
            </w:pPr>
            <w:r w:rsidRPr="001F0E64">
              <w:rPr>
                <w:sz w:val="20"/>
                <w:szCs w:val="20"/>
                <w:lang w:eastAsia="ru-RU" w:bidi="ru-RU"/>
              </w:rPr>
              <w:t>577,84</w:t>
            </w:r>
          </w:p>
        </w:tc>
        <w:tc>
          <w:tcPr>
            <w:tcW w:w="1089" w:type="dxa"/>
            <w:shd w:val="clear" w:color="auto" w:fill="auto"/>
            <w:noWrap/>
            <w:vAlign w:val="center"/>
            <w:hideMark/>
          </w:tcPr>
          <w:p w:rsidR="005A1755" w:rsidRPr="001F0E64" w:rsidRDefault="005A1755" w:rsidP="005A1755">
            <w:pPr>
              <w:ind w:firstLine="0"/>
              <w:jc w:val="center"/>
              <w:rPr>
                <w:sz w:val="20"/>
                <w:szCs w:val="20"/>
                <w:lang w:eastAsia="ru-RU" w:bidi="ru-RU"/>
              </w:rPr>
            </w:pPr>
            <w:r w:rsidRPr="001F0E64">
              <w:rPr>
                <w:sz w:val="20"/>
                <w:szCs w:val="20"/>
                <w:lang w:eastAsia="ru-RU" w:bidi="ru-RU"/>
              </w:rPr>
              <w:t>577,84</w:t>
            </w:r>
          </w:p>
        </w:tc>
        <w:tc>
          <w:tcPr>
            <w:tcW w:w="1089" w:type="dxa"/>
            <w:shd w:val="clear" w:color="auto" w:fill="auto"/>
            <w:noWrap/>
            <w:vAlign w:val="center"/>
            <w:hideMark/>
          </w:tcPr>
          <w:p w:rsidR="005A1755" w:rsidRPr="001F0E64" w:rsidRDefault="005A1755" w:rsidP="005A1755">
            <w:pPr>
              <w:ind w:firstLine="0"/>
              <w:jc w:val="center"/>
              <w:rPr>
                <w:sz w:val="20"/>
                <w:szCs w:val="20"/>
                <w:lang w:eastAsia="ru-RU" w:bidi="ru-RU"/>
              </w:rPr>
            </w:pPr>
            <w:r w:rsidRPr="001F0E64">
              <w:rPr>
                <w:sz w:val="20"/>
                <w:szCs w:val="20"/>
                <w:lang w:eastAsia="ru-RU" w:bidi="ru-RU"/>
              </w:rPr>
              <w:t>577,84</w:t>
            </w:r>
          </w:p>
        </w:tc>
      </w:tr>
      <w:tr w:rsidR="0061224C" w:rsidRPr="00BB5DFC" w:rsidTr="0061224C">
        <w:trPr>
          <w:trHeight w:val="20"/>
        </w:trPr>
        <w:tc>
          <w:tcPr>
            <w:tcW w:w="592" w:type="dxa"/>
            <w:shd w:val="clear" w:color="000000" w:fill="FFFFFF"/>
            <w:vAlign w:val="center"/>
            <w:hideMark/>
          </w:tcPr>
          <w:p w:rsidR="0061224C" w:rsidRPr="00BB5DFC" w:rsidRDefault="0061224C" w:rsidP="0061224C">
            <w:pPr>
              <w:ind w:firstLine="0"/>
              <w:jc w:val="center"/>
              <w:rPr>
                <w:sz w:val="20"/>
                <w:szCs w:val="20"/>
                <w:lang w:eastAsia="ru-RU" w:bidi="ru-RU"/>
              </w:rPr>
            </w:pPr>
          </w:p>
        </w:tc>
        <w:tc>
          <w:tcPr>
            <w:tcW w:w="2838" w:type="dxa"/>
            <w:shd w:val="clear" w:color="000000" w:fill="FFFFFF"/>
            <w:vAlign w:val="center"/>
            <w:hideMark/>
          </w:tcPr>
          <w:p w:rsidR="0061224C" w:rsidRPr="00BB5DFC" w:rsidRDefault="0061224C" w:rsidP="0061224C">
            <w:pPr>
              <w:ind w:firstLine="0"/>
              <w:jc w:val="left"/>
              <w:rPr>
                <w:sz w:val="20"/>
                <w:szCs w:val="20"/>
                <w:lang w:eastAsia="ru-RU" w:bidi="ru-RU"/>
              </w:rPr>
            </w:pPr>
            <w:r w:rsidRPr="00BB5DFC">
              <w:rPr>
                <w:sz w:val="20"/>
                <w:szCs w:val="20"/>
                <w:lang w:eastAsia="ru-RU" w:bidi="ru-RU"/>
              </w:rPr>
              <w:t>Удельная норма расхода условного топлива на отпущенную тепловую энергию, кг у.т./Гкал</w:t>
            </w:r>
          </w:p>
        </w:tc>
        <w:tc>
          <w:tcPr>
            <w:tcW w:w="1335" w:type="dxa"/>
            <w:shd w:val="clear" w:color="000000" w:fill="FFFFFF"/>
            <w:vAlign w:val="center"/>
            <w:hideMark/>
          </w:tcPr>
          <w:p w:rsidR="0061224C" w:rsidRPr="00BB5DFC" w:rsidRDefault="0061224C" w:rsidP="0061224C">
            <w:pPr>
              <w:ind w:firstLine="0"/>
              <w:jc w:val="center"/>
              <w:rPr>
                <w:sz w:val="20"/>
                <w:szCs w:val="20"/>
                <w:lang w:eastAsia="ru-RU" w:bidi="ru-RU"/>
              </w:rPr>
            </w:pPr>
            <w:r w:rsidRPr="00BB5DFC">
              <w:rPr>
                <w:sz w:val="20"/>
                <w:szCs w:val="20"/>
                <w:lang w:eastAsia="ru-RU" w:bidi="ru-RU"/>
              </w:rPr>
              <w:t>234,14</w:t>
            </w:r>
          </w:p>
        </w:tc>
        <w:tc>
          <w:tcPr>
            <w:tcW w:w="1088" w:type="dxa"/>
            <w:shd w:val="clear" w:color="auto" w:fill="auto"/>
            <w:noWrap/>
            <w:vAlign w:val="center"/>
            <w:hideMark/>
          </w:tcPr>
          <w:p w:rsidR="0061224C" w:rsidRPr="00BB5DFC" w:rsidRDefault="0061224C" w:rsidP="0061224C">
            <w:pPr>
              <w:ind w:firstLine="0"/>
              <w:jc w:val="center"/>
              <w:rPr>
                <w:sz w:val="20"/>
                <w:szCs w:val="20"/>
                <w:lang w:eastAsia="ru-RU" w:bidi="ru-RU"/>
              </w:rPr>
            </w:pPr>
            <w:r w:rsidRPr="00BB5DFC">
              <w:rPr>
                <w:sz w:val="20"/>
                <w:szCs w:val="20"/>
                <w:lang w:eastAsia="ru-RU" w:bidi="ru-RU"/>
              </w:rPr>
              <w:t>234,14</w:t>
            </w:r>
          </w:p>
        </w:tc>
        <w:tc>
          <w:tcPr>
            <w:tcW w:w="1089" w:type="dxa"/>
            <w:shd w:val="clear" w:color="auto" w:fill="auto"/>
            <w:noWrap/>
            <w:vAlign w:val="center"/>
            <w:hideMark/>
          </w:tcPr>
          <w:p w:rsidR="0061224C" w:rsidRPr="00BB5DFC" w:rsidRDefault="0061224C" w:rsidP="0061224C">
            <w:pPr>
              <w:ind w:firstLine="0"/>
              <w:jc w:val="center"/>
              <w:rPr>
                <w:sz w:val="20"/>
                <w:szCs w:val="20"/>
                <w:lang w:eastAsia="ru-RU" w:bidi="ru-RU"/>
              </w:rPr>
            </w:pPr>
            <w:r w:rsidRPr="00BB5DFC">
              <w:rPr>
                <w:sz w:val="20"/>
                <w:szCs w:val="20"/>
                <w:lang w:eastAsia="ru-RU" w:bidi="ru-RU"/>
              </w:rPr>
              <w:t>234,14</w:t>
            </w:r>
          </w:p>
        </w:tc>
        <w:tc>
          <w:tcPr>
            <w:tcW w:w="1088" w:type="dxa"/>
            <w:shd w:val="clear" w:color="auto" w:fill="auto"/>
            <w:noWrap/>
            <w:vAlign w:val="center"/>
            <w:hideMark/>
          </w:tcPr>
          <w:p w:rsidR="0061224C" w:rsidRPr="00BB5DFC" w:rsidRDefault="0061224C" w:rsidP="0061224C">
            <w:pPr>
              <w:ind w:firstLine="0"/>
              <w:jc w:val="center"/>
              <w:rPr>
                <w:sz w:val="20"/>
                <w:szCs w:val="20"/>
                <w:lang w:eastAsia="ru-RU" w:bidi="ru-RU"/>
              </w:rPr>
            </w:pPr>
            <w:r w:rsidRPr="00BB5DFC">
              <w:rPr>
                <w:sz w:val="20"/>
                <w:szCs w:val="20"/>
                <w:lang w:eastAsia="ru-RU" w:bidi="ru-RU"/>
              </w:rPr>
              <w:t>234,14</w:t>
            </w:r>
          </w:p>
        </w:tc>
        <w:tc>
          <w:tcPr>
            <w:tcW w:w="1089" w:type="dxa"/>
            <w:shd w:val="clear" w:color="auto" w:fill="auto"/>
            <w:noWrap/>
            <w:vAlign w:val="center"/>
            <w:hideMark/>
          </w:tcPr>
          <w:p w:rsidR="0061224C" w:rsidRPr="00BB5DFC" w:rsidRDefault="0061224C" w:rsidP="0061224C">
            <w:pPr>
              <w:ind w:firstLine="0"/>
              <w:jc w:val="center"/>
              <w:rPr>
                <w:sz w:val="20"/>
                <w:szCs w:val="20"/>
                <w:lang w:eastAsia="ru-RU" w:bidi="ru-RU"/>
              </w:rPr>
            </w:pPr>
            <w:r w:rsidRPr="00BB5DFC">
              <w:rPr>
                <w:sz w:val="20"/>
                <w:szCs w:val="20"/>
                <w:lang w:eastAsia="ru-RU" w:bidi="ru-RU"/>
              </w:rPr>
              <w:t>234,14</w:t>
            </w:r>
          </w:p>
        </w:tc>
        <w:tc>
          <w:tcPr>
            <w:tcW w:w="1088" w:type="dxa"/>
            <w:shd w:val="clear" w:color="auto" w:fill="auto"/>
            <w:noWrap/>
            <w:vAlign w:val="center"/>
            <w:hideMark/>
          </w:tcPr>
          <w:p w:rsidR="0061224C" w:rsidRPr="00BB5DFC" w:rsidRDefault="0061224C" w:rsidP="0061224C">
            <w:pPr>
              <w:ind w:firstLine="0"/>
              <w:jc w:val="center"/>
              <w:rPr>
                <w:sz w:val="20"/>
                <w:szCs w:val="20"/>
                <w:lang w:eastAsia="ru-RU" w:bidi="ru-RU"/>
              </w:rPr>
            </w:pPr>
            <w:r>
              <w:rPr>
                <w:sz w:val="20"/>
                <w:szCs w:val="20"/>
                <w:lang w:eastAsia="ru-RU" w:bidi="ru-RU"/>
              </w:rPr>
              <w:t>155,08</w:t>
            </w:r>
          </w:p>
        </w:tc>
        <w:tc>
          <w:tcPr>
            <w:tcW w:w="1089" w:type="dxa"/>
            <w:shd w:val="clear" w:color="auto" w:fill="auto"/>
            <w:noWrap/>
            <w:vAlign w:val="center"/>
            <w:hideMark/>
          </w:tcPr>
          <w:p w:rsidR="0061224C" w:rsidRDefault="0061224C" w:rsidP="0061224C">
            <w:pPr>
              <w:ind w:firstLine="0"/>
              <w:jc w:val="center"/>
            </w:pPr>
            <w:r w:rsidRPr="00ED01D8">
              <w:rPr>
                <w:sz w:val="20"/>
                <w:szCs w:val="20"/>
                <w:lang w:eastAsia="ru-RU" w:bidi="ru-RU"/>
              </w:rPr>
              <w:t>155,08</w:t>
            </w:r>
          </w:p>
        </w:tc>
        <w:tc>
          <w:tcPr>
            <w:tcW w:w="1088" w:type="dxa"/>
            <w:shd w:val="clear" w:color="auto" w:fill="auto"/>
            <w:noWrap/>
            <w:vAlign w:val="center"/>
            <w:hideMark/>
          </w:tcPr>
          <w:p w:rsidR="0061224C" w:rsidRDefault="0061224C" w:rsidP="0061224C">
            <w:pPr>
              <w:ind w:firstLine="0"/>
              <w:jc w:val="center"/>
            </w:pPr>
            <w:r w:rsidRPr="00ED01D8">
              <w:rPr>
                <w:sz w:val="20"/>
                <w:szCs w:val="20"/>
                <w:lang w:eastAsia="ru-RU" w:bidi="ru-RU"/>
              </w:rPr>
              <w:t>155,08</w:t>
            </w:r>
          </w:p>
        </w:tc>
        <w:tc>
          <w:tcPr>
            <w:tcW w:w="1089" w:type="dxa"/>
            <w:shd w:val="clear" w:color="auto" w:fill="auto"/>
            <w:noWrap/>
            <w:vAlign w:val="center"/>
            <w:hideMark/>
          </w:tcPr>
          <w:p w:rsidR="0061224C" w:rsidRDefault="0061224C" w:rsidP="0061224C">
            <w:pPr>
              <w:ind w:firstLine="0"/>
              <w:jc w:val="center"/>
            </w:pPr>
            <w:r w:rsidRPr="00ED01D8">
              <w:rPr>
                <w:sz w:val="20"/>
                <w:szCs w:val="20"/>
                <w:lang w:eastAsia="ru-RU" w:bidi="ru-RU"/>
              </w:rPr>
              <w:t>155,08</w:t>
            </w:r>
          </w:p>
        </w:tc>
        <w:tc>
          <w:tcPr>
            <w:tcW w:w="1089" w:type="dxa"/>
            <w:shd w:val="clear" w:color="auto" w:fill="auto"/>
            <w:noWrap/>
            <w:vAlign w:val="center"/>
            <w:hideMark/>
          </w:tcPr>
          <w:p w:rsidR="0061224C" w:rsidRDefault="0061224C" w:rsidP="0061224C">
            <w:pPr>
              <w:ind w:firstLine="0"/>
              <w:jc w:val="center"/>
            </w:pPr>
            <w:r w:rsidRPr="00ED01D8">
              <w:rPr>
                <w:sz w:val="20"/>
                <w:szCs w:val="20"/>
                <w:lang w:eastAsia="ru-RU" w:bidi="ru-RU"/>
              </w:rPr>
              <w:t>155,08</w:t>
            </w:r>
          </w:p>
        </w:tc>
      </w:tr>
      <w:tr w:rsidR="00BB5DFC" w:rsidRPr="00BB5DFC" w:rsidTr="00A21055">
        <w:trPr>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Индексы</w:t>
            </w:r>
            <w:r w:rsidR="004111C0">
              <w:rPr>
                <w:sz w:val="20"/>
                <w:szCs w:val="20"/>
                <w:lang w:eastAsia="ru-RU" w:bidi="ru-RU"/>
              </w:rPr>
              <w:t>:</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p>
        </w:tc>
      </w:tr>
      <w:tr w:rsidR="00BB5DFC" w:rsidRPr="00BB5DFC" w:rsidTr="00A21055">
        <w:trPr>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Потребительские цены</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1,034</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r>
      <w:tr w:rsidR="00BB5DFC" w:rsidRPr="00BB5DFC" w:rsidTr="00A21055">
        <w:trPr>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Газ</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w:t>
            </w:r>
          </w:p>
        </w:tc>
      </w:tr>
      <w:tr w:rsidR="00BB5DFC" w:rsidRPr="00BB5DFC" w:rsidTr="00A21055">
        <w:trPr>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Электроэнергия</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1,042</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1,039</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1,039</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1,039</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1,039</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1,039</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1,039</w:t>
            </w:r>
          </w:p>
        </w:tc>
      </w:tr>
      <w:tr w:rsidR="00BB5DFC" w:rsidRPr="00BB5DFC" w:rsidTr="00A21055">
        <w:trPr>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Уголь</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r>
      <w:tr w:rsidR="00BB5DFC" w:rsidRPr="00BB5DFC" w:rsidTr="00A21055">
        <w:trPr>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Вода</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1,041</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1,042</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1,043</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1,043</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1,043</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1,043</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1,043</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1,043</w:t>
            </w:r>
          </w:p>
        </w:tc>
      </w:tr>
      <w:tr w:rsidR="00BB5DFC" w:rsidRPr="00BB5DFC" w:rsidTr="00A21055">
        <w:trPr>
          <w:trHeight w:val="20"/>
        </w:trPr>
        <w:tc>
          <w:tcPr>
            <w:tcW w:w="592" w:type="dxa"/>
            <w:shd w:val="clear" w:color="000000" w:fill="FFFFFF"/>
            <w:vAlign w:val="center"/>
            <w:hideMark/>
          </w:tcPr>
          <w:p w:rsidR="00BB5DFC" w:rsidRPr="00BB5DFC" w:rsidRDefault="00BB5DFC" w:rsidP="004111C0">
            <w:pPr>
              <w:ind w:firstLine="0"/>
              <w:jc w:val="center"/>
              <w:rPr>
                <w:b/>
                <w:bCs/>
                <w:sz w:val="20"/>
                <w:szCs w:val="20"/>
                <w:lang w:eastAsia="ru-RU" w:bidi="ru-RU"/>
              </w:rPr>
            </w:pP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Среднеотпускной тариф, Руб/Гкал</w:t>
            </w:r>
          </w:p>
        </w:tc>
        <w:tc>
          <w:tcPr>
            <w:tcW w:w="1335"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3428,39</w:t>
            </w:r>
          </w:p>
        </w:tc>
        <w:tc>
          <w:tcPr>
            <w:tcW w:w="1088"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3508,42</w:t>
            </w:r>
          </w:p>
        </w:tc>
        <w:tc>
          <w:tcPr>
            <w:tcW w:w="108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3632,55</w:t>
            </w:r>
          </w:p>
        </w:tc>
        <w:tc>
          <w:tcPr>
            <w:tcW w:w="1088"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3761,75</w:t>
            </w:r>
          </w:p>
        </w:tc>
        <w:tc>
          <w:tcPr>
            <w:tcW w:w="108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3897,71</w:t>
            </w:r>
          </w:p>
        </w:tc>
        <w:tc>
          <w:tcPr>
            <w:tcW w:w="1088"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3122,62</w:t>
            </w:r>
          </w:p>
        </w:tc>
        <w:tc>
          <w:tcPr>
            <w:tcW w:w="108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3231,15</w:t>
            </w:r>
          </w:p>
        </w:tc>
        <w:tc>
          <w:tcPr>
            <w:tcW w:w="1088"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3343,94</w:t>
            </w:r>
          </w:p>
        </w:tc>
        <w:tc>
          <w:tcPr>
            <w:tcW w:w="108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3461,15</w:t>
            </w:r>
          </w:p>
        </w:tc>
        <w:tc>
          <w:tcPr>
            <w:tcW w:w="108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3582,96</w:t>
            </w:r>
          </w:p>
        </w:tc>
      </w:tr>
    </w:tbl>
    <w:p w:rsidR="00BB5DFC" w:rsidRPr="00BB5DFC" w:rsidRDefault="00BB5DFC" w:rsidP="004111C0">
      <w:pPr>
        <w:pStyle w:val="aff6"/>
        <w:rPr>
          <w:lang w:eastAsia="ru-RU" w:bidi="ru-RU"/>
        </w:rPr>
      </w:pPr>
      <w:r w:rsidRPr="00BB5DFC">
        <w:rPr>
          <w:lang w:eastAsia="ru-RU" w:bidi="ru-RU"/>
        </w:rPr>
        <w:t>Котельная санатория «Чебаркуль»</w:t>
      </w:r>
      <w:r w:rsidR="004111C0">
        <w:rPr>
          <w:lang w:eastAsia="ru-RU" w:bidi="ru-RU"/>
        </w:rPr>
        <w:t>.</w:t>
      </w:r>
      <w:r w:rsidR="004111C0" w:rsidRPr="004111C0">
        <w:rPr>
          <w:lang w:eastAsia="ru-RU" w:bidi="ru-RU"/>
        </w:rPr>
        <w:t xml:space="preserve"> </w:t>
      </w:r>
      <w:r w:rsidR="004111C0" w:rsidRPr="00EA41D1">
        <w:rPr>
          <w:lang w:eastAsia="ru-RU" w:bidi="ru-RU"/>
        </w:rPr>
        <w:t xml:space="preserve">Таблица </w:t>
      </w:r>
      <w:r w:rsidR="00CF3972">
        <w:rPr>
          <w:lang w:eastAsia="ru-RU" w:bidi="ru-RU"/>
        </w:rPr>
        <w:t>37</w:t>
      </w:r>
    </w:p>
    <w:tbl>
      <w:tblPr>
        <w:tblW w:w="5000" w:type="pct"/>
        <w:tblInd w:w="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92"/>
        <w:gridCol w:w="2838"/>
        <w:gridCol w:w="1335"/>
        <w:gridCol w:w="1088"/>
        <w:gridCol w:w="1089"/>
        <w:gridCol w:w="1088"/>
        <w:gridCol w:w="1089"/>
        <w:gridCol w:w="1088"/>
        <w:gridCol w:w="1089"/>
        <w:gridCol w:w="1088"/>
        <w:gridCol w:w="1089"/>
        <w:gridCol w:w="1089"/>
      </w:tblGrid>
      <w:tr w:rsidR="00BB5DFC" w:rsidRPr="00BB5DFC" w:rsidTr="006B107B">
        <w:trPr>
          <w:cantSplit/>
          <w:trHeight w:val="20"/>
          <w:tblHeader/>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 п/п</w:t>
            </w:r>
          </w:p>
        </w:tc>
        <w:tc>
          <w:tcPr>
            <w:tcW w:w="2838"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Статьи затрат</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Величина расходов, учтенных при регулиро</w:t>
            </w:r>
            <w:r w:rsidR="004111C0">
              <w:rPr>
                <w:sz w:val="20"/>
                <w:szCs w:val="20"/>
                <w:lang w:eastAsia="ru-RU" w:bidi="ru-RU"/>
              </w:rPr>
              <w:t>-</w:t>
            </w:r>
            <w:r w:rsidRPr="00BB5DFC">
              <w:rPr>
                <w:sz w:val="20"/>
                <w:szCs w:val="20"/>
                <w:lang w:eastAsia="ru-RU" w:bidi="ru-RU"/>
              </w:rPr>
              <w:t>вании</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2020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2021</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2022</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2023</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2024</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2025</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2026</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2027</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2028</w:t>
            </w:r>
          </w:p>
        </w:tc>
      </w:tr>
      <w:tr w:rsidR="00BB5DFC" w:rsidRPr="00BB5DFC" w:rsidTr="006B107B">
        <w:trPr>
          <w:cantSplit/>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I</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Расходы, связанные с производством и реализацией продукции (услуг), всего</w:t>
            </w:r>
          </w:p>
        </w:tc>
        <w:tc>
          <w:tcPr>
            <w:tcW w:w="1335"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3862,39</w:t>
            </w:r>
          </w:p>
        </w:tc>
        <w:tc>
          <w:tcPr>
            <w:tcW w:w="1088"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3988,89</w:t>
            </w:r>
          </w:p>
        </w:tc>
        <w:tc>
          <w:tcPr>
            <w:tcW w:w="1089"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4125,66</w:t>
            </w:r>
          </w:p>
        </w:tc>
        <w:tc>
          <w:tcPr>
            <w:tcW w:w="1088"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4267,27</w:t>
            </w:r>
          </w:p>
        </w:tc>
        <w:tc>
          <w:tcPr>
            <w:tcW w:w="1089"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4413,47</w:t>
            </w:r>
          </w:p>
        </w:tc>
        <w:tc>
          <w:tcPr>
            <w:tcW w:w="1088"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4564,77</w:t>
            </w:r>
          </w:p>
        </w:tc>
        <w:tc>
          <w:tcPr>
            <w:tcW w:w="1089"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4721,35</w:t>
            </w:r>
          </w:p>
        </w:tc>
        <w:tc>
          <w:tcPr>
            <w:tcW w:w="1088"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4883,39</w:t>
            </w:r>
          </w:p>
        </w:tc>
        <w:tc>
          <w:tcPr>
            <w:tcW w:w="1089"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5051,10</w:t>
            </w:r>
          </w:p>
        </w:tc>
        <w:tc>
          <w:tcPr>
            <w:tcW w:w="1089"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5224,67</w:t>
            </w:r>
          </w:p>
        </w:tc>
      </w:tr>
      <w:tr w:rsidR="00BB5DFC" w:rsidRPr="00BB5DFC" w:rsidTr="006B107B">
        <w:trPr>
          <w:cantSplit/>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расходы на сырье и материалы</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129,20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133,59</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138,94</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144,49</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150,27</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156,28</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162,54</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169,04</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175,80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182,83</w:t>
            </w:r>
          </w:p>
        </w:tc>
      </w:tr>
      <w:tr w:rsidR="00BB5DFC" w:rsidRPr="00BB5DFC" w:rsidTr="006B107B">
        <w:trPr>
          <w:cantSplit/>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1.2</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расходы на топливо</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1955,50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2014,17</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2074,59</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2136,83</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2200,93</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2266,96</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2334,97</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2405,02</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2477,17</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2551,48</w:t>
            </w:r>
          </w:p>
        </w:tc>
      </w:tr>
      <w:tr w:rsidR="00BB5DFC" w:rsidRPr="00BB5DFC" w:rsidTr="006B107B">
        <w:trPr>
          <w:cantSplit/>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1.3</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расходы на прочие покупаемые энергетические ресурсы</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350,79</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365,52</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380,14</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395,35</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410,77</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426,79</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443,43</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460,73</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478,70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497,36</w:t>
            </w:r>
          </w:p>
        </w:tc>
      </w:tr>
      <w:tr w:rsidR="00BB5DFC" w:rsidRPr="00BB5DFC" w:rsidTr="006B107B">
        <w:trPr>
          <w:cantSplit/>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1.4</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расхолы на холодную воду</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27,18</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28,29</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29,43</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30,66</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31,98</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33,36</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34,79</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36,29</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37,85</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39,47</w:t>
            </w:r>
          </w:p>
        </w:tc>
      </w:tr>
      <w:tr w:rsidR="00BB5DFC" w:rsidRPr="00BB5DFC" w:rsidTr="006B107B">
        <w:trPr>
          <w:cantSplit/>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1.5</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расходы на теплоноситель</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6B107B">
        <w:trPr>
          <w:cantSplit/>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1.6</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амортизация основных средств и нематериальных активов</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6B107B">
        <w:trPr>
          <w:cantSplit/>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1.7</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оплата труда</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974,39</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1007,52</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1047,82</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1089,73</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1133,32</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1178,66</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1225,80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1274,83</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1325,83</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1378,86</w:t>
            </w:r>
          </w:p>
        </w:tc>
      </w:tr>
      <w:tr w:rsidR="00BB5DFC" w:rsidRPr="00BB5DFC" w:rsidTr="006B107B">
        <w:trPr>
          <w:cantSplit/>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1.8</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отчисления на социальные нужды</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294,27</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304,28</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314,62</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325,32</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336,38</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347,82</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359,64</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371,87</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384,51</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397,59</w:t>
            </w:r>
          </w:p>
        </w:tc>
      </w:tr>
      <w:tr w:rsidR="00BB5DFC" w:rsidRPr="00BB5DFC" w:rsidTr="006B107B">
        <w:trPr>
          <w:cantSplit/>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1.9</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ремонт основных средств, выполняемый подрядным способом</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6B107B">
        <w:trPr>
          <w:cantSplit/>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lastRenderedPageBreak/>
              <w:t>1.10</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расходы на оплату услуг, оказываемых организациями, осуществляющими регулируемую деятельность</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6B107B">
        <w:trPr>
          <w:cantSplit/>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1.11</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расходы на выполнение работ и услуг производственного характера, выполняемых по договорам со сторонними организациями или индивидуальными предпринимателями</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131,06</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135,52</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140,12</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144,89</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149,81</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154,91</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160,17</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165,62</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171,25</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177,07</w:t>
            </w:r>
          </w:p>
        </w:tc>
      </w:tr>
      <w:tr w:rsidR="00BB5DFC" w:rsidRPr="00BB5DFC" w:rsidTr="006B107B">
        <w:trPr>
          <w:cantSplit/>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1.12</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расходы на оплату иных работ и услуг, выполняемых по договорам с организациями, включая расходы на оплату услуг связи, вневедомственной охраны, коммунальных услуг, юридических, информационных, аудиторских и консультационных услуг</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6B107B">
        <w:trPr>
          <w:cantSplit/>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1.13</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плата за выбросы и сбросы загрязняющих веществ в окружающую среду, размещение отходов и другие виды негативного воздействия на окружающую среду в пределах, установленных нормативов и (или) лимитов</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6B107B">
        <w:trPr>
          <w:cantSplit/>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lastRenderedPageBreak/>
              <w:t>1.14</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арендная плата, концессионная плата, лизинговые платежи</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6B107B">
        <w:trPr>
          <w:cantSplit/>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1.15</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расходы на служебные командировки</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6B107B">
        <w:trPr>
          <w:cantSplit/>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1.16</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расходы на обучение персонала</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6B107B">
        <w:trPr>
          <w:cantSplit/>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11.7</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расходы на страхование производственных объектов, учитываемые при определении налоговой базы по налогу на прибыль</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6B107B">
        <w:trPr>
          <w:cantSplit/>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1.18</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другие расходы, связанные с производством и (или) реализацией продукции   в том числе</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6B107B">
        <w:trPr>
          <w:cantSplit/>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1.19</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налог на имущество организаций</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6B107B">
        <w:trPr>
          <w:cantSplit/>
          <w:trHeight w:val="20"/>
        </w:trPr>
        <w:tc>
          <w:tcPr>
            <w:tcW w:w="592"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III</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Расходы, неучитываемые в целях налогообложения, всего</w:t>
            </w:r>
          </w:p>
        </w:tc>
        <w:tc>
          <w:tcPr>
            <w:tcW w:w="1335"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6B107B">
        <w:trPr>
          <w:cantSplit/>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3,4</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расчетная предпринимательская прибыль</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6B107B">
        <w:trPr>
          <w:cantSplit/>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IV</w:t>
            </w:r>
          </w:p>
        </w:tc>
        <w:tc>
          <w:tcPr>
            <w:tcW w:w="2838" w:type="dxa"/>
            <w:shd w:val="clear" w:color="000000" w:fill="FFFFFF"/>
            <w:vAlign w:val="center"/>
            <w:hideMark/>
          </w:tcPr>
          <w:p w:rsidR="00BB5DFC" w:rsidRPr="00BB5DFC" w:rsidRDefault="00BB5DFC" w:rsidP="004111C0">
            <w:pPr>
              <w:ind w:firstLine="0"/>
              <w:jc w:val="left"/>
              <w:rPr>
                <w:bCs/>
                <w:sz w:val="20"/>
                <w:szCs w:val="20"/>
                <w:lang w:eastAsia="ru-RU" w:bidi="ru-RU"/>
              </w:rPr>
            </w:pPr>
            <w:r w:rsidRPr="00BB5DFC">
              <w:rPr>
                <w:bCs/>
                <w:sz w:val="20"/>
                <w:szCs w:val="20"/>
                <w:lang w:eastAsia="ru-RU" w:bidi="ru-RU"/>
              </w:rPr>
              <w:t>Налог на прибыль</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6B107B">
        <w:trPr>
          <w:cantSplit/>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V</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Выпадающие доходы/экономия средств</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6B107B">
        <w:trPr>
          <w:cantSplit/>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VI</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Необходимая валовая выручка, всего</w:t>
            </w:r>
          </w:p>
        </w:tc>
        <w:tc>
          <w:tcPr>
            <w:tcW w:w="1335"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3862,39</w:t>
            </w:r>
          </w:p>
        </w:tc>
        <w:tc>
          <w:tcPr>
            <w:tcW w:w="1088"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3988,89</w:t>
            </w:r>
          </w:p>
        </w:tc>
        <w:tc>
          <w:tcPr>
            <w:tcW w:w="108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4125,66</w:t>
            </w:r>
          </w:p>
        </w:tc>
        <w:tc>
          <w:tcPr>
            <w:tcW w:w="1088"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4267,27</w:t>
            </w:r>
          </w:p>
        </w:tc>
        <w:tc>
          <w:tcPr>
            <w:tcW w:w="108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4413,47</w:t>
            </w:r>
          </w:p>
        </w:tc>
        <w:tc>
          <w:tcPr>
            <w:tcW w:w="1088"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4564,77</w:t>
            </w:r>
          </w:p>
        </w:tc>
        <w:tc>
          <w:tcPr>
            <w:tcW w:w="108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4721,35</w:t>
            </w:r>
          </w:p>
        </w:tc>
        <w:tc>
          <w:tcPr>
            <w:tcW w:w="1088"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4883,39</w:t>
            </w:r>
          </w:p>
        </w:tc>
        <w:tc>
          <w:tcPr>
            <w:tcW w:w="108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5051,10</w:t>
            </w:r>
          </w:p>
        </w:tc>
        <w:tc>
          <w:tcPr>
            <w:tcW w:w="108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5224,67</w:t>
            </w:r>
          </w:p>
        </w:tc>
      </w:tr>
      <w:tr w:rsidR="00BB5DFC" w:rsidRPr="00BB5DFC" w:rsidTr="006B107B">
        <w:trPr>
          <w:cantSplit/>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p>
        </w:tc>
      </w:tr>
      <w:tr w:rsidR="006B107B" w:rsidRPr="00BB5DFC" w:rsidTr="006B107B">
        <w:trPr>
          <w:cantSplit/>
          <w:trHeight w:val="20"/>
        </w:trPr>
        <w:tc>
          <w:tcPr>
            <w:tcW w:w="592" w:type="dxa"/>
            <w:shd w:val="clear" w:color="000000" w:fill="FFFFFF"/>
            <w:vAlign w:val="center"/>
            <w:hideMark/>
          </w:tcPr>
          <w:p w:rsidR="006B107B" w:rsidRPr="00BB5DFC" w:rsidRDefault="006B107B" w:rsidP="006B107B">
            <w:pPr>
              <w:ind w:firstLine="0"/>
              <w:jc w:val="center"/>
              <w:rPr>
                <w:sz w:val="20"/>
                <w:szCs w:val="20"/>
                <w:lang w:eastAsia="ru-RU" w:bidi="ru-RU"/>
              </w:rPr>
            </w:pPr>
          </w:p>
        </w:tc>
        <w:tc>
          <w:tcPr>
            <w:tcW w:w="2838" w:type="dxa"/>
            <w:shd w:val="clear" w:color="000000" w:fill="FFFFFF"/>
            <w:vAlign w:val="center"/>
            <w:hideMark/>
          </w:tcPr>
          <w:p w:rsidR="006B107B" w:rsidRPr="001F0E64" w:rsidRDefault="006B107B" w:rsidP="006B107B">
            <w:pPr>
              <w:ind w:firstLine="0"/>
              <w:jc w:val="left"/>
              <w:rPr>
                <w:sz w:val="20"/>
                <w:szCs w:val="20"/>
                <w:lang w:eastAsia="ru-RU" w:bidi="ru-RU"/>
              </w:rPr>
            </w:pPr>
            <w:r w:rsidRPr="001F0E64">
              <w:rPr>
                <w:sz w:val="20"/>
                <w:szCs w:val="20"/>
                <w:lang w:eastAsia="ru-RU" w:bidi="ru-RU"/>
              </w:rPr>
              <w:t>Отпуск в сеть, Гкал</w:t>
            </w:r>
          </w:p>
        </w:tc>
        <w:tc>
          <w:tcPr>
            <w:tcW w:w="1335" w:type="dxa"/>
            <w:shd w:val="clear" w:color="000000" w:fill="FFFFFF"/>
            <w:vAlign w:val="center"/>
            <w:hideMark/>
          </w:tcPr>
          <w:p w:rsidR="006B107B" w:rsidRPr="001F0E64" w:rsidRDefault="006B107B" w:rsidP="006B107B">
            <w:pPr>
              <w:ind w:firstLine="0"/>
              <w:jc w:val="center"/>
              <w:rPr>
                <w:bCs/>
                <w:sz w:val="20"/>
                <w:szCs w:val="20"/>
                <w:lang w:eastAsia="ru-RU" w:bidi="ru-RU"/>
              </w:rPr>
            </w:pPr>
            <w:r w:rsidRPr="001F0E64">
              <w:rPr>
                <w:bCs/>
                <w:sz w:val="20"/>
                <w:szCs w:val="20"/>
                <w:lang w:eastAsia="ru-RU" w:bidi="ru-RU"/>
              </w:rPr>
              <w:t>2183,32</w:t>
            </w:r>
          </w:p>
        </w:tc>
        <w:tc>
          <w:tcPr>
            <w:tcW w:w="1088" w:type="dxa"/>
            <w:shd w:val="clear" w:color="auto" w:fill="auto"/>
            <w:noWrap/>
            <w:vAlign w:val="center"/>
            <w:hideMark/>
          </w:tcPr>
          <w:p w:rsidR="006B107B" w:rsidRPr="001F0E64" w:rsidRDefault="006B107B" w:rsidP="006B107B">
            <w:pPr>
              <w:ind w:firstLine="0"/>
              <w:jc w:val="center"/>
              <w:rPr>
                <w:sz w:val="20"/>
                <w:szCs w:val="20"/>
                <w:lang w:eastAsia="ru-RU" w:bidi="ru-RU"/>
              </w:rPr>
            </w:pPr>
            <w:r w:rsidRPr="001F0E64">
              <w:rPr>
                <w:sz w:val="20"/>
                <w:szCs w:val="20"/>
                <w:lang w:eastAsia="ru-RU" w:bidi="ru-RU"/>
              </w:rPr>
              <w:t>2183,32</w:t>
            </w:r>
          </w:p>
        </w:tc>
        <w:tc>
          <w:tcPr>
            <w:tcW w:w="1089" w:type="dxa"/>
            <w:shd w:val="clear" w:color="auto" w:fill="auto"/>
            <w:noWrap/>
            <w:vAlign w:val="center"/>
            <w:hideMark/>
          </w:tcPr>
          <w:p w:rsidR="006B107B" w:rsidRPr="001F0E64" w:rsidRDefault="006B107B" w:rsidP="006B107B">
            <w:pPr>
              <w:ind w:firstLine="0"/>
              <w:jc w:val="center"/>
              <w:rPr>
                <w:sz w:val="20"/>
                <w:szCs w:val="20"/>
                <w:lang w:eastAsia="ru-RU" w:bidi="ru-RU"/>
              </w:rPr>
            </w:pPr>
            <w:r w:rsidRPr="001F0E64">
              <w:rPr>
                <w:sz w:val="20"/>
                <w:szCs w:val="20"/>
                <w:lang w:eastAsia="ru-RU" w:bidi="ru-RU"/>
              </w:rPr>
              <w:t>2183,32</w:t>
            </w:r>
          </w:p>
        </w:tc>
        <w:tc>
          <w:tcPr>
            <w:tcW w:w="1088" w:type="dxa"/>
            <w:shd w:val="clear" w:color="auto" w:fill="auto"/>
            <w:noWrap/>
            <w:vAlign w:val="center"/>
            <w:hideMark/>
          </w:tcPr>
          <w:p w:rsidR="006B107B" w:rsidRPr="001F0E64" w:rsidRDefault="006B107B" w:rsidP="006B107B">
            <w:pPr>
              <w:ind w:firstLine="0"/>
              <w:jc w:val="center"/>
              <w:rPr>
                <w:sz w:val="20"/>
                <w:szCs w:val="20"/>
                <w:lang w:eastAsia="ru-RU" w:bidi="ru-RU"/>
              </w:rPr>
            </w:pPr>
            <w:r w:rsidRPr="001F0E64">
              <w:rPr>
                <w:sz w:val="20"/>
                <w:szCs w:val="20"/>
                <w:lang w:eastAsia="ru-RU" w:bidi="ru-RU"/>
              </w:rPr>
              <w:t>2183,32</w:t>
            </w:r>
          </w:p>
        </w:tc>
        <w:tc>
          <w:tcPr>
            <w:tcW w:w="1089" w:type="dxa"/>
            <w:shd w:val="clear" w:color="auto" w:fill="auto"/>
            <w:noWrap/>
            <w:vAlign w:val="center"/>
            <w:hideMark/>
          </w:tcPr>
          <w:p w:rsidR="006B107B" w:rsidRPr="001F0E64" w:rsidRDefault="006B107B" w:rsidP="006B107B">
            <w:pPr>
              <w:ind w:firstLine="0"/>
              <w:jc w:val="center"/>
              <w:rPr>
                <w:sz w:val="20"/>
                <w:szCs w:val="20"/>
                <w:lang w:eastAsia="ru-RU" w:bidi="ru-RU"/>
              </w:rPr>
            </w:pPr>
            <w:r w:rsidRPr="001F0E64">
              <w:rPr>
                <w:sz w:val="20"/>
                <w:szCs w:val="20"/>
                <w:lang w:eastAsia="ru-RU" w:bidi="ru-RU"/>
              </w:rPr>
              <w:t>2183,32</w:t>
            </w:r>
          </w:p>
        </w:tc>
        <w:tc>
          <w:tcPr>
            <w:tcW w:w="1088" w:type="dxa"/>
            <w:shd w:val="clear" w:color="auto" w:fill="auto"/>
            <w:noWrap/>
            <w:vAlign w:val="center"/>
            <w:hideMark/>
          </w:tcPr>
          <w:p w:rsidR="006B107B" w:rsidRPr="001F0E64" w:rsidRDefault="006B107B" w:rsidP="006B107B">
            <w:pPr>
              <w:ind w:firstLine="0"/>
              <w:jc w:val="center"/>
              <w:rPr>
                <w:sz w:val="20"/>
                <w:szCs w:val="20"/>
                <w:lang w:eastAsia="ru-RU" w:bidi="ru-RU"/>
              </w:rPr>
            </w:pPr>
            <w:r w:rsidRPr="001F0E64">
              <w:rPr>
                <w:sz w:val="20"/>
                <w:szCs w:val="20"/>
                <w:lang w:eastAsia="ru-RU" w:bidi="ru-RU"/>
              </w:rPr>
              <w:t>2088,05</w:t>
            </w:r>
          </w:p>
        </w:tc>
        <w:tc>
          <w:tcPr>
            <w:tcW w:w="1089" w:type="dxa"/>
            <w:shd w:val="clear" w:color="auto" w:fill="auto"/>
            <w:noWrap/>
            <w:vAlign w:val="center"/>
            <w:hideMark/>
          </w:tcPr>
          <w:p w:rsidR="006B107B" w:rsidRPr="001F0E64" w:rsidRDefault="006B107B" w:rsidP="006B107B">
            <w:pPr>
              <w:ind w:firstLine="0"/>
              <w:jc w:val="center"/>
              <w:rPr>
                <w:sz w:val="20"/>
                <w:szCs w:val="20"/>
                <w:lang w:eastAsia="ru-RU" w:bidi="ru-RU"/>
              </w:rPr>
            </w:pPr>
            <w:r w:rsidRPr="001F0E64">
              <w:rPr>
                <w:sz w:val="20"/>
                <w:szCs w:val="20"/>
                <w:lang w:eastAsia="ru-RU" w:bidi="ru-RU"/>
              </w:rPr>
              <w:t>2088,05</w:t>
            </w:r>
          </w:p>
        </w:tc>
        <w:tc>
          <w:tcPr>
            <w:tcW w:w="1088" w:type="dxa"/>
            <w:shd w:val="clear" w:color="auto" w:fill="auto"/>
            <w:noWrap/>
            <w:vAlign w:val="center"/>
            <w:hideMark/>
          </w:tcPr>
          <w:p w:rsidR="006B107B" w:rsidRPr="001F0E64" w:rsidRDefault="006B107B" w:rsidP="006B107B">
            <w:pPr>
              <w:ind w:firstLine="0"/>
              <w:jc w:val="center"/>
              <w:rPr>
                <w:sz w:val="20"/>
                <w:szCs w:val="20"/>
                <w:lang w:eastAsia="ru-RU" w:bidi="ru-RU"/>
              </w:rPr>
            </w:pPr>
            <w:r w:rsidRPr="001F0E64">
              <w:rPr>
                <w:sz w:val="20"/>
                <w:szCs w:val="20"/>
                <w:lang w:eastAsia="ru-RU" w:bidi="ru-RU"/>
              </w:rPr>
              <w:t>2088,05</w:t>
            </w:r>
          </w:p>
        </w:tc>
        <w:tc>
          <w:tcPr>
            <w:tcW w:w="1089" w:type="dxa"/>
            <w:shd w:val="clear" w:color="auto" w:fill="auto"/>
            <w:noWrap/>
            <w:vAlign w:val="center"/>
            <w:hideMark/>
          </w:tcPr>
          <w:p w:rsidR="006B107B" w:rsidRPr="001F0E64" w:rsidRDefault="006B107B" w:rsidP="006B107B">
            <w:pPr>
              <w:ind w:firstLine="0"/>
              <w:jc w:val="center"/>
              <w:rPr>
                <w:sz w:val="20"/>
                <w:szCs w:val="20"/>
                <w:lang w:eastAsia="ru-RU" w:bidi="ru-RU"/>
              </w:rPr>
            </w:pPr>
            <w:r w:rsidRPr="001F0E64">
              <w:rPr>
                <w:sz w:val="20"/>
                <w:szCs w:val="20"/>
                <w:lang w:eastAsia="ru-RU" w:bidi="ru-RU"/>
              </w:rPr>
              <w:t>2088,05</w:t>
            </w:r>
          </w:p>
        </w:tc>
        <w:tc>
          <w:tcPr>
            <w:tcW w:w="1089" w:type="dxa"/>
            <w:shd w:val="clear" w:color="auto" w:fill="auto"/>
            <w:noWrap/>
            <w:vAlign w:val="center"/>
            <w:hideMark/>
          </w:tcPr>
          <w:p w:rsidR="006B107B" w:rsidRPr="001F0E64" w:rsidRDefault="006B107B" w:rsidP="006B107B">
            <w:pPr>
              <w:ind w:firstLine="0"/>
              <w:jc w:val="center"/>
              <w:rPr>
                <w:sz w:val="20"/>
                <w:szCs w:val="20"/>
                <w:lang w:eastAsia="ru-RU" w:bidi="ru-RU"/>
              </w:rPr>
            </w:pPr>
            <w:r w:rsidRPr="001F0E64">
              <w:rPr>
                <w:sz w:val="20"/>
                <w:szCs w:val="20"/>
                <w:lang w:eastAsia="ru-RU" w:bidi="ru-RU"/>
              </w:rPr>
              <w:t>2088,05</w:t>
            </w:r>
          </w:p>
        </w:tc>
      </w:tr>
      <w:tr w:rsidR="006B107B" w:rsidRPr="00BB5DFC" w:rsidTr="006B107B">
        <w:trPr>
          <w:cantSplit/>
          <w:trHeight w:val="20"/>
        </w:trPr>
        <w:tc>
          <w:tcPr>
            <w:tcW w:w="592" w:type="dxa"/>
            <w:shd w:val="clear" w:color="000000" w:fill="FFFFFF"/>
            <w:vAlign w:val="center"/>
            <w:hideMark/>
          </w:tcPr>
          <w:p w:rsidR="006B107B" w:rsidRPr="00BB5DFC" w:rsidRDefault="006B107B" w:rsidP="006B107B">
            <w:pPr>
              <w:ind w:firstLine="0"/>
              <w:jc w:val="center"/>
              <w:rPr>
                <w:sz w:val="20"/>
                <w:szCs w:val="20"/>
                <w:lang w:eastAsia="ru-RU" w:bidi="ru-RU"/>
              </w:rPr>
            </w:pPr>
          </w:p>
        </w:tc>
        <w:tc>
          <w:tcPr>
            <w:tcW w:w="2838" w:type="dxa"/>
            <w:shd w:val="clear" w:color="000000" w:fill="FFFFFF"/>
            <w:vAlign w:val="center"/>
            <w:hideMark/>
          </w:tcPr>
          <w:p w:rsidR="006B107B" w:rsidRPr="001F0E64" w:rsidRDefault="006B107B" w:rsidP="006B107B">
            <w:pPr>
              <w:ind w:firstLine="0"/>
              <w:jc w:val="left"/>
              <w:rPr>
                <w:sz w:val="20"/>
                <w:szCs w:val="20"/>
                <w:lang w:eastAsia="ru-RU" w:bidi="ru-RU"/>
              </w:rPr>
            </w:pPr>
            <w:r w:rsidRPr="001F0E64">
              <w:rPr>
                <w:sz w:val="20"/>
                <w:szCs w:val="20"/>
                <w:lang w:eastAsia="ru-RU" w:bidi="ru-RU"/>
              </w:rPr>
              <w:t>Потери в сетях, Гкал</w:t>
            </w:r>
          </w:p>
        </w:tc>
        <w:tc>
          <w:tcPr>
            <w:tcW w:w="1335" w:type="dxa"/>
            <w:shd w:val="clear" w:color="000000" w:fill="FFFFFF"/>
            <w:vAlign w:val="center"/>
            <w:hideMark/>
          </w:tcPr>
          <w:p w:rsidR="006B107B" w:rsidRPr="001F0E64" w:rsidRDefault="006B107B" w:rsidP="006B107B">
            <w:pPr>
              <w:ind w:firstLine="0"/>
              <w:jc w:val="center"/>
              <w:rPr>
                <w:sz w:val="20"/>
                <w:szCs w:val="20"/>
                <w:lang w:eastAsia="ru-RU" w:bidi="ru-RU"/>
              </w:rPr>
            </w:pPr>
            <w:r w:rsidRPr="001F0E64">
              <w:rPr>
                <w:sz w:val="20"/>
                <w:szCs w:val="20"/>
                <w:lang w:eastAsia="ru-RU" w:bidi="ru-RU"/>
              </w:rPr>
              <w:t>358,32</w:t>
            </w:r>
          </w:p>
        </w:tc>
        <w:tc>
          <w:tcPr>
            <w:tcW w:w="1088" w:type="dxa"/>
            <w:shd w:val="clear" w:color="auto" w:fill="auto"/>
            <w:noWrap/>
            <w:vAlign w:val="center"/>
            <w:hideMark/>
          </w:tcPr>
          <w:p w:rsidR="006B107B" w:rsidRPr="001F0E64" w:rsidRDefault="006B107B" w:rsidP="006B107B">
            <w:pPr>
              <w:ind w:firstLine="0"/>
              <w:jc w:val="center"/>
              <w:rPr>
                <w:sz w:val="20"/>
                <w:szCs w:val="20"/>
                <w:lang w:eastAsia="ru-RU" w:bidi="ru-RU"/>
              </w:rPr>
            </w:pPr>
            <w:r w:rsidRPr="001F0E64">
              <w:rPr>
                <w:sz w:val="20"/>
                <w:szCs w:val="20"/>
                <w:lang w:eastAsia="ru-RU" w:bidi="ru-RU"/>
              </w:rPr>
              <w:t>358,32</w:t>
            </w:r>
          </w:p>
        </w:tc>
        <w:tc>
          <w:tcPr>
            <w:tcW w:w="1089" w:type="dxa"/>
            <w:shd w:val="clear" w:color="auto" w:fill="auto"/>
            <w:noWrap/>
            <w:vAlign w:val="center"/>
            <w:hideMark/>
          </w:tcPr>
          <w:p w:rsidR="006B107B" w:rsidRPr="001F0E64" w:rsidRDefault="006B107B" w:rsidP="006B107B">
            <w:pPr>
              <w:ind w:firstLine="0"/>
              <w:jc w:val="center"/>
              <w:rPr>
                <w:sz w:val="20"/>
                <w:szCs w:val="20"/>
                <w:lang w:eastAsia="ru-RU" w:bidi="ru-RU"/>
              </w:rPr>
            </w:pPr>
            <w:r w:rsidRPr="001F0E64">
              <w:rPr>
                <w:sz w:val="20"/>
                <w:szCs w:val="20"/>
                <w:lang w:eastAsia="ru-RU" w:bidi="ru-RU"/>
              </w:rPr>
              <w:t>358,32</w:t>
            </w:r>
          </w:p>
        </w:tc>
        <w:tc>
          <w:tcPr>
            <w:tcW w:w="1088" w:type="dxa"/>
            <w:shd w:val="clear" w:color="auto" w:fill="auto"/>
            <w:noWrap/>
            <w:vAlign w:val="center"/>
            <w:hideMark/>
          </w:tcPr>
          <w:p w:rsidR="006B107B" w:rsidRPr="001F0E64" w:rsidRDefault="006B107B" w:rsidP="006B107B">
            <w:pPr>
              <w:ind w:firstLine="0"/>
              <w:jc w:val="center"/>
              <w:rPr>
                <w:sz w:val="20"/>
                <w:szCs w:val="20"/>
                <w:lang w:eastAsia="ru-RU" w:bidi="ru-RU"/>
              </w:rPr>
            </w:pPr>
            <w:r w:rsidRPr="001F0E64">
              <w:rPr>
                <w:sz w:val="20"/>
                <w:szCs w:val="20"/>
                <w:lang w:eastAsia="ru-RU" w:bidi="ru-RU"/>
              </w:rPr>
              <w:t>358,32</w:t>
            </w:r>
          </w:p>
        </w:tc>
        <w:tc>
          <w:tcPr>
            <w:tcW w:w="1089" w:type="dxa"/>
            <w:shd w:val="clear" w:color="auto" w:fill="auto"/>
            <w:noWrap/>
            <w:vAlign w:val="center"/>
            <w:hideMark/>
          </w:tcPr>
          <w:p w:rsidR="006B107B" w:rsidRPr="001F0E64" w:rsidRDefault="006B107B" w:rsidP="006B107B">
            <w:pPr>
              <w:ind w:firstLine="0"/>
              <w:jc w:val="center"/>
              <w:rPr>
                <w:sz w:val="20"/>
                <w:szCs w:val="20"/>
                <w:lang w:eastAsia="ru-RU" w:bidi="ru-RU"/>
              </w:rPr>
            </w:pPr>
            <w:r w:rsidRPr="001F0E64">
              <w:rPr>
                <w:sz w:val="20"/>
                <w:szCs w:val="20"/>
                <w:lang w:eastAsia="ru-RU" w:bidi="ru-RU"/>
              </w:rPr>
              <w:t>358,32</w:t>
            </w:r>
          </w:p>
        </w:tc>
        <w:tc>
          <w:tcPr>
            <w:tcW w:w="1088" w:type="dxa"/>
            <w:shd w:val="clear" w:color="auto" w:fill="auto"/>
            <w:noWrap/>
            <w:vAlign w:val="center"/>
            <w:hideMark/>
          </w:tcPr>
          <w:p w:rsidR="006B107B" w:rsidRPr="001F0E64" w:rsidRDefault="006B107B" w:rsidP="006B107B">
            <w:pPr>
              <w:ind w:firstLine="0"/>
              <w:jc w:val="center"/>
              <w:rPr>
                <w:sz w:val="20"/>
                <w:szCs w:val="20"/>
                <w:lang w:eastAsia="ru-RU" w:bidi="ru-RU"/>
              </w:rPr>
            </w:pPr>
            <w:r w:rsidRPr="001F0E64">
              <w:rPr>
                <w:sz w:val="20"/>
                <w:szCs w:val="20"/>
                <w:lang w:eastAsia="ru-RU" w:bidi="ru-RU"/>
              </w:rPr>
              <w:t>572,34</w:t>
            </w:r>
          </w:p>
        </w:tc>
        <w:tc>
          <w:tcPr>
            <w:tcW w:w="1089" w:type="dxa"/>
            <w:shd w:val="clear" w:color="auto" w:fill="auto"/>
            <w:noWrap/>
            <w:vAlign w:val="center"/>
            <w:hideMark/>
          </w:tcPr>
          <w:p w:rsidR="006B107B" w:rsidRPr="001F0E64" w:rsidRDefault="006B107B" w:rsidP="006B107B">
            <w:pPr>
              <w:ind w:firstLine="0"/>
              <w:jc w:val="center"/>
              <w:rPr>
                <w:sz w:val="20"/>
                <w:szCs w:val="20"/>
                <w:lang w:eastAsia="ru-RU" w:bidi="ru-RU"/>
              </w:rPr>
            </w:pPr>
            <w:r w:rsidRPr="001F0E64">
              <w:rPr>
                <w:sz w:val="20"/>
                <w:szCs w:val="20"/>
                <w:lang w:eastAsia="ru-RU" w:bidi="ru-RU"/>
              </w:rPr>
              <w:t>572,34</w:t>
            </w:r>
          </w:p>
        </w:tc>
        <w:tc>
          <w:tcPr>
            <w:tcW w:w="1088" w:type="dxa"/>
            <w:shd w:val="clear" w:color="auto" w:fill="auto"/>
            <w:noWrap/>
            <w:vAlign w:val="center"/>
            <w:hideMark/>
          </w:tcPr>
          <w:p w:rsidR="006B107B" w:rsidRPr="001F0E64" w:rsidRDefault="006B107B" w:rsidP="006B107B">
            <w:pPr>
              <w:ind w:firstLine="0"/>
              <w:jc w:val="center"/>
              <w:rPr>
                <w:sz w:val="20"/>
                <w:szCs w:val="20"/>
                <w:lang w:eastAsia="ru-RU" w:bidi="ru-RU"/>
              </w:rPr>
            </w:pPr>
            <w:r w:rsidRPr="001F0E64">
              <w:rPr>
                <w:sz w:val="20"/>
                <w:szCs w:val="20"/>
                <w:lang w:eastAsia="ru-RU" w:bidi="ru-RU"/>
              </w:rPr>
              <w:t>572,34</w:t>
            </w:r>
          </w:p>
        </w:tc>
        <w:tc>
          <w:tcPr>
            <w:tcW w:w="1089" w:type="dxa"/>
            <w:shd w:val="clear" w:color="auto" w:fill="auto"/>
            <w:noWrap/>
            <w:vAlign w:val="center"/>
            <w:hideMark/>
          </w:tcPr>
          <w:p w:rsidR="006B107B" w:rsidRPr="001F0E64" w:rsidRDefault="006B107B" w:rsidP="006B107B">
            <w:pPr>
              <w:ind w:firstLine="0"/>
              <w:jc w:val="center"/>
              <w:rPr>
                <w:sz w:val="20"/>
                <w:szCs w:val="20"/>
                <w:lang w:eastAsia="ru-RU" w:bidi="ru-RU"/>
              </w:rPr>
            </w:pPr>
            <w:r w:rsidRPr="001F0E64">
              <w:rPr>
                <w:sz w:val="20"/>
                <w:szCs w:val="20"/>
                <w:lang w:eastAsia="ru-RU" w:bidi="ru-RU"/>
              </w:rPr>
              <w:t>572,34</w:t>
            </w:r>
          </w:p>
        </w:tc>
        <w:tc>
          <w:tcPr>
            <w:tcW w:w="1089" w:type="dxa"/>
            <w:shd w:val="clear" w:color="auto" w:fill="auto"/>
            <w:noWrap/>
            <w:vAlign w:val="center"/>
            <w:hideMark/>
          </w:tcPr>
          <w:p w:rsidR="006B107B" w:rsidRPr="001F0E64" w:rsidRDefault="006B107B" w:rsidP="006B107B">
            <w:pPr>
              <w:ind w:firstLine="0"/>
              <w:jc w:val="center"/>
              <w:rPr>
                <w:sz w:val="20"/>
                <w:szCs w:val="20"/>
                <w:lang w:eastAsia="ru-RU" w:bidi="ru-RU"/>
              </w:rPr>
            </w:pPr>
            <w:r w:rsidRPr="001F0E64">
              <w:rPr>
                <w:sz w:val="20"/>
                <w:szCs w:val="20"/>
                <w:lang w:eastAsia="ru-RU" w:bidi="ru-RU"/>
              </w:rPr>
              <w:t>572,34</w:t>
            </w:r>
          </w:p>
        </w:tc>
      </w:tr>
      <w:tr w:rsidR="006B107B" w:rsidRPr="00BB5DFC" w:rsidTr="006B107B">
        <w:trPr>
          <w:cantSplit/>
          <w:trHeight w:val="20"/>
        </w:trPr>
        <w:tc>
          <w:tcPr>
            <w:tcW w:w="592" w:type="dxa"/>
            <w:shd w:val="clear" w:color="000000" w:fill="FFFFFF"/>
            <w:vAlign w:val="center"/>
            <w:hideMark/>
          </w:tcPr>
          <w:p w:rsidR="006B107B" w:rsidRPr="00BB5DFC" w:rsidRDefault="006B107B" w:rsidP="006B107B">
            <w:pPr>
              <w:ind w:firstLine="0"/>
              <w:jc w:val="center"/>
              <w:rPr>
                <w:sz w:val="20"/>
                <w:szCs w:val="20"/>
                <w:lang w:eastAsia="ru-RU" w:bidi="ru-RU"/>
              </w:rPr>
            </w:pPr>
          </w:p>
        </w:tc>
        <w:tc>
          <w:tcPr>
            <w:tcW w:w="2838" w:type="dxa"/>
            <w:shd w:val="clear" w:color="000000" w:fill="FFFFFF"/>
            <w:vAlign w:val="center"/>
            <w:hideMark/>
          </w:tcPr>
          <w:p w:rsidR="006B107B" w:rsidRPr="001F0E64" w:rsidRDefault="006B107B" w:rsidP="006B107B">
            <w:pPr>
              <w:ind w:firstLine="0"/>
              <w:jc w:val="left"/>
              <w:rPr>
                <w:sz w:val="20"/>
                <w:szCs w:val="20"/>
                <w:lang w:eastAsia="ru-RU" w:bidi="ru-RU"/>
              </w:rPr>
            </w:pPr>
            <w:r w:rsidRPr="001F0E64">
              <w:rPr>
                <w:sz w:val="20"/>
                <w:szCs w:val="20"/>
                <w:lang w:eastAsia="ru-RU" w:bidi="ru-RU"/>
              </w:rPr>
              <w:t>Полезный отпуск, Гкал</w:t>
            </w:r>
          </w:p>
        </w:tc>
        <w:tc>
          <w:tcPr>
            <w:tcW w:w="1335" w:type="dxa"/>
            <w:shd w:val="clear" w:color="000000" w:fill="FFFFFF"/>
            <w:vAlign w:val="center"/>
            <w:hideMark/>
          </w:tcPr>
          <w:p w:rsidR="006B107B" w:rsidRPr="001F0E64" w:rsidRDefault="006B107B" w:rsidP="006B107B">
            <w:pPr>
              <w:ind w:firstLine="0"/>
              <w:jc w:val="center"/>
              <w:rPr>
                <w:sz w:val="20"/>
                <w:szCs w:val="20"/>
                <w:lang w:eastAsia="ru-RU" w:bidi="ru-RU"/>
              </w:rPr>
            </w:pPr>
            <w:r w:rsidRPr="001F0E64">
              <w:rPr>
                <w:sz w:val="20"/>
                <w:szCs w:val="20"/>
                <w:lang w:eastAsia="ru-RU" w:bidi="ru-RU"/>
              </w:rPr>
              <w:t>1825,00</w:t>
            </w:r>
          </w:p>
        </w:tc>
        <w:tc>
          <w:tcPr>
            <w:tcW w:w="1088" w:type="dxa"/>
            <w:shd w:val="clear" w:color="auto" w:fill="auto"/>
            <w:noWrap/>
            <w:vAlign w:val="center"/>
            <w:hideMark/>
          </w:tcPr>
          <w:p w:rsidR="006B107B" w:rsidRPr="001F0E64" w:rsidRDefault="006B107B" w:rsidP="006B107B">
            <w:pPr>
              <w:ind w:firstLine="0"/>
              <w:jc w:val="center"/>
              <w:rPr>
                <w:sz w:val="20"/>
                <w:szCs w:val="20"/>
                <w:lang w:eastAsia="ru-RU" w:bidi="ru-RU"/>
              </w:rPr>
            </w:pPr>
            <w:r w:rsidRPr="001F0E64">
              <w:rPr>
                <w:sz w:val="20"/>
                <w:szCs w:val="20"/>
                <w:lang w:eastAsia="ru-RU" w:bidi="ru-RU"/>
              </w:rPr>
              <w:t>1825,00</w:t>
            </w:r>
          </w:p>
        </w:tc>
        <w:tc>
          <w:tcPr>
            <w:tcW w:w="1089" w:type="dxa"/>
            <w:shd w:val="clear" w:color="auto" w:fill="auto"/>
            <w:noWrap/>
            <w:vAlign w:val="center"/>
            <w:hideMark/>
          </w:tcPr>
          <w:p w:rsidR="006B107B" w:rsidRPr="001F0E64" w:rsidRDefault="006B107B" w:rsidP="006B107B">
            <w:pPr>
              <w:ind w:firstLine="0"/>
              <w:jc w:val="center"/>
              <w:rPr>
                <w:sz w:val="20"/>
                <w:szCs w:val="20"/>
                <w:lang w:eastAsia="ru-RU" w:bidi="ru-RU"/>
              </w:rPr>
            </w:pPr>
            <w:r w:rsidRPr="001F0E64">
              <w:rPr>
                <w:sz w:val="20"/>
                <w:szCs w:val="20"/>
                <w:lang w:eastAsia="ru-RU" w:bidi="ru-RU"/>
              </w:rPr>
              <w:t>1825,00</w:t>
            </w:r>
          </w:p>
        </w:tc>
        <w:tc>
          <w:tcPr>
            <w:tcW w:w="1088" w:type="dxa"/>
            <w:shd w:val="clear" w:color="auto" w:fill="auto"/>
            <w:noWrap/>
            <w:vAlign w:val="center"/>
            <w:hideMark/>
          </w:tcPr>
          <w:p w:rsidR="006B107B" w:rsidRPr="001F0E64" w:rsidRDefault="006B107B" w:rsidP="006B107B">
            <w:pPr>
              <w:ind w:firstLine="0"/>
              <w:jc w:val="center"/>
              <w:rPr>
                <w:sz w:val="20"/>
                <w:szCs w:val="20"/>
                <w:lang w:eastAsia="ru-RU" w:bidi="ru-RU"/>
              </w:rPr>
            </w:pPr>
            <w:r w:rsidRPr="001F0E64">
              <w:rPr>
                <w:sz w:val="20"/>
                <w:szCs w:val="20"/>
                <w:lang w:eastAsia="ru-RU" w:bidi="ru-RU"/>
              </w:rPr>
              <w:t>1825,00</w:t>
            </w:r>
          </w:p>
        </w:tc>
        <w:tc>
          <w:tcPr>
            <w:tcW w:w="1089" w:type="dxa"/>
            <w:shd w:val="clear" w:color="auto" w:fill="auto"/>
            <w:noWrap/>
            <w:vAlign w:val="center"/>
            <w:hideMark/>
          </w:tcPr>
          <w:p w:rsidR="006B107B" w:rsidRPr="001F0E64" w:rsidRDefault="006B107B" w:rsidP="006B107B">
            <w:pPr>
              <w:ind w:firstLine="0"/>
              <w:jc w:val="center"/>
              <w:rPr>
                <w:sz w:val="20"/>
                <w:szCs w:val="20"/>
                <w:lang w:eastAsia="ru-RU" w:bidi="ru-RU"/>
              </w:rPr>
            </w:pPr>
            <w:r w:rsidRPr="001F0E64">
              <w:rPr>
                <w:sz w:val="20"/>
                <w:szCs w:val="20"/>
                <w:lang w:eastAsia="ru-RU" w:bidi="ru-RU"/>
              </w:rPr>
              <w:t>1825,00</w:t>
            </w:r>
          </w:p>
        </w:tc>
        <w:tc>
          <w:tcPr>
            <w:tcW w:w="1088" w:type="dxa"/>
            <w:shd w:val="clear" w:color="auto" w:fill="auto"/>
            <w:noWrap/>
            <w:vAlign w:val="center"/>
            <w:hideMark/>
          </w:tcPr>
          <w:p w:rsidR="006B107B" w:rsidRPr="001F0E64" w:rsidRDefault="006B107B" w:rsidP="006B107B">
            <w:pPr>
              <w:ind w:firstLine="0"/>
              <w:jc w:val="center"/>
              <w:rPr>
                <w:sz w:val="20"/>
                <w:szCs w:val="20"/>
                <w:lang w:eastAsia="ru-RU" w:bidi="ru-RU"/>
              </w:rPr>
            </w:pPr>
            <w:r w:rsidRPr="001F0E64">
              <w:rPr>
                <w:sz w:val="20"/>
                <w:szCs w:val="20"/>
                <w:lang w:eastAsia="ru-RU" w:bidi="ru-RU"/>
              </w:rPr>
              <w:t>1515,71</w:t>
            </w:r>
          </w:p>
        </w:tc>
        <w:tc>
          <w:tcPr>
            <w:tcW w:w="1089" w:type="dxa"/>
            <w:shd w:val="clear" w:color="auto" w:fill="auto"/>
            <w:noWrap/>
            <w:vAlign w:val="center"/>
            <w:hideMark/>
          </w:tcPr>
          <w:p w:rsidR="006B107B" w:rsidRPr="001F0E64" w:rsidRDefault="006B107B" w:rsidP="006B107B">
            <w:pPr>
              <w:ind w:firstLine="0"/>
              <w:jc w:val="center"/>
              <w:rPr>
                <w:sz w:val="20"/>
                <w:szCs w:val="20"/>
                <w:lang w:eastAsia="ru-RU" w:bidi="ru-RU"/>
              </w:rPr>
            </w:pPr>
            <w:r w:rsidRPr="001F0E64">
              <w:rPr>
                <w:sz w:val="20"/>
                <w:szCs w:val="20"/>
                <w:lang w:eastAsia="ru-RU" w:bidi="ru-RU"/>
              </w:rPr>
              <w:t>1515,71</w:t>
            </w:r>
          </w:p>
        </w:tc>
        <w:tc>
          <w:tcPr>
            <w:tcW w:w="1088" w:type="dxa"/>
            <w:shd w:val="clear" w:color="auto" w:fill="auto"/>
            <w:noWrap/>
            <w:vAlign w:val="center"/>
            <w:hideMark/>
          </w:tcPr>
          <w:p w:rsidR="006B107B" w:rsidRPr="001F0E64" w:rsidRDefault="006B107B" w:rsidP="006B107B">
            <w:pPr>
              <w:ind w:firstLine="0"/>
              <w:jc w:val="center"/>
              <w:rPr>
                <w:sz w:val="20"/>
                <w:szCs w:val="20"/>
                <w:lang w:eastAsia="ru-RU" w:bidi="ru-RU"/>
              </w:rPr>
            </w:pPr>
            <w:r w:rsidRPr="001F0E64">
              <w:rPr>
                <w:sz w:val="20"/>
                <w:szCs w:val="20"/>
                <w:lang w:eastAsia="ru-RU" w:bidi="ru-RU"/>
              </w:rPr>
              <w:t>1515,71</w:t>
            </w:r>
          </w:p>
        </w:tc>
        <w:tc>
          <w:tcPr>
            <w:tcW w:w="1089" w:type="dxa"/>
            <w:shd w:val="clear" w:color="auto" w:fill="auto"/>
            <w:noWrap/>
            <w:vAlign w:val="center"/>
            <w:hideMark/>
          </w:tcPr>
          <w:p w:rsidR="006B107B" w:rsidRPr="001F0E64" w:rsidRDefault="006B107B" w:rsidP="006B107B">
            <w:pPr>
              <w:ind w:firstLine="0"/>
              <w:jc w:val="center"/>
              <w:rPr>
                <w:sz w:val="20"/>
                <w:szCs w:val="20"/>
                <w:lang w:eastAsia="ru-RU" w:bidi="ru-RU"/>
              </w:rPr>
            </w:pPr>
            <w:r w:rsidRPr="001F0E64">
              <w:rPr>
                <w:sz w:val="20"/>
                <w:szCs w:val="20"/>
                <w:lang w:eastAsia="ru-RU" w:bidi="ru-RU"/>
              </w:rPr>
              <w:t>1515,71</w:t>
            </w:r>
          </w:p>
        </w:tc>
        <w:tc>
          <w:tcPr>
            <w:tcW w:w="1089" w:type="dxa"/>
            <w:shd w:val="clear" w:color="auto" w:fill="auto"/>
            <w:noWrap/>
            <w:vAlign w:val="center"/>
            <w:hideMark/>
          </w:tcPr>
          <w:p w:rsidR="006B107B" w:rsidRPr="001F0E64" w:rsidRDefault="006B107B" w:rsidP="006B107B">
            <w:pPr>
              <w:ind w:firstLine="0"/>
              <w:jc w:val="center"/>
              <w:rPr>
                <w:sz w:val="20"/>
                <w:szCs w:val="20"/>
                <w:lang w:eastAsia="ru-RU" w:bidi="ru-RU"/>
              </w:rPr>
            </w:pPr>
            <w:r w:rsidRPr="001F0E64">
              <w:rPr>
                <w:sz w:val="20"/>
                <w:szCs w:val="20"/>
                <w:lang w:eastAsia="ru-RU" w:bidi="ru-RU"/>
              </w:rPr>
              <w:t>1515,71</w:t>
            </w:r>
          </w:p>
        </w:tc>
      </w:tr>
      <w:tr w:rsidR="00BB5DFC" w:rsidRPr="00BB5DFC" w:rsidTr="006B107B">
        <w:trPr>
          <w:cantSplit/>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Удельная норма расхода условного топлива на отпущенную тепловую энергию, кг у.т./Гкал</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174,68</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174,68</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174,68</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174,68</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174,68</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174,68</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174,68</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174,68</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174,68</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174,68</w:t>
            </w:r>
          </w:p>
        </w:tc>
      </w:tr>
      <w:tr w:rsidR="00BB5DFC" w:rsidRPr="00BB5DFC" w:rsidTr="006B107B">
        <w:trPr>
          <w:cantSplit/>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Индексы</w:t>
            </w:r>
            <w:r w:rsidR="004111C0">
              <w:rPr>
                <w:sz w:val="20"/>
                <w:szCs w:val="20"/>
                <w:lang w:eastAsia="ru-RU" w:bidi="ru-RU"/>
              </w:rPr>
              <w:t>:</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p>
        </w:tc>
      </w:tr>
      <w:tr w:rsidR="00BB5DFC" w:rsidRPr="00BB5DFC" w:rsidTr="006B107B">
        <w:trPr>
          <w:cantSplit/>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Потребительские цены</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1,034</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r>
      <w:tr w:rsidR="00BB5DFC" w:rsidRPr="00BB5DFC" w:rsidTr="006B107B">
        <w:trPr>
          <w:cantSplit/>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Газ</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w:t>
            </w:r>
          </w:p>
        </w:tc>
      </w:tr>
      <w:tr w:rsidR="00BB5DFC" w:rsidRPr="00BB5DFC" w:rsidTr="006B107B">
        <w:trPr>
          <w:cantSplit/>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Электроэнергия</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1,042</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1,039</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1,039</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1,039</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1,039</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1,039</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1,039</w:t>
            </w:r>
          </w:p>
        </w:tc>
      </w:tr>
      <w:tr w:rsidR="00BB5DFC" w:rsidRPr="00BB5DFC" w:rsidTr="006B107B">
        <w:trPr>
          <w:cantSplit/>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Уголь</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r>
      <w:tr w:rsidR="00BB5DFC" w:rsidRPr="00BB5DFC" w:rsidTr="006B107B">
        <w:trPr>
          <w:cantSplit/>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Вода</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1,041</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1,042</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1,043</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1,043</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1,043</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1,043</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1,043</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1,043</w:t>
            </w:r>
          </w:p>
        </w:tc>
      </w:tr>
      <w:tr w:rsidR="00BB5DFC" w:rsidRPr="00BB5DFC" w:rsidTr="006B107B">
        <w:trPr>
          <w:cantSplit/>
          <w:trHeight w:val="20"/>
        </w:trPr>
        <w:tc>
          <w:tcPr>
            <w:tcW w:w="592" w:type="dxa"/>
            <w:shd w:val="clear" w:color="000000" w:fill="FFFFFF"/>
            <w:vAlign w:val="center"/>
            <w:hideMark/>
          </w:tcPr>
          <w:p w:rsidR="00BB5DFC" w:rsidRPr="00BB5DFC" w:rsidRDefault="00BB5DFC" w:rsidP="004111C0">
            <w:pPr>
              <w:ind w:firstLine="0"/>
              <w:jc w:val="center"/>
              <w:rPr>
                <w:bCs/>
                <w:sz w:val="20"/>
                <w:szCs w:val="20"/>
                <w:lang w:eastAsia="ru-RU" w:bidi="ru-RU"/>
              </w:rPr>
            </w:pP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Среднеотпускной тариф, Руб/Гкал</w:t>
            </w:r>
          </w:p>
        </w:tc>
        <w:tc>
          <w:tcPr>
            <w:tcW w:w="1335"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2116,38</w:t>
            </w:r>
          </w:p>
        </w:tc>
        <w:tc>
          <w:tcPr>
            <w:tcW w:w="1088"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2185,69</w:t>
            </w:r>
          </w:p>
        </w:tc>
        <w:tc>
          <w:tcPr>
            <w:tcW w:w="108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2260,64</w:t>
            </w:r>
          </w:p>
        </w:tc>
        <w:tc>
          <w:tcPr>
            <w:tcW w:w="1088"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2338,23</w:t>
            </w:r>
          </w:p>
        </w:tc>
        <w:tc>
          <w:tcPr>
            <w:tcW w:w="108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2418,34</w:t>
            </w:r>
          </w:p>
        </w:tc>
        <w:tc>
          <w:tcPr>
            <w:tcW w:w="1088"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2501,24</w:t>
            </w:r>
          </w:p>
        </w:tc>
        <w:tc>
          <w:tcPr>
            <w:tcW w:w="108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2587,04</w:t>
            </w:r>
          </w:p>
        </w:tc>
        <w:tc>
          <w:tcPr>
            <w:tcW w:w="1088"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2675,83</w:t>
            </w:r>
          </w:p>
        </w:tc>
        <w:tc>
          <w:tcPr>
            <w:tcW w:w="108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2767,73</w:t>
            </w:r>
          </w:p>
        </w:tc>
        <w:tc>
          <w:tcPr>
            <w:tcW w:w="108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2862,83</w:t>
            </w:r>
          </w:p>
        </w:tc>
      </w:tr>
    </w:tbl>
    <w:p w:rsidR="00BB5DFC" w:rsidRPr="00BB5DFC" w:rsidRDefault="00BB5DFC" w:rsidP="00BB5DFC">
      <w:pPr>
        <w:ind w:firstLine="0"/>
        <w:rPr>
          <w:sz w:val="20"/>
          <w:szCs w:val="20"/>
          <w:lang w:eastAsia="ru-RU" w:bidi="ru-RU"/>
        </w:rPr>
      </w:pPr>
    </w:p>
    <w:p w:rsidR="00FC047F" w:rsidRDefault="00FC047F" w:rsidP="004111C0">
      <w:pPr>
        <w:pStyle w:val="aff6"/>
        <w:rPr>
          <w:lang w:eastAsia="ru-RU" w:bidi="ru-RU"/>
        </w:rPr>
      </w:pPr>
    </w:p>
    <w:p w:rsidR="004111C0" w:rsidRPr="00BB5DFC" w:rsidRDefault="00BB5DFC" w:rsidP="004111C0">
      <w:pPr>
        <w:pStyle w:val="aff6"/>
        <w:rPr>
          <w:lang w:eastAsia="ru-RU" w:bidi="ru-RU"/>
        </w:rPr>
      </w:pPr>
      <w:r w:rsidRPr="00BB5DFC">
        <w:rPr>
          <w:lang w:eastAsia="ru-RU" w:bidi="ru-RU"/>
        </w:rPr>
        <w:t>Котельная Санатория «Каменный цветок»</w:t>
      </w:r>
      <w:r w:rsidR="00FC047F">
        <w:rPr>
          <w:lang w:eastAsia="ru-RU" w:bidi="ru-RU"/>
        </w:rPr>
        <w:t>.</w:t>
      </w:r>
      <w:r w:rsidR="004111C0" w:rsidRPr="004111C0">
        <w:rPr>
          <w:lang w:eastAsia="ru-RU" w:bidi="ru-RU"/>
        </w:rPr>
        <w:t xml:space="preserve"> </w:t>
      </w:r>
      <w:r w:rsidR="004111C0" w:rsidRPr="00EA41D1">
        <w:rPr>
          <w:lang w:eastAsia="ru-RU" w:bidi="ru-RU"/>
        </w:rPr>
        <w:t xml:space="preserve">Таблица </w:t>
      </w:r>
      <w:r w:rsidR="00CF3972">
        <w:rPr>
          <w:lang w:eastAsia="ru-RU" w:bidi="ru-RU"/>
        </w:rPr>
        <w:t>38</w:t>
      </w:r>
    </w:p>
    <w:tbl>
      <w:tblPr>
        <w:tblW w:w="5000" w:type="pct"/>
        <w:tblInd w:w="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92"/>
        <w:gridCol w:w="2838"/>
        <w:gridCol w:w="1335"/>
        <w:gridCol w:w="1088"/>
        <w:gridCol w:w="1089"/>
        <w:gridCol w:w="1088"/>
        <w:gridCol w:w="1089"/>
        <w:gridCol w:w="1088"/>
        <w:gridCol w:w="1089"/>
        <w:gridCol w:w="1088"/>
        <w:gridCol w:w="1089"/>
        <w:gridCol w:w="1089"/>
      </w:tblGrid>
      <w:tr w:rsidR="00BB5DFC" w:rsidRPr="00BB5DFC" w:rsidTr="007B16CE">
        <w:trPr>
          <w:trHeight w:val="20"/>
          <w:tblHeader/>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 п/п</w:t>
            </w:r>
          </w:p>
        </w:tc>
        <w:tc>
          <w:tcPr>
            <w:tcW w:w="2838"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Статьи затрат</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Величина расходов, учтенных при регулиро</w:t>
            </w:r>
            <w:r w:rsidR="00FC047F">
              <w:rPr>
                <w:sz w:val="20"/>
                <w:szCs w:val="20"/>
                <w:lang w:eastAsia="ru-RU" w:bidi="ru-RU"/>
              </w:rPr>
              <w:t>-</w:t>
            </w:r>
            <w:r w:rsidRPr="00BB5DFC">
              <w:rPr>
                <w:sz w:val="20"/>
                <w:szCs w:val="20"/>
                <w:lang w:eastAsia="ru-RU" w:bidi="ru-RU"/>
              </w:rPr>
              <w:t>вании</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2021</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2022</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2023</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2024</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2025</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2026</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2027</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2028</w:t>
            </w:r>
          </w:p>
        </w:tc>
      </w:tr>
      <w:tr w:rsidR="00BB5DFC" w:rsidRPr="00BB5DFC" w:rsidTr="007B16CE">
        <w:trPr>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I</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Расходы, связанные с производством и реализацией продукции (услуг), всего</w:t>
            </w:r>
          </w:p>
        </w:tc>
        <w:tc>
          <w:tcPr>
            <w:tcW w:w="1335"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3859,84</w:t>
            </w:r>
          </w:p>
        </w:tc>
        <w:tc>
          <w:tcPr>
            <w:tcW w:w="1088"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4003,59</w:t>
            </w:r>
          </w:p>
        </w:tc>
        <w:tc>
          <w:tcPr>
            <w:tcW w:w="1089"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4161,00</w:t>
            </w:r>
          </w:p>
        </w:tc>
        <w:tc>
          <w:tcPr>
            <w:tcW w:w="1088"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4324,65</w:t>
            </w:r>
          </w:p>
        </w:tc>
        <w:tc>
          <w:tcPr>
            <w:tcW w:w="1089"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4494,56</w:t>
            </w:r>
          </w:p>
        </w:tc>
        <w:tc>
          <w:tcPr>
            <w:tcW w:w="1088"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3919,66</w:t>
            </w:r>
          </w:p>
        </w:tc>
        <w:tc>
          <w:tcPr>
            <w:tcW w:w="1089"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4043,96</w:t>
            </w:r>
          </w:p>
        </w:tc>
        <w:tc>
          <w:tcPr>
            <w:tcW w:w="1088"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4172,83</w:t>
            </w:r>
          </w:p>
        </w:tc>
        <w:tc>
          <w:tcPr>
            <w:tcW w:w="1089"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4306,46</w:t>
            </w:r>
          </w:p>
        </w:tc>
        <w:tc>
          <w:tcPr>
            <w:tcW w:w="1089"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4445,02</w:t>
            </w:r>
          </w:p>
        </w:tc>
      </w:tr>
      <w:tr w:rsidR="00BB5DFC" w:rsidRPr="00BB5DFC" w:rsidTr="007B16CE">
        <w:trPr>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сырье и материалы</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247,91</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256,34</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266,59</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277,26</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288,35</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299,88</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311,88</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324,35</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337,32</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350,82</w:t>
            </w:r>
          </w:p>
        </w:tc>
      </w:tr>
      <w:tr w:rsidR="00BB5DFC" w:rsidRPr="00BB5DFC" w:rsidTr="007B16CE">
        <w:trPr>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1.2</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топливо</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1784,50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1855,88</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1930,12</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2007,32</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2087,61</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919,64</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947,22</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975,64</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1004,91</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1035,06</w:t>
            </w:r>
          </w:p>
        </w:tc>
      </w:tr>
      <w:tr w:rsidR="00BB5DFC" w:rsidRPr="00BB5DFC" w:rsidTr="007B16CE">
        <w:trPr>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1.3</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прочие покупаемые энергетические ресурсы</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207,05</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215,75</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224,38</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233,35</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242,45</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251,91</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261,73</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271,94</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282,54</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293,56</w:t>
            </w:r>
          </w:p>
        </w:tc>
      </w:tr>
      <w:tr w:rsidR="00BB5DFC" w:rsidRPr="00BB5DFC" w:rsidTr="007B16CE">
        <w:trPr>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lastRenderedPageBreak/>
              <w:t>1.4</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расхолы на холодную воду</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21,64</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22,53</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23,43</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24,41</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25,46</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26,56</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27,70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28,89</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30,13</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31,43</w:t>
            </w:r>
          </w:p>
        </w:tc>
      </w:tr>
      <w:tr w:rsidR="00BB5DFC" w:rsidRPr="00BB5DFC" w:rsidTr="007B16CE">
        <w:trPr>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1.5</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теплоноситель</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7B16CE">
        <w:trPr>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амортизация основных средств и нематериальных активов</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500,00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500,00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500,00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500,00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500,00</w:t>
            </w:r>
          </w:p>
        </w:tc>
      </w:tr>
      <w:tr w:rsidR="00BB5DFC" w:rsidRPr="00BB5DFC" w:rsidTr="007B16CE">
        <w:trPr>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1.7</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оплата труда</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1157,73</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1197,09</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1244,98</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1294,78</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1346,57</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1400,43</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1456,45</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1514,70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1575,29</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1638,30</w:t>
            </w:r>
          </w:p>
        </w:tc>
      </w:tr>
      <w:tr w:rsidR="00BB5DFC" w:rsidRPr="00BB5DFC" w:rsidTr="007B16CE">
        <w:trPr>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1.8</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отчисления на социальные нужды</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349,64</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361,53</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373,82</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386,53</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399,67</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413,26</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427,31</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441,84</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456,86</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472,40</w:t>
            </w:r>
          </w:p>
        </w:tc>
      </w:tr>
      <w:tr w:rsidR="00BB5DFC" w:rsidRPr="00BB5DFC" w:rsidTr="007B16CE">
        <w:trPr>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1.9</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ремонт основных средств, выполняемый подрядным способом</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7B16CE">
        <w:trPr>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1.10</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оплату услуг, оказываемых организациями, осуществляющими регулируемую деятельность</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7B16CE">
        <w:trPr>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1.11</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выполнение работ и услуг производственного характера, выполняемых по договорам со сторонними организациями или индивидуальными предпринимателями</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91,37</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94,48</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97,69</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101,01</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104,44</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108,00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111,67</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115,46</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119,39</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123,45</w:t>
            </w:r>
          </w:p>
        </w:tc>
      </w:tr>
      <w:tr w:rsidR="00BB5DFC" w:rsidRPr="00BB5DFC" w:rsidTr="007B16CE">
        <w:trPr>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1.12</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xml:space="preserve">- расходы на оплату иных работ и услуг, выполняемых по договорам с организациями, включая расходы на оплату услуг связи, вневедомственной охраны, коммунальных услуг, юридических, информационных, </w:t>
            </w:r>
            <w:r w:rsidRPr="00BB5DFC">
              <w:rPr>
                <w:sz w:val="20"/>
                <w:szCs w:val="20"/>
                <w:lang w:eastAsia="ru-RU" w:bidi="ru-RU"/>
              </w:rPr>
              <w:lastRenderedPageBreak/>
              <w:t>аудиторских и консультационных услуг</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lastRenderedPageBreak/>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7B16CE">
        <w:trPr>
          <w:cantSplit/>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lastRenderedPageBreak/>
              <w:t>1.13</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плата за выбросы и сбросы загрязняющих веществ в окружающую среду, размещение отходов и другие виды негативного воздействия на окружающую среду в пределах, установленных нормативов и (или) лимитов</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7B16CE">
        <w:trPr>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1.14</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арендная плата, концессионная плата, лизинговые платежи</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7B16CE">
        <w:trPr>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1.15</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служебные командировки</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7B16CE">
        <w:trPr>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1.16</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обучение персонала</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7B16CE">
        <w:trPr>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11.7</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страхование производственных объектов, учитываемые при определении налоговой базы по налогу на прибыль</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7B16CE">
        <w:trPr>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1.18</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другие расходы, связанные с производством и (или) реализацией продукции   в том числе</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7B16CE">
        <w:trPr>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1.19</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налог на имущество организаций</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7B16CE">
        <w:trPr>
          <w:trHeight w:val="20"/>
        </w:trPr>
        <w:tc>
          <w:tcPr>
            <w:tcW w:w="592"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III</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Расходы, неучитываемые в целях налогообложения, всего</w:t>
            </w:r>
          </w:p>
        </w:tc>
        <w:tc>
          <w:tcPr>
            <w:tcW w:w="1335"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7B16CE">
        <w:trPr>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lastRenderedPageBreak/>
              <w:t>3,4</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расчетная предпринимательская прибыль</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7B16CE">
        <w:trPr>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IV</w:t>
            </w:r>
          </w:p>
        </w:tc>
        <w:tc>
          <w:tcPr>
            <w:tcW w:w="2838" w:type="dxa"/>
            <w:shd w:val="clear" w:color="000000" w:fill="FFFFFF"/>
            <w:vAlign w:val="center"/>
            <w:hideMark/>
          </w:tcPr>
          <w:p w:rsidR="00BB5DFC" w:rsidRPr="00BB5DFC" w:rsidRDefault="00BB5DFC" w:rsidP="00FC047F">
            <w:pPr>
              <w:ind w:firstLine="0"/>
              <w:jc w:val="left"/>
              <w:rPr>
                <w:bCs/>
                <w:sz w:val="20"/>
                <w:szCs w:val="20"/>
                <w:lang w:eastAsia="ru-RU" w:bidi="ru-RU"/>
              </w:rPr>
            </w:pPr>
            <w:r w:rsidRPr="00BB5DFC">
              <w:rPr>
                <w:bCs/>
                <w:sz w:val="20"/>
                <w:szCs w:val="20"/>
                <w:lang w:eastAsia="ru-RU" w:bidi="ru-RU"/>
              </w:rPr>
              <w:t>Налог на прибыль</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7B16CE">
        <w:trPr>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V</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Выпадающие доходы/экономия средств</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7B16CE">
        <w:trPr>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VI</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Необходимая валовая выручка, всего</w:t>
            </w:r>
          </w:p>
        </w:tc>
        <w:tc>
          <w:tcPr>
            <w:tcW w:w="1335"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3859,84</w:t>
            </w:r>
          </w:p>
        </w:tc>
        <w:tc>
          <w:tcPr>
            <w:tcW w:w="1088"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4003,59</w:t>
            </w:r>
          </w:p>
        </w:tc>
        <w:tc>
          <w:tcPr>
            <w:tcW w:w="108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4161,00</w:t>
            </w:r>
          </w:p>
        </w:tc>
        <w:tc>
          <w:tcPr>
            <w:tcW w:w="1088"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4324,65</w:t>
            </w:r>
          </w:p>
        </w:tc>
        <w:tc>
          <w:tcPr>
            <w:tcW w:w="108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4494,56</w:t>
            </w:r>
          </w:p>
        </w:tc>
        <w:tc>
          <w:tcPr>
            <w:tcW w:w="1088"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3919,66</w:t>
            </w:r>
          </w:p>
        </w:tc>
        <w:tc>
          <w:tcPr>
            <w:tcW w:w="108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4043,96</w:t>
            </w:r>
          </w:p>
        </w:tc>
        <w:tc>
          <w:tcPr>
            <w:tcW w:w="1088"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4172,83</w:t>
            </w:r>
          </w:p>
        </w:tc>
        <w:tc>
          <w:tcPr>
            <w:tcW w:w="108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4306,46</w:t>
            </w:r>
          </w:p>
        </w:tc>
        <w:tc>
          <w:tcPr>
            <w:tcW w:w="108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4445,02</w:t>
            </w:r>
          </w:p>
        </w:tc>
      </w:tr>
      <w:tr w:rsidR="00BB5DFC" w:rsidRPr="00BB5DFC" w:rsidTr="007B16CE">
        <w:trPr>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p>
        </w:tc>
      </w:tr>
      <w:tr w:rsidR="007B16CE" w:rsidRPr="00BB5DFC" w:rsidTr="007B16CE">
        <w:trPr>
          <w:trHeight w:val="20"/>
        </w:trPr>
        <w:tc>
          <w:tcPr>
            <w:tcW w:w="592" w:type="dxa"/>
            <w:shd w:val="clear" w:color="000000" w:fill="FFFFFF"/>
            <w:vAlign w:val="center"/>
            <w:hideMark/>
          </w:tcPr>
          <w:p w:rsidR="007B16CE" w:rsidRPr="00BB5DFC" w:rsidRDefault="007B16CE" w:rsidP="007B16CE">
            <w:pPr>
              <w:ind w:firstLine="0"/>
              <w:jc w:val="center"/>
              <w:rPr>
                <w:sz w:val="20"/>
                <w:szCs w:val="20"/>
                <w:lang w:eastAsia="ru-RU" w:bidi="ru-RU"/>
              </w:rPr>
            </w:pPr>
          </w:p>
        </w:tc>
        <w:tc>
          <w:tcPr>
            <w:tcW w:w="2838" w:type="dxa"/>
            <w:shd w:val="clear" w:color="000000" w:fill="FFFFFF"/>
            <w:vAlign w:val="center"/>
            <w:hideMark/>
          </w:tcPr>
          <w:p w:rsidR="007B16CE" w:rsidRPr="001F0E64" w:rsidRDefault="007B16CE" w:rsidP="007B16CE">
            <w:pPr>
              <w:ind w:firstLine="0"/>
              <w:jc w:val="left"/>
              <w:rPr>
                <w:sz w:val="20"/>
                <w:szCs w:val="20"/>
                <w:lang w:eastAsia="ru-RU" w:bidi="ru-RU"/>
              </w:rPr>
            </w:pPr>
            <w:r w:rsidRPr="001F0E64">
              <w:rPr>
                <w:sz w:val="20"/>
                <w:szCs w:val="20"/>
                <w:lang w:eastAsia="ru-RU" w:bidi="ru-RU"/>
              </w:rPr>
              <w:t>Отпуск в сеть, Гкал</w:t>
            </w:r>
          </w:p>
        </w:tc>
        <w:tc>
          <w:tcPr>
            <w:tcW w:w="1335" w:type="dxa"/>
            <w:shd w:val="clear" w:color="000000" w:fill="FFFFFF"/>
            <w:vAlign w:val="center"/>
            <w:hideMark/>
          </w:tcPr>
          <w:p w:rsidR="007B16CE" w:rsidRPr="001F0E64" w:rsidRDefault="007B16CE" w:rsidP="007B16CE">
            <w:pPr>
              <w:ind w:firstLine="0"/>
              <w:jc w:val="center"/>
              <w:rPr>
                <w:bCs/>
                <w:sz w:val="20"/>
                <w:szCs w:val="20"/>
                <w:lang w:eastAsia="ru-RU" w:bidi="ru-RU"/>
              </w:rPr>
            </w:pPr>
            <w:r w:rsidRPr="001F0E64">
              <w:rPr>
                <w:bCs/>
                <w:sz w:val="20"/>
                <w:szCs w:val="20"/>
                <w:lang w:eastAsia="ru-RU" w:bidi="ru-RU"/>
              </w:rPr>
              <w:t>1310,48</w:t>
            </w:r>
          </w:p>
        </w:tc>
        <w:tc>
          <w:tcPr>
            <w:tcW w:w="1088" w:type="dxa"/>
            <w:shd w:val="clear" w:color="auto" w:fill="auto"/>
            <w:noWrap/>
            <w:vAlign w:val="center"/>
            <w:hideMark/>
          </w:tcPr>
          <w:p w:rsidR="007B16CE" w:rsidRPr="001F0E64" w:rsidRDefault="007B16CE" w:rsidP="007B16CE">
            <w:pPr>
              <w:ind w:firstLine="0"/>
              <w:jc w:val="center"/>
              <w:rPr>
                <w:sz w:val="20"/>
                <w:szCs w:val="20"/>
                <w:lang w:eastAsia="ru-RU" w:bidi="ru-RU"/>
              </w:rPr>
            </w:pPr>
            <w:r w:rsidRPr="001F0E64">
              <w:rPr>
                <w:sz w:val="20"/>
                <w:szCs w:val="20"/>
                <w:lang w:eastAsia="ru-RU" w:bidi="ru-RU"/>
              </w:rPr>
              <w:t>1310,48</w:t>
            </w:r>
          </w:p>
        </w:tc>
        <w:tc>
          <w:tcPr>
            <w:tcW w:w="1089" w:type="dxa"/>
            <w:shd w:val="clear" w:color="auto" w:fill="auto"/>
            <w:noWrap/>
            <w:vAlign w:val="center"/>
            <w:hideMark/>
          </w:tcPr>
          <w:p w:rsidR="007B16CE" w:rsidRPr="001F0E64" w:rsidRDefault="007B16CE" w:rsidP="007B16CE">
            <w:pPr>
              <w:ind w:firstLine="0"/>
              <w:jc w:val="center"/>
              <w:rPr>
                <w:sz w:val="20"/>
                <w:szCs w:val="20"/>
                <w:lang w:eastAsia="ru-RU" w:bidi="ru-RU"/>
              </w:rPr>
            </w:pPr>
            <w:r w:rsidRPr="001F0E64">
              <w:rPr>
                <w:sz w:val="20"/>
                <w:szCs w:val="20"/>
                <w:lang w:eastAsia="ru-RU" w:bidi="ru-RU"/>
              </w:rPr>
              <w:t>1310,48</w:t>
            </w:r>
          </w:p>
        </w:tc>
        <w:tc>
          <w:tcPr>
            <w:tcW w:w="1088" w:type="dxa"/>
            <w:shd w:val="clear" w:color="auto" w:fill="auto"/>
            <w:noWrap/>
            <w:vAlign w:val="center"/>
            <w:hideMark/>
          </w:tcPr>
          <w:p w:rsidR="007B16CE" w:rsidRPr="001F0E64" w:rsidRDefault="007B16CE" w:rsidP="007B16CE">
            <w:pPr>
              <w:ind w:firstLine="0"/>
              <w:jc w:val="center"/>
              <w:rPr>
                <w:sz w:val="20"/>
                <w:szCs w:val="20"/>
                <w:lang w:eastAsia="ru-RU" w:bidi="ru-RU"/>
              </w:rPr>
            </w:pPr>
            <w:r w:rsidRPr="001F0E64">
              <w:rPr>
                <w:sz w:val="20"/>
                <w:szCs w:val="20"/>
                <w:lang w:eastAsia="ru-RU" w:bidi="ru-RU"/>
              </w:rPr>
              <w:t>1310,48</w:t>
            </w:r>
          </w:p>
        </w:tc>
        <w:tc>
          <w:tcPr>
            <w:tcW w:w="1089" w:type="dxa"/>
            <w:shd w:val="clear" w:color="auto" w:fill="auto"/>
            <w:noWrap/>
            <w:vAlign w:val="center"/>
            <w:hideMark/>
          </w:tcPr>
          <w:p w:rsidR="007B16CE" w:rsidRPr="001F0E64" w:rsidRDefault="007B16CE" w:rsidP="007B16CE">
            <w:pPr>
              <w:ind w:firstLine="0"/>
              <w:jc w:val="center"/>
              <w:rPr>
                <w:sz w:val="20"/>
                <w:szCs w:val="20"/>
                <w:lang w:eastAsia="ru-RU" w:bidi="ru-RU"/>
              </w:rPr>
            </w:pPr>
            <w:r w:rsidRPr="001F0E64">
              <w:rPr>
                <w:sz w:val="20"/>
                <w:szCs w:val="20"/>
                <w:lang w:eastAsia="ru-RU" w:bidi="ru-RU"/>
              </w:rPr>
              <w:t>1310,48</w:t>
            </w:r>
          </w:p>
        </w:tc>
        <w:tc>
          <w:tcPr>
            <w:tcW w:w="1088" w:type="dxa"/>
            <w:shd w:val="clear" w:color="auto" w:fill="auto"/>
            <w:noWrap/>
            <w:vAlign w:val="center"/>
            <w:hideMark/>
          </w:tcPr>
          <w:p w:rsidR="007B16CE" w:rsidRPr="001F0E64" w:rsidRDefault="007B16CE" w:rsidP="007B16CE">
            <w:pPr>
              <w:ind w:firstLine="0"/>
              <w:jc w:val="center"/>
              <w:rPr>
                <w:sz w:val="20"/>
                <w:szCs w:val="20"/>
                <w:lang w:eastAsia="ru-RU" w:bidi="ru-RU"/>
              </w:rPr>
            </w:pPr>
            <w:r w:rsidRPr="001F0E64">
              <w:rPr>
                <w:sz w:val="20"/>
                <w:szCs w:val="20"/>
                <w:lang w:eastAsia="ru-RU" w:bidi="ru-RU"/>
              </w:rPr>
              <w:t>1312,29</w:t>
            </w:r>
          </w:p>
        </w:tc>
        <w:tc>
          <w:tcPr>
            <w:tcW w:w="1089" w:type="dxa"/>
            <w:shd w:val="clear" w:color="auto" w:fill="auto"/>
            <w:noWrap/>
            <w:vAlign w:val="center"/>
            <w:hideMark/>
          </w:tcPr>
          <w:p w:rsidR="007B16CE" w:rsidRPr="001F0E64" w:rsidRDefault="007B16CE" w:rsidP="007B16CE">
            <w:pPr>
              <w:ind w:firstLine="0"/>
              <w:jc w:val="center"/>
              <w:rPr>
                <w:sz w:val="20"/>
                <w:szCs w:val="20"/>
                <w:lang w:eastAsia="ru-RU" w:bidi="ru-RU"/>
              </w:rPr>
            </w:pPr>
            <w:r w:rsidRPr="001F0E64">
              <w:rPr>
                <w:sz w:val="20"/>
                <w:szCs w:val="20"/>
                <w:lang w:eastAsia="ru-RU" w:bidi="ru-RU"/>
              </w:rPr>
              <w:t>1312,29</w:t>
            </w:r>
          </w:p>
        </w:tc>
        <w:tc>
          <w:tcPr>
            <w:tcW w:w="1088" w:type="dxa"/>
            <w:shd w:val="clear" w:color="auto" w:fill="auto"/>
            <w:noWrap/>
            <w:vAlign w:val="center"/>
            <w:hideMark/>
          </w:tcPr>
          <w:p w:rsidR="007B16CE" w:rsidRPr="001F0E64" w:rsidRDefault="007B16CE" w:rsidP="007B16CE">
            <w:pPr>
              <w:ind w:firstLine="0"/>
              <w:jc w:val="center"/>
              <w:rPr>
                <w:sz w:val="20"/>
                <w:szCs w:val="20"/>
                <w:lang w:eastAsia="ru-RU" w:bidi="ru-RU"/>
              </w:rPr>
            </w:pPr>
            <w:r w:rsidRPr="001F0E64">
              <w:rPr>
                <w:sz w:val="20"/>
                <w:szCs w:val="20"/>
                <w:lang w:eastAsia="ru-RU" w:bidi="ru-RU"/>
              </w:rPr>
              <w:t>1312,29</w:t>
            </w:r>
          </w:p>
        </w:tc>
        <w:tc>
          <w:tcPr>
            <w:tcW w:w="1089" w:type="dxa"/>
            <w:shd w:val="clear" w:color="auto" w:fill="auto"/>
            <w:noWrap/>
            <w:vAlign w:val="center"/>
            <w:hideMark/>
          </w:tcPr>
          <w:p w:rsidR="007B16CE" w:rsidRPr="001F0E64" w:rsidRDefault="007B16CE" w:rsidP="007B16CE">
            <w:pPr>
              <w:ind w:firstLine="0"/>
              <w:jc w:val="center"/>
              <w:rPr>
                <w:sz w:val="20"/>
                <w:szCs w:val="20"/>
                <w:lang w:eastAsia="ru-RU" w:bidi="ru-RU"/>
              </w:rPr>
            </w:pPr>
            <w:r w:rsidRPr="001F0E64">
              <w:rPr>
                <w:sz w:val="20"/>
                <w:szCs w:val="20"/>
                <w:lang w:eastAsia="ru-RU" w:bidi="ru-RU"/>
              </w:rPr>
              <w:t>1312,29</w:t>
            </w:r>
          </w:p>
        </w:tc>
        <w:tc>
          <w:tcPr>
            <w:tcW w:w="1089" w:type="dxa"/>
            <w:shd w:val="clear" w:color="auto" w:fill="auto"/>
            <w:noWrap/>
            <w:vAlign w:val="center"/>
            <w:hideMark/>
          </w:tcPr>
          <w:p w:rsidR="007B16CE" w:rsidRPr="001F0E64" w:rsidRDefault="007B16CE" w:rsidP="007B16CE">
            <w:pPr>
              <w:ind w:firstLine="0"/>
              <w:jc w:val="center"/>
              <w:rPr>
                <w:sz w:val="20"/>
                <w:szCs w:val="20"/>
                <w:lang w:eastAsia="ru-RU" w:bidi="ru-RU"/>
              </w:rPr>
            </w:pPr>
            <w:r w:rsidRPr="001F0E64">
              <w:rPr>
                <w:sz w:val="20"/>
                <w:szCs w:val="20"/>
                <w:lang w:eastAsia="ru-RU" w:bidi="ru-RU"/>
              </w:rPr>
              <w:t>1312,29</w:t>
            </w:r>
          </w:p>
        </w:tc>
      </w:tr>
      <w:tr w:rsidR="007B16CE" w:rsidRPr="00BB5DFC" w:rsidTr="007B16CE">
        <w:trPr>
          <w:trHeight w:val="20"/>
        </w:trPr>
        <w:tc>
          <w:tcPr>
            <w:tcW w:w="592" w:type="dxa"/>
            <w:shd w:val="clear" w:color="000000" w:fill="FFFFFF"/>
            <w:vAlign w:val="center"/>
            <w:hideMark/>
          </w:tcPr>
          <w:p w:rsidR="007B16CE" w:rsidRPr="00BB5DFC" w:rsidRDefault="007B16CE" w:rsidP="007B16CE">
            <w:pPr>
              <w:ind w:firstLine="0"/>
              <w:jc w:val="center"/>
              <w:rPr>
                <w:sz w:val="20"/>
                <w:szCs w:val="20"/>
                <w:lang w:eastAsia="ru-RU" w:bidi="ru-RU"/>
              </w:rPr>
            </w:pPr>
          </w:p>
        </w:tc>
        <w:tc>
          <w:tcPr>
            <w:tcW w:w="2838" w:type="dxa"/>
            <w:shd w:val="clear" w:color="000000" w:fill="FFFFFF"/>
            <w:vAlign w:val="center"/>
            <w:hideMark/>
          </w:tcPr>
          <w:p w:rsidR="007B16CE" w:rsidRPr="001F0E64" w:rsidRDefault="007B16CE" w:rsidP="007B16CE">
            <w:pPr>
              <w:ind w:firstLine="0"/>
              <w:jc w:val="left"/>
              <w:rPr>
                <w:sz w:val="20"/>
                <w:szCs w:val="20"/>
                <w:lang w:eastAsia="ru-RU" w:bidi="ru-RU"/>
              </w:rPr>
            </w:pPr>
            <w:r w:rsidRPr="001F0E64">
              <w:rPr>
                <w:sz w:val="20"/>
                <w:szCs w:val="20"/>
                <w:lang w:eastAsia="ru-RU" w:bidi="ru-RU"/>
              </w:rPr>
              <w:t>Потери в сетях, Гкал</w:t>
            </w:r>
          </w:p>
        </w:tc>
        <w:tc>
          <w:tcPr>
            <w:tcW w:w="1335" w:type="dxa"/>
            <w:shd w:val="clear" w:color="000000" w:fill="FFFFFF"/>
            <w:vAlign w:val="center"/>
            <w:hideMark/>
          </w:tcPr>
          <w:p w:rsidR="007B16CE" w:rsidRPr="001F0E64" w:rsidRDefault="007B16CE" w:rsidP="007B16CE">
            <w:pPr>
              <w:ind w:firstLine="0"/>
              <w:jc w:val="center"/>
              <w:rPr>
                <w:sz w:val="20"/>
                <w:szCs w:val="20"/>
                <w:lang w:eastAsia="ru-RU" w:bidi="ru-RU"/>
              </w:rPr>
            </w:pPr>
            <w:r w:rsidRPr="001F0E64">
              <w:rPr>
                <w:sz w:val="20"/>
                <w:szCs w:val="20"/>
                <w:lang w:eastAsia="ru-RU" w:bidi="ru-RU"/>
              </w:rPr>
              <w:t>230,48</w:t>
            </w:r>
          </w:p>
        </w:tc>
        <w:tc>
          <w:tcPr>
            <w:tcW w:w="1088" w:type="dxa"/>
            <w:shd w:val="clear" w:color="auto" w:fill="auto"/>
            <w:noWrap/>
            <w:vAlign w:val="center"/>
            <w:hideMark/>
          </w:tcPr>
          <w:p w:rsidR="007B16CE" w:rsidRPr="001F0E64" w:rsidRDefault="007B16CE" w:rsidP="007B16CE">
            <w:pPr>
              <w:ind w:firstLine="0"/>
              <w:jc w:val="center"/>
              <w:rPr>
                <w:sz w:val="20"/>
                <w:szCs w:val="20"/>
                <w:lang w:eastAsia="ru-RU" w:bidi="ru-RU"/>
              </w:rPr>
            </w:pPr>
            <w:r w:rsidRPr="001F0E64">
              <w:rPr>
                <w:sz w:val="20"/>
                <w:szCs w:val="20"/>
                <w:lang w:eastAsia="ru-RU" w:bidi="ru-RU"/>
              </w:rPr>
              <w:t>230,48</w:t>
            </w:r>
          </w:p>
        </w:tc>
        <w:tc>
          <w:tcPr>
            <w:tcW w:w="1089" w:type="dxa"/>
            <w:shd w:val="clear" w:color="auto" w:fill="auto"/>
            <w:noWrap/>
            <w:vAlign w:val="center"/>
            <w:hideMark/>
          </w:tcPr>
          <w:p w:rsidR="007B16CE" w:rsidRPr="001F0E64" w:rsidRDefault="007B16CE" w:rsidP="007B16CE">
            <w:pPr>
              <w:ind w:firstLine="0"/>
              <w:jc w:val="center"/>
              <w:rPr>
                <w:sz w:val="20"/>
                <w:szCs w:val="20"/>
                <w:lang w:eastAsia="ru-RU" w:bidi="ru-RU"/>
              </w:rPr>
            </w:pPr>
            <w:r w:rsidRPr="001F0E64">
              <w:rPr>
                <w:sz w:val="20"/>
                <w:szCs w:val="20"/>
                <w:lang w:eastAsia="ru-RU" w:bidi="ru-RU"/>
              </w:rPr>
              <w:t>230,48</w:t>
            </w:r>
          </w:p>
        </w:tc>
        <w:tc>
          <w:tcPr>
            <w:tcW w:w="1088" w:type="dxa"/>
            <w:shd w:val="clear" w:color="auto" w:fill="auto"/>
            <w:noWrap/>
            <w:vAlign w:val="center"/>
            <w:hideMark/>
          </w:tcPr>
          <w:p w:rsidR="007B16CE" w:rsidRPr="001F0E64" w:rsidRDefault="007B16CE" w:rsidP="007B16CE">
            <w:pPr>
              <w:ind w:firstLine="0"/>
              <w:jc w:val="center"/>
              <w:rPr>
                <w:sz w:val="20"/>
                <w:szCs w:val="20"/>
                <w:lang w:eastAsia="ru-RU" w:bidi="ru-RU"/>
              </w:rPr>
            </w:pPr>
            <w:r w:rsidRPr="001F0E64">
              <w:rPr>
                <w:sz w:val="20"/>
                <w:szCs w:val="20"/>
                <w:lang w:eastAsia="ru-RU" w:bidi="ru-RU"/>
              </w:rPr>
              <w:t>230,48</w:t>
            </w:r>
          </w:p>
        </w:tc>
        <w:tc>
          <w:tcPr>
            <w:tcW w:w="1089" w:type="dxa"/>
            <w:shd w:val="clear" w:color="auto" w:fill="auto"/>
            <w:noWrap/>
            <w:vAlign w:val="center"/>
            <w:hideMark/>
          </w:tcPr>
          <w:p w:rsidR="007B16CE" w:rsidRPr="001F0E64" w:rsidRDefault="007B16CE" w:rsidP="007B16CE">
            <w:pPr>
              <w:ind w:firstLine="0"/>
              <w:jc w:val="center"/>
              <w:rPr>
                <w:sz w:val="20"/>
                <w:szCs w:val="20"/>
                <w:lang w:eastAsia="ru-RU" w:bidi="ru-RU"/>
              </w:rPr>
            </w:pPr>
            <w:r w:rsidRPr="001F0E64">
              <w:rPr>
                <w:sz w:val="20"/>
                <w:szCs w:val="20"/>
                <w:lang w:eastAsia="ru-RU" w:bidi="ru-RU"/>
              </w:rPr>
              <w:t>230,48</w:t>
            </w:r>
          </w:p>
        </w:tc>
        <w:tc>
          <w:tcPr>
            <w:tcW w:w="1088" w:type="dxa"/>
            <w:shd w:val="clear" w:color="auto" w:fill="auto"/>
            <w:noWrap/>
            <w:vAlign w:val="center"/>
            <w:hideMark/>
          </w:tcPr>
          <w:p w:rsidR="007B16CE" w:rsidRPr="001F0E64" w:rsidRDefault="007B16CE" w:rsidP="007B16CE">
            <w:pPr>
              <w:ind w:firstLine="0"/>
              <w:jc w:val="center"/>
              <w:rPr>
                <w:sz w:val="20"/>
                <w:szCs w:val="20"/>
                <w:lang w:eastAsia="ru-RU" w:bidi="ru-RU"/>
              </w:rPr>
            </w:pPr>
            <w:r w:rsidRPr="001F0E64">
              <w:rPr>
                <w:sz w:val="20"/>
                <w:szCs w:val="20"/>
                <w:lang w:eastAsia="ru-RU" w:bidi="ru-RU"/>
              </w:rPr>
              <w:t>257,17</w:t>
            </w:r>
          </w:p>
        </w:tc>
        <w:tc>
          <w:tcPr>
            <w:tcW w:w="1089" w:type="dxa"/>
            <w:shd w:val="clear" w:color="auto" w:fill="auto"/>
            <w:noWrap/>
            <w:vAlign w:val="center"/>
            <w:hideMark/>
          </w:tcPr>
          <w:p w:rsidR="007B16CE" w:rsidRPr="001F0E64" w:rsidRDefault="007B16CE" w:rsidP="007B16CE">
            <w:pPr>
              <w:ind w:firstLine="0"/>
              <w:jc w:val="center"/>
              <w:rPr>
                <w:sz w:val="20"/>
                <w:szCs w:val="20"/>
                <w:lang w:eastAsia="ru-RU" w:bidi="ru-RU"/>
              </w:rPr>
            </w:pPr>
            <w:r w:rsidRPr="001F0E64">
              <w:rPr>
                <w:sz w:val="20"/>
                <w:szCs w:val="20"/>
                <w:lang w:eastAsia="ru-RU" w:bidi="ru-RU"/>
              </w:rPr>
              <w:t>257,17</w:t>
            </w:r>
          </w:p>
        </w:tc>
        <w:tc>
          <w:tcPr>
            <w:tcW w:w="1088" w:type="dxa"/>
            <w:shd w:val="clear" w:color="auto" w:fill="auto"/>
            <w:noWrap/>
            <w:vAlign w:val="center"/>
            <w:hideMark/>
          </w:tcPr>
          <w:p w:rsidR="007B16CE" w:rsidRPr="001F0E64" w:rsidRDefault="007B16CE" w:rsidP="007B16CE">
            <w:pPr>
              <w:ind w:firstLine="0"/>
              <w:jc w:val="center"/>
              <w:rPr>
                <w:sz w:val="20"/>
                <w:szCs w:val="20"/>
                <w:lang w:eastAsia="ru-RU" w:bidi="ru-RU"/>
              </w:rPr>
            </w:pPr>
            <w:r w:rsidRPr="001F0E64">
              <w:rPr>
                <w:sz w:val="20"/>
                <w:szCs w:val="20"/>
                <w:lang w:eastAsia="ru-RU" w:bidi="ru-RU"/>
              </w:rPr>
              <w:t>257,17</w:t>
            </w:r>
          </w:p>
        </w:tc>
        <w:tc>
          <w:tcPr>
            <w:tcW w:w="1089" w:type="dxa"/>
            <w:shd w:val="clear" w:color="auto" w:fill="auto"/>
            <w:noWrap/>
            <w:vAlign w:val="center"/>
            <w:hideMark/>
          </w:tcPr>
          <w:p w:rsidR="007B16CE" w:rsidRPr="001F0E64" w:rsidRDefault="007B16CE" w:rsidP="007B16CE">
            <w:pPr>
              <w:ind w:firstLine="0"/>
              <w:jc w:val="center"/>
              <w:rPr>
                <w:sz w:val="20"/>
                <w:szCs w:val="20"/>
                <w:lang w:eastAsia="ru-RU" w:bidi="ru-RU"/>
              </w:rPr>
            </w:pPr>
            <w:r w:rsidRPr="001F0E64">
              <w:rPr>
                <w:sz w:val="20"/>
                <w:szCs w:val="20"/>
                <w:lang w:eastAsia="ru-RU" w:bidi="ru-RU"/>
              </w:rPr>
              <w:t>257,17</w:t>
            </w:r>
          </w:p>
        </w:tc>
        <w:tc>
          <w:tcPr>
            <w:tcW w:w="1089" w:type="dxa"/>
            <w:shd w:val="clear" w:color="auto" w:fill="auto"/>
            <w:noWrap/>
            <w:vAlign w:val="center"/>
            <w:hideMark/>
          </w:tcPr>
          <w:p w:rsidR="007B16CE" w:rsidRPr="001F0E64" w:rsidRDefault="007B16CE" w:rsidP="007B16CE">
            <w:pPr>
              <w:ind w:firstLine="0"/>
              <w:jc w:val="center"/>
              <w:rPr>
                <w:sz w:val="20"/>
                <w:szCs w:val="20"/>
                <w:lang w:eastAsia="ru-RU" w:bidi="ru-RU"/>
              </w:rPr>
            </w:pPr>
            <w:r w:rsidRPr="001F0E64">
              <w:rPr>
                <w:sz w:val="20"/>
                <w:szCs w:val="20"/>
                <w:lang w:eastAsia="ru-RU" w:bidi="ru-RU"/>
              </w:rPr>
              <w:t>257,17</w:t>
            </w:r>
          </w:p>
        </w:tc>
      </w:tr>
      <w:tr w:rsidR="007B16CE" w:rsidRPr="00BB5DFC" w:rsidTr="007B16CE">
        <w:trPr>
          <w:trHeight w:val="20"/>
        </w:trPr>
        <w:tc>
          <w:tcPr>
            <w:tcW w:w="592" w:type="dxa"/>
            <w:shd w:val="clear" w:color="000000" w:fill="FFFFFF"/>
            <w:vAlign w:val="center"/>
            <w:hideMark/>
          </w:tcPr>
          <w:p w:rsidR="007B16CE" w:rsidRPr="00BB5DFC" w:rsidRDefault="007B16CE" w:rsidP="007B16CE">
            <w:pPr>
              <w:ind w:firstLine="0"/>
              <w:jc w:val="center"/>
              <w:rPr>
                <w:sz w:val="20"/>
                <w:szCs w:val="20"/>
                <w:lang w:eastAsia="ru-RU" w:bidi="ru-RU"/>
              </w:rPr>
            </w:pPr>
          </w:p>
        </w:tc>
        <w:tc>
          <w:tcPr>
            <w:tcW w:w="2838" w:type="dxa"/>
            <w:shd w:val="clear" w:color="000000" w:fill="FFFFFF"/>
            <w:vAlign w:val="center"/>
            <w:hideMark/>
          </w:tcPr>
          <w:p w:rsidR="007B16CE" w:rsidRPr="001F0E64" w:rsidRDefault="007B16CE" w:rsidP="007B16CE">
            <w:pPr>
              <w:ind w:firstLine="0"/>
              <w:jc w:val="left"/>
              <w:rPr>
                <w:sz w:val="20"/>
                <w:szCs w:val="20"/>
                <w:lang w:eastAsia="ru-RU" w:bidi="ru-RU"/>
              </w:rPr>
            </w:pPr>
            <w:r w:rsidRPr="001F0E64">
              <w:rPr>
                <w:sz w:val="20"/>
                <w:szCs w:val="20"/>
                <w:lang w:eastAsia="ru-RU" w:bidi="ru-RU"/>
              </w:rPr>
              <w:t>Полезный отпуск, Гкал</w:t>
            </w:r>
          </w:p>
        </w:tc>
        <w:tc>
          <w:tcPr>
            <w:tcW w:w="1335" w:type="dxa"/>
            <w:shd w:val="clear" w:color="000000" w:fill="FFFFFF"/>
            <w:vAlign w:val="center"/>
            <w:hideMark/>
          </w:tcPr>
          <w:p w:rsidR="007B16CE" w:rsidRPr="001F0E64" w:rsidRDefault="007B16CE" w:rsidP="007B16CE">
            <w:pPr>
              <w:ind w:firstLine="0"/>
              <w:jc w:val="center"/>
              <w:rPr>
                <w:sz w:val="20"/>
                <w:szCs w:val="20"/>
                <w:lang w:eastAsia="ru-RU" w:bidi="ru-RU"/>
              </w:rPr>
            </w:pPr>
            <w:r w:rsidRPr="001F0E64">
              <w:rPr>
                <w:sz w:val="20"/>
                <w:szCs w:val="20"/>
                <w:lang w:eastAsia="ru-RU" w:bidi="ru-RU"/>
              </w:rPr>
              <w:t>1080,00</w:t>
            </w:r>
          </w:p>
        </w:tc>
        <w:tc>
          <w:tcPr>
            <w:tcW w:w="1088" w:type="dxa"/>
            <w:shd w:val="clear" w:color="auto" w:fill="auto"/>
            <w:noWrap/>
            <w:vAlign w:val="center"/>
            <w:hideMark/>
          </w:tcPr>
          <w:p w:rsidR="007B16CE" w:rsidRPr="001F0E64" w:rsidRDefault="007B16CE" w:rsidP="007B16CE">
            <w:pPr>
              <w:ind w:firstLine="0"/>
              <w:jc w:val="center"/>
              <w:rPr>
                <w:sz w:val="20"/>
                <w:szCs w:val="20"/>
                <w:lang w:eastAsia="ru-RU" w:bidi="ru-RU"/>
              </w:rPr>
            </w:pPr>
            <w:r w:rsidRPr="001F0E64">
              <w:rPr>
                <w:sz w:val="20"/>
                <w:szCs w:val="20"/>
                <w:lang w:eastAsia="ru-RU" w:bidi="ru-RU"/>
              </w:rPr>
              <w:t>1080,00</w:t>
            </w:r>
          </w:p>
        </w:tc>
        <w:tc>
          <w:tcPr>
            <w:tcW w:w="1089" w:type="dxa"/>
            <w:shd w:val="clear" w:color="auto" w:fill="auto"/>
            <w:noWrap/>
            <w:vAlign w:val="center"/>
            <w:hideMark/>
          </w:tcPr>
          <w:p w:rsidR="007B16CE" w:rsidRPr="001F0E64" w:rsidRDefault="007B16CE" w:rsidP="007B16CE">
            <w:pPr>
              <w:ind w:firstLine="0"/>
              <w:jc w:val="center"/>
              <w:rPr>
                <w:sz w:val="20"/>
                <w:szCs w:val="20"/>
                <w:lang w:eastAsia="ru-RU" w:bidi="ru-RU"/>
              </w:rPr>
            </w:pPr>
            <w:r w:rsidRPr="001F0E64">
              <w:rPr>
                <w:sz w:val="20"/>
                <w:szCs w:val="20"/>
                <w:lang w:eastAsia="ru-RU" w:bidi="ru-RU"/>
              </w:rPr>
              <w:t>1080,00</w:t>
            </w:r>
          </w:p>
        </w:tc>
        <w:tc>
          <w:tcPr>
            <w:tcW w:w="1088" w:type="dxa"/>
            <w:shd w:val="clear" w:color="auto" w:fill="auto"/>
            <w:noWrap/>
            <w:vAlign w:val="center"/>
            <w:hideMark/>
          </w:tcPr>
          <w:p w:rsidR="007B16CE" w:rsidRPr="001F0E64" w:rsidRDefault="007B16CE" w:rsidP="007B16CE">
            <w:pPr>
              <w:ind w:firstLine="0"/>
              <w:jc w:val="center"/>
              <w:rPr>
                <w:sz w:val="20"/>
                <w:szCs w:val="20"/>
                <w:lang w:eastAsia="ru-RU" w:bidi="ru-RU"/>
              </w:rPr>
            </w:pPr>
            <w:r w:rsidRPr="001F0E64">
              <w:rPr>
                <w:sz w:val="20"/>
                <w:szCs w:val="20"/>
                <w:lang w:eastAsia="ru-RU" w:bidi="ru-RU"/>
              </w:rPr>
              <w:t>1080,00</w:t>
            </w:r>
          </w:p>
        </w:tc>
        <w:tc>
          <w:tcPr>
            <w:tcW w:w="1089" w:type="dxa"/>
            <w:shd w:val="clear" w:color="auto" w:fill="auto"/>
            <w:noWrap/>
            <w:vAlign w:val="center"/>
            <w:hideMark/>
          </w:tcPr>
          <w:p w:rsidR="007B16CE" w:rsidRPr="001F0E64" w:rsidRDefault="007B16CE" w:rsidP="007B16CE">
            <w:pPr>
              <w:ind w:firstLine="0"/>
              <w:jc w:val="center"/>
              <w:rPr>
                <w:sz w:val="20"/>
                <w:szCs w:val="20"/>
                <w:lang w:eastAsia="ru-RU" w:bidi="ru-RU"/>
              </w:rPr>
            </w:pPr>
            <w:r w:rsidRPr="001F0E64">
              <w:rPr>
                <w:sz w:val="20"/>
                <w:szCs w:val="20"/>
                <w:lang w:eastAsia="ru-RU" w:bidi="ru-RU"/>
              </w:rPr>
              <w:t>1080,00</w:t>
            </w:r>
          </w:p>
        </w:tc>
        <w:tc>
          <w:tcPr>
            <w:tcW w:w="1088" w:type="dxa"/>
            <w:shd w:val="clear" w:color="auto" w:fill="auto"/>
            <w:noWrap/>
            <w:vAlign w:val="center"/>
            <w:hideMark/>
          </w:tcPr>
          <w:p w:rsidR="007B16CE" w:rsidRPr="001F0E64" w:rsidRDefault="007B16CE" w:rsidP="007B16CE">
            <w:pPr>
              <w:ind w:firstLine="0"/>
              <w:jc w:val="center"/>
              <w:rPr>
                <w:sz w:val="20"/>
                <w:szCs w:val="20"/>
                <w:lang w:eastAsia="ru-RU" w:bidi="ru-RU"/>
              </w:rPr>
            </w:pPr>
            <w:r w:rsidRPr="001F0E64">
              <w:rPr>
                <w:sz w:val="20"/>
                <w:szCs w:val="20"/>
                <w:lang w:eastAsia="ru-RU" w:bidi="ru-RU"/>
              </w:rPr>
              <w:t>1055,12</w:t>
            </w:r>
          </w:p>
        </w:tc>
        <w:tc>
          <w:tcPr>
            <w:tcW w:w="1089" w:type="dxa"/>
            <w:shd w:val="clear" w:color="auto" w:fill="auto"/>
            <w:noWrap/>
            <w:vAlign w:val="center"/>
            <w:hideMark/>
          </w:tcPr>
          <w:p w:rsidR="007B16CE" w:rsidRPr="001F0E64" w:rsidRDefault="007B16CE" w:rsidP="007B16CE">
            <w:pPr>
              <w:ind w:firstLine="0"/>
              <w:jc w:val="center"/>
              <w:rPr>
                <w:sz w:val="20"/>
                <w:szCs w:val="20"/>
                <w:lang w:eastAsia="ru-RU" w:bidi="ru-RU"/>
              </w:rPr>
            </w:pPr>
            <w:r w:rsidRPr="001F0E64">
              <w:rPr>
                <w:sz w:val="20"/>
                <w:szCs w:val="20"/>
                <w:lang w:eastAsia="ru-RU" w:bidi="ru-RU"/>
              </w:rPr>
              <w:t>1055,12</w:t>
            </w:r>
          </w:p>
        </w:tc>
        <w:tc>
          <w:tcPr>
            <w:tcW w:w="1088" w:type="dxa"/>
            <w:shd w:val="clear" w:color="auto" w:fill="auto"/>
            <w:noWrap/>
            <w:vAlign w:val="center"/>
            <w:hideMark/>
          </w:tcPr>
          <w:p w:rsidR="007B16CE" w:rsidRPr="001F0E64" w:rsidRDefault="007B16CE" w:rsidP="007B16CE">
            <w:pPr>
              <w:ind w:firstLine="0"/>
              <w:jc w:val="center"/>
              <w:rPr>
                <w:sz w:val="20"/>
                <w:szCs w:val="20"/>
                <w:lang w:eastAsia="ru-RU" w:bidi="ru-RU"/>
              </w:rPr>
            </w:pPr>
            <w:r w:rsidRPr="001F0E64">
              <w:rPr>
                <w:sz w:val="20"/>
                <w:szCs w:val="20"/>
                <w:lang w:eastAsia="ru-RU" w:bidi="ru-RU"/>
              </w:rPr>
              <w:t>1055,12</w:t>
            </w:r>
          </w:p>
        </w:tc>
        <w:tc>
          <w:tcPr>
            <w:tcW w:w="1089" w:type="dxa"/>
            <w:shd w:val="clear" w:color="auto" w:fill="auto"/>
            <w:noWrap/>
            <w:vAlign w:val="center"/>
            <w:hideMark/>
          </w:tcPr>
          <w:p w:rsidR="007B16CE" w:rsidRPr="001F0E64" w:rsidRDefault="007B16CE" w:rsidP="007B16CE">
            <w:pPr>
              <w:ind w:firstLine="0"/>
              <w:jc w:val="center"/>
              <w:rPr>
                <w:sz w:val="20"/>
                <w:szCs w:val="20"/>
                <w:lang w:eastAsia="ru-RU" w:bidi="ru-RU"/>
              </w:rPr>
            </w:pPr>
            <w:r w:rsidRPr="001F0E64">
              <w:rPr>
                <w:sz w:val="20"/>
                <w:szCs w:val="20"/>
                <w:lang w:eastAsia="ru-RU" w:bidi="ru-RU"/>
              </w:rPr>
              <w:t>1055,12</w:t>
            </w:r>
          </w:p>
        </w:tc>
        <w:tc>
          <w:tcPr>
            <w:tcW w:w="1089" w:type="dxa"/>
            <w:shd w:val="clear" w:color="auto" w:fill="auto"/>
            <w:noWrap/>
            <w:vAlign w:val="center"/>
            <w:hideMark/>
          </w:tcPr>
          <w:p w:rsidR="007B16CE" w:rsidRPr="001F0E64" w:rsidRDefault="007B16CE" w:rsidP="007B16CE">
            <w:pPr>
              <w:ind w:firstLine="0"/>
              <w:jc w:val="center"/>
              <w:rPr>
                <w:sz w:val="20"/>
                <w:szCs w:val="20"/>
                <w:lang w:eastAsia="ru-RU" w:bidi="ru-RU"/>
              </w:rPr>
            </w:pPr>
            <w:r w:rsidRPr="001F0E64">
              <w:rPr>
                <w:sz w:val="20"/>
                <w:szCs w:val="20"/>
                <w:lang w:eastAsia="ru-RU" w:bidi="ru-RU"/>
              </w:rPr>
              <w:t>1055,12</w:t>
            </w:r>
          </w:p>
        </w:tc>
      </w:tr>
      <w:tr w:rsidR="007B16CE" w:rsidRPr="00BB5DFC" w:rsidTr="007B16CE">
        <w:trPr>
          <w:trHeight w:val="20"/>
        </w:trPr>
        <w:tc>
          <w:tcPr>
            <w:tcW w:w="592" w:type="dxa"/>
            <w:shd w:val="clear" w:color="000000" w:fill="FFFFFF"/>
            <w:vAlign w:val="center"/>
            <w:hideMark/>
          </w:tcPr>
          <w:p w:rsidR="007B16CE" w:rsidRPr="00BB5DFC" w:rsidRDefault="007B16CE" w:rsidP="007B16CE">
            <w:pPr>
              <w:ind w:firstLine="0"/>
              <w:jc w:val="center"/>
              <w:rPr>
                <w:sz w:val="20"/>
                <w:szCs w:val="20"/>
                <w:lang w:eastAsia="ru-RU" w:bidi="ru-RU"/>
              </w:rPr>
            </w:pPr>
          </w:p>
        </w:tc>
        <w:tc>
          <w:tcPr>
            <w:tcW w:w="2838" w:type="dxa"/>
            <w:shd w:val="clear" w:color="000000" w:fill="FFFFFF"/>
            <w:vAlign w:val="center"/>
            <w:hideMark/>
          </w:tcPr>
          <w:p w:rsidR="007B16CE" w:rsidRPr="001F0E64" w:rsidRDefault="007B16CE" w:rsidP="007B16CE">
            <w:pPr>
              <w:ind w:firstLine="0"/>
              <w:jc w:val="left"/>
              <w:rPr>
                <w:sz w:val="20"/>
                <w:szCs w:val="20"/>
                <w:lang w:eastAsia="ru-RU" w:bidi="ru-RU"/>
              </w:rPr>
            </w:pPr>
            <w:r w:rsidRPr="001F0E64">
              <w:rPr>
                <w:sz w:val="20"/>
                <w:szCs w:val="20"/>
                <w:lang w:eastAsia="ru-RU" w:bidi="ru-RU"/>
              </w:rPr>
              <w:t>Удельная норма расхода условного топлива на отпущенную тепловую энергию, кг у.т./Гкал</w:t>
            </w:r>
          </w:p>
        </w:tc>
        <w:tc>
          <w:tcPr>
            <w:tcW w:w="1335" w:type="dxa"/>
            <w:shd w:val="clear" w:color="000000" w:fill="FFFFFF"/>
            <w:vAlign w:val="center"/>
            <w:hideMark/>
          </w:tcPr>
          <w:p w:rsidR="007B16CE" w:rsidRPr="001F0E64" w:rsidRDefault="007B16CE" w:rsidP="007B16CE">
            <w:pPr>
              <w:ind w:firstLine="0"/>
              <w:jc w:val="center"/>
              <w:rPr>
                <w:sz w:val="20"/>
                <w:szCs w:val="20"/>
                <w:lang w:eastAsia="ru-RU" w:bidi="ru-RU"/>
              </w:rPr>
            </w:pPr>
            <w:r w:rsidRPr="001F0E64">
              <w:rPr>
                <w:sz w:val="20"/>
                <w:szCs w:val="20"/>
                <w:lang w:eastAsia="ru-RU" w:bidi="ru-RU"/>
              </w:rPr>
              <w:t>241,81</w:t>
            </w:r>
          </w:p>
        </w:tc>
        <w:tc>
          <w:tcPr>
            <w:tcW w:w="1088" w:type="dxa"/>
            <w:shd w:val="clear" w:color="auto" w:fill="auto"/>
            <w:noWrap/>
            <w:vAlign w:val="center"/>
            <w:hideMark/>
          </w:tcPr>
          <w:p w:rsidR="007B16CE" w:rsidRPr="001F0E64" w:rsidRDefault="007B16CE" w:rsidP="007B16CE">
            <w:pPr>
              <w:ind w:firstLine="0"/>
              <w:jc w:val="center"/>
              <w:rPr>
                <w:sz w:val="20"/>
                <w:szCs w:val="20"/>
                <w:lang w:eastAsia="ru-RU" w:bidi="ru-RU"/>
              </w:rPr>
            </w:pPr>
            <w:r w:rsidRPr="001F0E64">
              <w:rPr>
                <w:sz w:val="20"/>
                <w:szCs w:val="20"/>
                <w:lang w:eastAsia="ru-RU" w:bidi="ru-RU"/>
              </w:rPr>
              <w:t>241,81</w:t>
            </w:r>
          </w:p>
        </w:tc>
        <w:tc>
          <w:tcPr>
            <w:tcW w:w="1089" w:type="dxa"/>
            <w:shd w:val="clear" w:color="auto" w:fill="auto"/>
            <w:noWrap/>
            <w:vAlign w:val="center"/>
            <w:hideMark/>
          </w:tcPr>
          <w:p w:rsidR="007B16CE" w:rsidRPr="001F0E64" w:rsidRDefault="007B16CE" w:rsidP="007B16CE">
            <w:pPr>
              <w:ind w:firstLine="0"/>
              <w:jc w:val="center"/>
              <w:rPr>
                <w:sz w:val="20"/>
                <w:szCs w:val="20"/>
                <w:lang w:eastAsia="ru-RU" w:bidi="ru-RU"/>
              </w:rPr>
            </w:pPr>
            <w:r w:rsidRPr="001F0E64">
              <w:rPr>
                <w:sz w:val="20"/>
                <w:szCs w:val="20"/>
                <w:lang w:eastAsia="ru-RU" w:bidi="ru-RU"/>
              </w:rPr>
              <w:t>241,81</w:t>
            </w:r>
          </w:p>
        </w:tc>
        <w:tc>
          <w:tcPr>
            <w:tcW w:w="1088" w:type="dxa"/>
            <w:shd w:val="clear" w:color="auto" w:fill="auto"/>
            <w:noWrap/>
            <w:vAlign w:val="center"/>
            <w:hideMark/>
          </w:tcPr>
          <w:p w:rsidR="007B16CE" w:rsidRPr="001F0E64" w:rsidRDefault="007B16CE" w:rsidP="007B16CE">
            <w:pPr>
              <w:ind w:firstLine="0"/>
              <w:jc w:val="center"/>
              <w:rPr>
                <w:sz w:val="20"/>
                <w:szCs w:val="20"/>
                <w:lang w:eastAsia="ru-RU" w:bidi="ru-RU"/>
              </w:rPr>
            </w:pPr>
            <w:r w:rsidRPr="001F0E64">
              <w:rPr>
                <w:sz w:val="20"/>
                <w:szCs w:val="20"/>
                <w:lang w:eastAsia="ru-RU" w:bidi="ru-RU"/>
              </w:rPr>
              <w:t>241,81</w:t>
            </w:r>
          </w:p>
        </w:tc>
        <w:tc>
          <w:tcPr>
            <w:tcW w:w="1089" w:type="dxa"/>
            <w:shd w:val="clear" w:color="auto" w:fill="auto"/>
            <w:noWrap/>
            <w:vAlign w:val="center"/>
            <w:hideMark/>
          </w:tcPr>
          <w:p w:rsidR="007B16CE" w:rsidRPr="001F0E64" w:rsidRDefault="007B16CE" w:rsidP="007B16CE">
            <w:pPr>
              <w:ind w:firstLine="0"/>
              <w:jc w:val="center"/>
              <w:rPr>
                <w:sz w:val="20"/>
                <w:szCs w:val="20"/>
                <w:lang w:eastAsia="ru-RU" w:bidi="ru-RU"/>
              </w:rPr>
            </w:pPr>
            <w:r w:rsidRPr="001F0E64">
              <w:rPr>
                <w:sz w:val="20"/>
                <w:szCs w:val="20"/>
                <w:lang w:eastAsia="ru-RU" w:bidi="ru-RU"/>
              </w:rPr>
              <w:t>241,81</w:t>
            </w:r>
          </w:p>
        </w:tc>
        <w:tc>
          <w:tcPr>
            <w:tcW w:w="1088" w:type="dxa"/>
            <w:shd w:val="clear" w:color="auto" w:fill="auto"/>
            <w:noWrap/>
            <w:vAlign w:val="center"/>
            <w:hideMark/>
          </w:tcPr>
          <w:p w:rsidR="007B16CE" w:rsidRPr="001F0E64" w:rsidRDefault="007B16CE" w:rsidP="007B16CE">
            <w:pPr>
              <w:ind w:firstLine="0"/>
              <w:jc w:val="center"/>
            </w:pPr>
            <w:r w:rsidRPr="001F0E64">
              <w:rPr>
                <w:sz w:val="20"/>
                <w:szCs w:val="20"/>
                <w:lang w:eastAsia="ru-RU" w:bidi="ru-RU"/>
              </w:rPr>
              <w:t>241,81</w:t>
            </w:r>
          </w:p>
        </w:tc>
        <w:tc>
          <w:tcPr>
            <w:tcW w:w="1089" w:type="dxa"/>
            <w:shd w:val="clear" w:color="auto" w:fill="auto"/>
            <w:noWrap/>
            <w:vAlign w:val="center"/>
            <w:hideMark/>
          </w:tcPr>
          <w:p w:rsidR="007B16CE" w:rsidRPr="001F0E64" w:rsidRDefault="007B16CE" w:rsidP="007B16CE">
            <w:pPr>
              <w:ind w:firstLine="0"/>
              <w:jc w:val="center"/>
            </w:pPr>
            <w:r w:rsidRPr="001F0E64">
              <w:rPr>
                <w:sz w:val="20"/>
                <w:szCs w:val="20"/>
                <w:lang w:eastAsia="ru-RU" w:bidi="ru-RU"/>
              </w:rPr>
              <w:t>241,81</w:t>
            </w:r>
          </w:p>
        </w:tc>
        <w:tc>
          <w:tcPr>
            <w:tcW w:w="1088" w:type="dxa"/>
            <w:shd w:val="clear" w:color="auto" w:fill="auto"/>
            <w:noWrap/>
            <w:vAlign w:val="center"/>
            <w:hideMark/>
          </w:tcPr>
          <w:p w:rsidR="007B16CE" w:rsidRPr="001F0E64" w:rsidRDefault="007B16CE" w:rsidP="007B16CE">
            <w:pPr>
              <w:ind w:firstLine="0"/>
              <w:jc w:val="center"/>
            </w:pPr>
            <w:r w:rsidRPr="001F0E64">
              <w:rPr>
                <w:sz w:val="20"/>
                <w:szCs w:val="20"/>
                <w:lang w:eastAsia="ru-RU" w:bidi="ru-RU"/>
              </w:rPr>
              <w:t>241,81</w:t>
            </w:r>
          </w:p>
        </w:tc>
        <w:tc>
          <w:tcPr>
            <w:tcW w:w="1089" w:type="dxa"/>
            <w:shd w:val="clear" w:color="auto" w:fill="auto"/>
            <w:noWrap/>
            <w:vAlign w:val="center"/>
            <w:hideMark/>
          </w:tcPr>
          <w:p w:rsidR="007B16CE" w:rsidRPr="001F0E64" w:rsidRDefault="007B16CE" w:rsidP="007B16CE">
            <w:pPr>
              <w:ind w:firstLine="0"/>
              <w:jc w:val="center"/>
            </w:pPr>
            <w:r w:rsidRPr="001F0E64">
              <w:rPr>
                <w:sz w:val="20"/>
                <w:szCs w:val="20"/>
                <w:lang w:eastAsia="ru-RU" w:bidi="ru-RU"/>
              </w:rPr>
              <w:t>241,81</w:t>
            </w:r>
          </w:p>
        </w:tc>
        <w:tc>
          <w:tcPr>
            <w:tcW w:w="1089" w:type="dxa"/>
            <w:shd w:val="clear" w:color="auto" w:fill="auto"/>
            <w:noWrap/>
            <w:vAlign w:val="center"/>
            <w:hideMark/>
          </w:tcPr>
          <w:p w:rsidR="007B16CE" w:rsidRPr="001F0E64" w:rsidRDefault="007B16CE" w:rsidP="007B16CE">
            <w:pPr>
              <w:ind w:firstLine="0"/>
              <w:jc w:val="center"/>
            </w:pPr>
            <w:r w:rsidRPr="001F0E64">
              <w:rPr>
                <w:sz w:val="20"/>
                <w:szCs w:val="20"/>
                <w:lang w:eastAsia="ru-RU" w:bidi="ru-RU"/>
              </w:rPr>
              <w:t>241,81</w:t>
            </w:r>
          </w:p>
        </w:tc>
      </w:tr>
      <w:tr w:rsidR="00BB5DFC" w:rsidRPr="00BB5DFC" w:rsidTr="007B16CE">
        <w:trPr>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Индексы</w:t>
            </w:r>
            <w:r w:rsidR="00FC047F">
              <w:rPr>
                <w:sz w:val="20"/>
                <w:szCs w:val="20"/>
                <w:lang w:eastAsia="ru-RU" w:bidi="ru-RU"/>
              </w:rPr>
              <w:t>:</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p>
        </w:tc>
      </w:tr>
      <w:tr w:rsidR="00BB5DFC" w:rsidRPr="00BB5DFC" w:rsidTr="007B16CE">
        <w:trPr>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Потребительские цены</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1,034</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r>
      <w:tr w:rsidR="00BB5DFC" w:rsidRPr="00BB5DFC" w:rsidTr="007B16CE">
        <w:trPr>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Газ</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r>
      <w:tr w:rsidR="00BB5DFC" w:rsidRPr="00BB5DFC" w:rsidTr="007B16CE">
        <w:trPr>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Электроэнергия</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1,042</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r>
      <w:tr w:rsidR="00BB5DFC" w:rsidRPr="00BB5DFC" w:rsidTr="007B16CE">
        <w:trPr>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Уголь</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r>
      <w:tr w:rsidR="00BB5DFC" w:rsidRPr="00BB5DFC" w:rsidTr="007B16CE">
        <w:trPr>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Вода</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1,041</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1,042</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r>
      <w:tr w:rsidR="00BB5DFC" w:rsidRPr="00BB5DFC" w:rsidTr="007B16CE">
        <w:trPr>
          <w:trHeight w:val="20"/>
        </w:trPr>
        <w:tc>
          <w:tcPr>
            <w:tcW w:w="592" w:type="dxa"/>
            <w:shd w:val="clear" w:color="000000" w:fill="FFFFFF"/>
            <w:vAlign w:val="center"/>
            <w:hideMark/>
          </w:tcPr>
          <w:p w:rsidR="00BB5DFC" w:rsidRPr="00BB5DFC" w:rsidRDefault="00BB5DFC" w:rsidP="00FC047F">
            <w:pPr>
              <w:ind w:firstLine="0"/>
              <w:jc w:val="center"/>
              <w:rPr>
                <w:bCs/>
                <w:sz w:val="20"/>
                <w:szCs w:val="20"/>
                <w:lang w:eastAsia="ru-RU" w:bidi="ru-RU"/>
              </w:rPr>
            </w:pP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Среднеотпускной тариф, Руб/Гкал</w:t>
            </w:r>
          </w:p>
        </w:tc>
        <w:tc>
          <w:tcPr>
            <w:tcW w:w="1335"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3573,93</w:t>
            </w:r>
          </w:p>
        </w:tc>
        <w:tc>
          <w:tcPr>
            <w:tcW w:w="1088"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3692,89</w:t>
            </w:r>
          </w:p>
        </w:tc>
        <w:tc>
          <w:tcPr>
            <w:tcW w:w="108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3823,36</w:t>
            </w:r>
          </w:p>
        </w:tc>
        <w:tc>
          <w:tcPr>
            <w:tcW w:w="1088"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3959,13</w:t>
            </w:r>
          </w:p>
        </w:tc>
        <w:tc>
          <w:tcPr>
            <w:tcW w:w="108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4102,54</w:t>
            </w:r>
          </w:p>
        </w:tc>
        <w:tc>
          <w:tcPr>
            <w:tcW w:w="1088"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3629,32</w:t>
            </w:r>
          </w:p>
        </w:tc>
        <w:tc>
          <w:tcPr>
            <w:tcW w:w="108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3744,40</w:t>
            </w:r>
          </w:p>
        </w:tc>
        <w:tc>
          <w:tcPr>
            <w:tcW w:w="1088"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3863,73</w:t>
            </w:r>
          </w:p>
        </w:tc>
        <w:tc>
          <w:tcPr>
            <w:tcW w:w="108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3987,46</w:t>
            </w:r>
          </w:p>
        </w:tc>
        <w:tc>
          <w:tcPr>
            <w:tcW w:w="108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4115,76</w:t>
            </w:r>
          </w:p>
        </w:tc>
      </w:tr>
    </w:tbl>
    <w:p w:rsidR="00BB5DFC" w:rsidRPr="00BB5DFC" w:rsidRDefault="00BB5DFC" w:rsidP="00BB5DFC">
      <w:pPr>
        <w:ind w:firstLine="0"/>
        <w:rPr>
          <w:sz w:val="20"/>
          <w:szCs w:val="20"/>
          <w:lang w:eastAsia="ru-RU" w:bidi="ru-RU"/>
        </w:rPr>
      </w:pPr>
    </w:p>
    <w:p w:rsidR="00B54EAA" w:rsidRDefault="00B54EAA">
      <w:pPr>
        <w:spacing w:after="200" w:line="276" w:lineRule="auto"/>
        <w:ind w:firstLine="0"/>
        <w:jc w:val="left"/>
        <w:rPr>
          <w:bCs/>
          <w:szCs w:val="18"/>
          <w:lang w:eastAsia="ru-RU" w:bidi="ru-RU"/>
        </w:rPr>
      </w:pPr>
      <w:r>
        <w:rPr>
          <w:lang w:eastAsia="ru-RU" w:bidi="ru-RU"/>
        </w:rPr>
        <w:br w:type="page"/>
      </w:r>
    </w:p>
    <w:p w:rsidR="00BB5DFC" w:rsidRPr="00EA41D1" w:rsidRDefault="00BB5DFC" w:rsidP="00FC047F">
      <w:pPr>
        <w:pStyle w:val="aff6"/>
        <w:rPr>
          <w:lang w:eastAsia="ru-RU" w:bidi="ru-RU"/>
        </w:rPr>
      </w:pPr>
      <w:r w:rsidRPr="00EA41D1">
        <w:rPr>
          <w:lang w:eastAsia="ru-RU" w:bidi="ru-RU"/>
        </w:rPr>
        <w:lastRenderedPageBreak/>
        <w:t>Котельная санатория «Еловое»</w:t>
      </w:r>
      <w:r w:rsidR="00FC047F">
        <w:rPr>
          <w:lang w:eastAsia="ru-RU" w:bidi="ru-RU"/>
        </w:rPr>
        <w:t>.</w:t>
      </w:r>
      <w:r w:rsidR="00FC047F" w:rsidRPr="00FC047F">
        <w:rPr>
          <w:lang w:eastAsia="ru-RU" w:bidi="ru-RU"/>
        </w:rPr>
        <w:t xml:space="preserve"> </w:t>
      </w:r>
      <w:r w:rsidR="00FC047F" w:rsidRPr="00EA41D1">
        <w:rPr>
          <w:lang w:eastAsia="ru-RU" w:bidi="ru-RU"/>
        </w:rPr>
        <w:t xml:space="preserve">Таблица </w:t>
      </w:r>
      <w:r w:rsidR="00CF3972">
        <w:rPr>
          <w:lang w:eastAsia="ru-RU" w:bidi="ru-RU"/>
        </w:rPr>
        <w:t>39</w:t>
      </w:r>
    </w:p>
    <w:tbl>
      <w:tblPr>
        <w:tblW w:w="5000" w:type="pct"/>
        <w:tblInd w:w="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92"/>
        <w:gridCol w:w="2838"/>
        <w:gridCol w:w="1335"/>
        <w:gridCol w:w="1088"/>
        <w:gridCol w:w="1089"/>
        <w:gridCol w:w="1088"/>
        <w:gridCol w:w="1089"/>
        <w:gridCol w:w="1088"/>
        <w:gridCol w:w="1089"/>
        <w:gridCol w:w="1088"/>
        <w:gridCol w:w="1089"/>
        <w:gridCol w:w="1089"/>
      </w:tblGrid>
      <w:tr w:rsidR="00BB5DFC" w:rsidRPr="00BB5DFC" w:rsidTr="00DD68A1">
        <w:trPr>
          <w:trHeight w:val="20"/>
          <w:tblHeader/>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 п/п</w:t>
            </w:r>
          </w:p>
        </w:tc>
        <w:tc>
          <w:tcPr>
            <w:tcW w:w="271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Статьи затрат</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Величина расходов, учтенных при регулиро</w:t>
            </w:r>
            <w:r w:rsidR="00FC047F">
              <w:rPr>
                <w:sz w:val="20"/>
                <w:szCs w:val="20"/>
                <w:lang w:eastAsia="ru-RU" w:bidi="ru-RU"/>
              </w:rPr>
              <w:t>-</w:t>
            </w:r>
            <w:r w:rsidRPr="00BB5DFC">
              <w:rPr>
                <w:sz w:val="20"/>
                <w:szCs w:val="20"/>
                <w:lang w:eastAsia="ru-RU" w:bidi="ru-RU"/>
              </w:rPr>
              <w:t>вании</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2021</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2022</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2025</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2026</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2027</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2028</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I</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Расходы, связанные с производством и реализацией продукции (услуг), всего</w:t>
            </w:r>
          </w:p>
        </w:tc>
        <w:tc>
          <w:tcPr>
            <w:tcW w:w="1275"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8728,10</w:t>
            </w:r>
          </w:p>
        </w:tc>
        <w:tc>
          <w:tcPr>
            <w:tcW w:w="1039"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9012,59</w:t>
            </w:r>
          </w:p>
        </w:tc>
        <w:tc>
          <w:tcPr>
            <w:tcW w:w="1040"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9316,34</w:t>
            </w:r>
          </w:p>
        </w:tc>
        <w:tc>
          <w:tcPr>
            <w:tcW w:w="1039"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9630,60</w:t>
            </w:r>
          </w:p>
        </w:tc>
        <w:tc>
          <w:tcPr>
            <w:tcW w:w="1040"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9954,61</w:t>
            </w:r>
          </w:p>
        </w:tc>
        <w:tc>
          <w:tcPr>
            <w:tcW w:w="1039"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10289,71</w:t>
            </w:r>
          </w:p>
        </w:tc>
        <w:tc>
          <w:tcPr>
            <w:tcW w:w="1040"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10636,30</w:t>
            </w:r>
          </w:p>
        </w:tc>
        <w:tc>
          <w:tcPr>
            <w:tcW w:w="1039"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10994,77</w:t>
            </w:r>
          </w:p>
        </w:tc>
        <w:tc>
          <w:tcPr>
            <w:tcW w:w="1040"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11365,54</w:t>
            </w:r>
          </w:p>
        </w:tc>
        <w:tc>
          <w:tcPr>
            <w:tcW w:w="1040"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11749,05</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сырье и материалы</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632,87</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654,39</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680,56</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707,79</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736,10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765,54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796,16</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828,01</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861,13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895,57</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1.2</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топливо</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5100,91</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5253,94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5411,56</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5573,90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5741,12</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5913,35</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6090,75</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6273,48</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6461,68</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6655,53</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1.3</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прочие покупаемые энергетические ресурсы</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982,43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1023,69</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1064,64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1107,23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1150,41</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1195,27</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1241,89</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1290,32</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1340,64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1392,93</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1.4</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расхолы на холодную воду</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39,55</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41,17</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42,82</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44,62</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46,54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48,54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50,62</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52,80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55,07</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57,44</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1.5</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теплоноситель</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амортизация основных средств и нематериальных активов</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1.7</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оплата труда</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1292,97</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1336,93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1390,41</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1446,02</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1503,87</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1564,02</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1626,58</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1691,64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1759,31</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1829,68</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1.8</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отчисления на социальные нужды</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390,48</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403,76</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417,48</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431,68</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446,36</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461,53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477,22</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493,45</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510,23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527,57</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1.9</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ремонт основных средств, выполняемый подрядным способом</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1.10</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оплату услуг, оказываемых организациями, осуществляющими регулируемую деятельность</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1.11</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xml:space="preserve">- расходы на выполнение работ и услуг производственного характера, выполняемых по договорам со сторонними организациями </w:t>
            </w:r>
            <w:r w:rsidRPr="00BB5DFC">
              <w:rPr>
                <w:sz w:val="20"/>
                <w:szCs w:val="20"/>
                <w:lang w:eastAsia="ru-RU" w:bidi="ru-RU"/>
              </w:rPr>
              <w:lastRenderedPageBreak/>
              <w:t>или индивидуальными предпринимателями</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lastRenderedPageBreak/>
              <w:t>288,89</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298,71</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308,87</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319,37</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330,23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341,46</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353,07</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365,07</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377,48</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390,32</w:t>
            </w:r>
          </w:p>
        </w:tc>
      </w:tr>
      <w:tr w:rsidR="00BB5DFC" w:rsidRPr="00BB5DFC" w:rsidTr="00D22E12">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lastRenderedPageBreak/>
              <w:t>1.12</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оплату иных работ и услуг, выполняемых по договорам с организациями, включая расходы на оплату услуг связи, вневедомственной охраны, коммунальных услуг, юридических, информационных, аудиторских и консультационных услуг</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1.13</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плата за выбросы и сбросы загрязняющих веществ в окружающую среду, размещение отходов и другие виды негативного воздействия на окружающую среду в пределах, установленных нормативов и (или) лимитов</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1.14</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арендная плата, концессионная плата, лизинговые платежи</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1.15</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служебные командировки</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1.16</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обучение персонала</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11.7</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xml:space="preserve">- расходы на страхование производственных объектов, учитываемые при </w:t>
            </w:r>
            <w:r w:rsidRPr="00BB5DFC">
              <w:rPr>
                <w:sz w:val="20"/>
                <w:szCs w:val="20"/>
                <w:lang w:eastAsia="ru-RU" w:bidi="ru-RU"/>
              </w:rPr>
              <w:lastRenderedPageBreak/>
              <w:t>определении налоговой базы по налогу на прибыль</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lastRenderedPageBreak/>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22E12">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lastRenderedPageBreak/>
              <w:t>1.18</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другие расходы, связанные с производством и (или) реализацией продукции   в том числе</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1.19</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налог на имущество организаций</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III</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Расходы, неучитываемые в целях налогообложения, всего</w:t>
            </w:r>
          </w:p>
        </w:tc>
        <w:tc>
          <w:tcPr>
            <w:tcW w:w="1275"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3,4</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расчетная предпринимательская прибыль</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IV</w:t>
            </w:r>
          </w:p>
        </w:tc>
        <w:tc>
          <w:tcPr>
            <w:tcW w:w="2712" w:type="dxa"/>
            <w:shd w:val="clear" w:color="000000" w:fill="FFFFFF"/>
            <w:vAlign w:val="center"/>
            <w:hideMark/>
          </w:tcPr>
          <w:p w:rsidR="00BB5DFC" w:rsidRPr="00BB5DFC" w:rsidRDefault="00BB5DFC" w:rsidP="00FC047F">
            <w:pPr>
              <w:ind w:firstLine="0"/>
              <w:jc w:val="left"/>
              <w:rPr>
                <w:bCs/>
                <w:sz w:val="20"/>
                <w:szCs w:val="20"/>
                <w:lang w:eastAsia="ru-RU" w:bidi="ru-RU"/>
              </w:rPr>
            </w:pPr>
            <w:r w:rsidRPr="00BB5DFC">
              <w:rPr>
                <w:bCs/>
                <w:sz w:val="20"/>
                <w:szCs w:val="20"/>
                <w:lang w:eastAsia="ru-RU" w:bidi="ru-RU"/>
              </w:rPr>
              <w:t>Налог на прибыль</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V</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Выпадающие доходы/экономия средств</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VI</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Необходимая валовая выручка, всего</w:t>
            </w:r>
          </w:p>
        </w:tc>
        <w:tc>
          <w:tcPr>
            <w:tcW w:w="1275"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8728,10</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9012,59</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9316,34</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9630,60</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9954,61</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10289,71</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10636,30</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10994,77</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11365,54</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11749,05</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Отпуск в сеть, Гкал</w:t>
            </w:r>
          </w:p>
        </w:tc>
        <w:tc>
          <w:tcPr>
            <w:tcW w:w="1275"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6215,96</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6215,96</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6215,96</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6215,96</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6215,96</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6215,96</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6215,96</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6215,96</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6215,96</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6215,96</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Потери в сетях, Гкал</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1132,73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1132,73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1132,73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1132,73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1132,73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1132,73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1132,73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1132,73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1132,73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1132,73</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C47990" w:rsidRDefault="00BB5DFC" w:rsidP="00FC047F">
            <w:pPr>
              <w:ind w:firstLine="0"/>
              <w:jc w:val="left"/>
              <w:rPr>
                <w:sz w:val="20"/>
                <w:szCs w:val="20"/>
                <w:lang w:eastAsia="ru-RU" w:bidi="ru-RU"/>
              </w:rPr>
            </w:pPr>
            <w:r w:rsidRPr="00C47990">
              <w:rPr>
                <w:sz w:val="20"/>
                <w:szCs w:val="20"/>
                <w:lang w:eastAsia="ru-RU" w:bidi="ru-RU"/>
              </w:rPr>
              <w:t>Полезный отпуск, Гкал</w:t>
            </w:r>
          </w:p>
        </w:tc>
        <w:tc>
          <w:tcPr>
            <w:tcW w:w="1275" w:type="dxa"/>
            <w:shd w:val="clear" w:color="000000" w:fill="FFFFFF"/>
            <w:vAlign w:val="center"/>
            <w:hideMark/>
          </w:tcPr>
          <w:p w:rsidR="00BB5DFC" w:rsidRPr="00C47990" w:rsidRDefault="00BB5DFC" w:rsidP="00FC047F">
            <w:pPr>
              <w:ind w:firstLine="0"/>
              <w:jc w:val="center"/>
              <w:rPr>
                <w:sz w:val="20"/>
                <w:szCs w:val="20"/>
                <w:lang w:eastAsia="ru-RU" w:bidi="ru-RU"/>
              </w:rPr>
            </w:pPr>
            <w:r w:rsidRPr="00C47990">
              <w:rPr>
                <w:sz w:val="20"/>
                <w:szCs w:val="20"/>
                <w:lang w:eastAsia="ru-RU" w:bidi="ru-RU"/>
              </w:rPr>
              <w:t>5083,23</w:t>
            </w:r>
          </w:p>
        </w:tc>
        <w:tc>
          <w:tcPr>
            <w:tcW w:w="1039" w:type="dxa"/>
            <w:shd w:val="clear" w:color="auto" w:fill="auto"/>
            <w:noWrap/>
            <w:vAlign w:val="center"/>
            <w:hideMark/>
          </w:tcPr>
          <w:p w:rsidR="00BB5DFC" w:rsidRPr="00C47990" w:rsidRDefault="00BB5DFC" w:rsidP="00FC047F">
            <w:pPr>
              <w:ind w:firstLine="0"/>
              <w:jc w:val="center"/>
              <w:rPr>
                <w:sz w:val="20"/>
                <w:szCs w:val="20"/>
                <w:lang w:eastAsia="ru-RU" w:bidi="ru-RU"/>
              </w:rPr>
            </w:pPr>
            <w:r w:rsidRPr="00C47990">
              <w:rPr>
                <w:sz w:val="20"/>
                <w:szCs w:val="20"/>
                <w:lang w:eastAsia="ru-RU" w:bidi="ru-RU"/>
              </w:rPr>
              <w:t>5083,23</w:t>
            </w:r>
          </w:p>
        </w:tc>
        <w:tc>
          <w:tcPr>
            <w:tcW w:w="1040" w:type="dxa"/>
            <w:shd w:val="clear" w:color="auto" w:fill="auto"/>
            <w:noWrap/>
            <w:vAlign w:val="center"/>
            <w:hideMark/>
          </w:tcPr>
          <w:p w:rsidR="00BB5DFC" w:rsidRPr="00C47990" w:rsidRDefault="00BB5DFC" w:rsidP="00FC047F">
            <w:pPr>
              <w:ind w:firstLine="0"/>
              <w:jc w:val="center"/>
              <w:rPr>
                <w:sz w:val="20"/>
                <w:szCs w:val="20"/>
                <w:lang w:eastAsia="ru-RU" w:bidi="ru-RU"/>
              </w:rPr>
            </w:pPr>
            <w:r w:rsidRPr="00C47990">
              <w:rPr>
                <w:sz w:val="20"/>
                <w:szCs w:val="20"/>
                <w:lang w:eastAsia="ru-RU" w:bidi="ru-RU"/>
              </w:rPr>
              <w:t>5083,23</w:t>
            </w:r>
          </w:p>
        </w:tc>
        <w:tc>
          <w:tcPr>
            <w:tcW w:w="1039" w:type="dxa"/>
            <w:shd w:val="clear" w:color="auto" w:fill="auto"/>
            <w:noWrap/>
            <w:vAlign w:val="center"/>
            <w:hideMark/>
          </w:tcPr>
          <w:p w:rsidR="00BB5DFC" w:rsidRPr="00C47990" w:rsidRDefault="00BB5DFC" w:rsidP="00FC047F">
            <w:pPr>
              <w:ind w:firstLine="0"/>
              <w:jc w:val="center"/>
              <w:rPr>
                <w:sz w:val="20"/>
                <w:szCs w:val="20"/>
                <w:lang w:eastAsia="ru-RU" w:bidi="ru-RU"/>
              </w:rPr>
            </w:pPr>
            <w:r w:rsidRPr="00C47990">
              <w:rPr>
                <w:sz w:val="20"/>
                <w:szCs w:val="20"/>
                <w:lang w:eastAsia="ru-RU" w:bidi="ru-RU"/>
              </w:rPr>
              <w:t>5083,23</w:t>
            </w:r>
          </w:p>
        </w:tc>
        <w:tc>
          <w:tcPr>
            <w:tcW w:w="1040" w:type="dxa"/>
            <w:shd w:val="clear" w:color="auto" w:fill="auto"/>
            <w:noWrap/>
            <w:vAlign w:val="center"/>
            <w:hideMark/>
          </w:tcPr>
          <w:p w:rsidR="00BB5DFC" w:rsidRPr="00C47990" w:rsidRDefault="00BB5DFC" w:rsidP="00FC047F">
            <w:pPr>
              <w:ind w:firstLine="0"/>
              <w:jc w:val="center"/>
              <w:rPr>
                <w:sz w:val="20"/>
                <w:szCs w:val="20"/>
                <w:lang w:eastAsia="ru-RU" w:bidi="ru-RU"/>
              </w:rPr>
            </w:pPr>
            <w:r w:rsidRPr="00C47990">
              <w:rPr>
                <w:sz w:val="20"/>
                <w:szCs w:val="20"/>
                <w:lang w:eastAsia="ru-RU" w:bidi="ru-RU"/>
              </w:rPr>
              <w:t>5083,23</w:t>
            </w:r>
          </w:p>
        </w:tc>
        <w:tc>
          <w:tcPr>
            <w:tcW w:w="1039" w:type="dxa"/>
            <w:shd w:val="clear" w:color="auto" w:fill="auto"/>
            <w:noWrap/>
            <w:vAlign w:val="center"/>
            <w:hideMark/>
          </w:tcPr>
          <w:p w:rsidR="00BB5DFC" w:rsidRPr="00C47990" w:rsidRDefault="00BB5DFC" w:rsidP="00FC047F">
            <w:pPr>
              <w:ind w:firstLine="0"/>
              <w:jc w:val="center"/>
              <w:rPr>
                <w:sz w:val="20"/>
                <w:szCs w:val="20"/>
                <w:lang w:eastAsia="ru-RU" w:bidi="ru-RU"/>
              </w:rPr>
            </w:pPr>
            <w:r w:rsidRPr="00C47990">
              <w:rPr>
                <w:sz w:val="20"/>
                <w:szCs w:val="20"/>
                <w:lang w:eastAsia="ru-RU" w:bidi="ru-RU"/>
              </w:rPr>
              <w:t>5083,23</w:t>
            </w:r>
          </w:p>
        </w:tc>
        <w:tc>
          <w:tcPr>
            <w:tcW w:w="1040" w:type="dxa"/>
            <w:shd w:val="clear" w:color="auto" w:fill="auto"/>
            <w:noWrap/>
            <w:vAlign w:val="center"/>
            <w:hideMark/>
          </w:tcPr>
          <w:p w:rsidR="00BB5DFC" w:rsidRPr="00C47990" w:rsidRDefault="00BB5DFC" w:rsidP="00FC047F">
            <w:pPr>
              <w:ind w:firstLine="0"/>
              <w:jc w:val="center"/>
              <w:rPr>
                <w:sz w:val="20"/>
                <w:szCs w:val="20"/>
                <w:lang w:eastAsia="ru-RU" w:bidi="ru-RU"/>
              </w:rPr>
            </w:pPr>
            <w:r w:rsidRPr="00C47990">
              <w:rPr>
                <w:sz w:val="20"/>
                <w:szCs w:val="20"/>
                <w:lang w:eastAsia="ru-RU" w:bidi="ru-RU"/>
              </w:rPr>
              <w:t>5083,23</w:t>
            </w:r>
          </w:p>
        </w:tc>
        <w:tc>
          <w:tcPr>
            <w:tcW w:w="1039" w:type="dxa"/>
            <w:shd w:val="clear" w:color="auto" w:fill="auto"/>
            <w:noWrap/>
            <w:vAlign w:val="center"/>
            <w:hideMark/>
          </w:tcPr>
          <w:p w:rsidR="00BB5DFC" w:rsidRPr="00C47990" w:rsidRDefault="00BB5DFC" w:rsidP="00FC047F">
            <w:pPr>
              <w:ind w:firstLine="0"/>
              <w:jc w:val="center"/>
              <w:rPr>
                <w:sz w:val="20"/>
                <w:szCs w:val="20"/>
                <w:lang w:eastAsia="ru-RU" w:bidi="ru-RU"/>
              </w:rPr>
            </w:pPr>
            <w:r w:rsidRPr="00C47990">
              <w:rPr>
                <w:sz w:val="20"/>
                <w:szCs w:val="20"/>
                <w:lang w:eastAsia="ru-RU" w:bidi="ru-RU"/>
              </w:rPr>
              <w:t>5083,23</w:t>
            </w:r>
          </w:p>
        </w:tc>
        <w:tc>
          <w:tcPr>
            <w:tcW w:w="1040" w:type="dxa"/>
            <w:shd w:val="clear" w:color="auto" w:fill="auto"/>
            <w:noWrap/>
            <w:vAlign w:val="center"/>
            <w:hideMark/>
          </w:tcPr>
          <w:p w:rsidR="00BB5DFC" w:rsidRPr="00C47990" w:rsidRDefault="00BB5DFC" w:rsidP="00FC047F">
            <w:pPr>
              <w:ind w:firstLine="0"/>
              <w:jc w:val="center"/>
              <w:rPr>
                <w:sz w:val="20"/>
                <w:szCs w:val="20"/>
                <w:lang w:eastAsia="ru-RU" w:bidi="ru-RU"/>
              </w:rPr>
            </w:pPr>
            <w:r w:rsidRPr="00C47990">
              <w:rPr>
                <w:sz w:val="20"/>
                <w:szCs w:val="20"/>
                <w:lang w:eastAsia="ru-RU" w:bidi="ru-RU"/>
              </w:rPr>
              <w:t>5083,23</w:t>
            </w:r>
          </w:p>
        </w:tc>
        <w:tc>
          <w:tcPr>
            <w:tcW w:w="1040" w:type="dxa"/>
            <w:shd w:val="clear" w:color="auto" w:fill="auto"/>
            <w:noWrap/>
            <w:vAlign w:val="center"/>
            <w:hideMark/>
          </w:tcPr>
          <w:p w:rsidR="00BB5DFC" w:rsidRPr="00C47990" w:rsidRDefault="00BB5DFC" w:rsidP="00FC047F">
            <w:pPr>
              <w:ind w:firstLine="0"/>
              <w:jc w:val="center"/>
              <w:rPr>
                <w:sz w:val="20"/>
                <w:szCs w:val="20"/>
                <w:lang w:eastAsia="ru-RU" w:bidi="ru-RU"/>
              </w:rPr>
            </w:pPr>
            <w:r w:rsidRPr="00C47990">
              <w:rPr>
                <w:sz w:val="20"/>
                <w:szCs w:val="20"/>
                <w:lang w:eastAsia="ru-RU" w:bidi="ru-RU"/>
              </w:rPr>
              <w:t>5083,23</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Удельная норма расхода условного топлива на отпущенную тепловую энергию, кг у.т./Гкал</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160,23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160,23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160,23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160,23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160,23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160,23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160,23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160,23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160,23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160,23</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Индексы</w:t>
            </w:r>
            <w:r w:rsidR="00FC047F">
              <w:rPr>
                <w:sz w:val="20"/>
                <w:szCs w:val="20"/>
                <w:lang w:eastAsia="ru-RU" w:bidi="ru-RU"/>
              </w:rPr>
              <w:t>:</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Потребительские цены</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Газ</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Электроэнергия</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1,042</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Уголь</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Вода</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1,041</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1,042</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bCs/>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Среднеотпускной тариф, Руб/Гкал</w:t>
            </w:r>
          </w:p>
        </w:tc>
        <w:tc>
          <w:tcPr>
            <w:tcW w:w="1275"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1717,04</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1723,00</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1832,76</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1894,58</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1958,32</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2024,25</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2092,43</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2162,95</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2235,89</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2311,33</w:t>
            </w:r>
          </w:p>
        </w:tc>
      </w:tr>
    </w:tbl>
    <w:p w:rsidR="00BB5DFC" w:rsidRPr="00EA41D1" w:rsidRDefault="00BB5DFC" w:rsidP="00FC047F">
      <w:pPr>
        <w:pStyle w:val="aff6"/>
        <w:rPr>
          <w:lang w:eastAsia="ru-RU" w:bidi="ru-RU"/>
        </w:rPr>
      </w:pPr>
      <w:r w:rsidRPr="00EA41D1">
        <w:rPr>
          <w:lang w:eastAsia="ru-RU" w:bidi="ru-RU"/>
        </w:rPr>
        <w:t>Котельная пансионата «Утес»</w:t>
      </w:r>
      <w:r w:rsidR="00FC047F">
        <w:rPr>
          <w:lang w:eastAsia="ru-RU" w:bidi="ru-RU"/>
        </w:rPr>
        <w:t xml:space="preserve">. </w:t>
      </w:r>
      <w:r w:rsidR="00FC047F" w:rsidRPr="00EA41D1">
        <w:rPr>
          <w:lang w:eastAsia="ru-RU" w:bidi="ru-RU"/>
        </w:rPr>
        <w:t xml:space="preserve">Таблица </w:t>
      </w:r>
      <w:r w:rsidR="004E792E" w:rsidRPr="00EA41D1">
        <w:rPr>
          <w:lang w:eastAsia="ru-RU" w:bidi="ru-RU"/>
        </w:rPr>
        <w:fldChar w:fldCharType="begin"/>
      </w:r>
      <w:r w:rsidR="00FC047F" w:rsidRPr="00EA41D1">
        <w:rPr>
          <w:lang w:eastAsia="ru-RU" w:bidi="ru-RU"/>
        </w:rPr>
        <w:instrText xml:space="preserve"> SEQ Таблица \* ARABIC </w:instrText>
      </w:r>
      <w:r w:rsidR="004E792E" w:rsidRPr="00EA41D1">
        <w:rPr>
          <w:lang w:eastAsia="ru-RU" w:bidi="ru-RU"/>
        </w:rPr>
        <w:fldChar w:fldCharType="separate"/>
      </w:r>
      <w:r w:rsidR="002B0226">
        <w:rPr>
          <w:noProof/>
          <w:lang w:eastAsia="ru-RU" w:bidi="ru-RU"/>
        </w:rPr>
        <w:t>8</w:t>
      </w:r>
      <w:r w:rsidR="004E792E" w:rsidRPr="00EA41D1">
        <w:rPr>
          <w:lang w:eastAsia="ru-RU" w:bidi="ru-RU"/>
        </w:rPr>
        <w:fldChar w:fldCharType="end"/>
      </w:r>
      <w:r w:rsidR="00CF3972">
        <w:rPr>
          <w:lang w:eastAsia="ru-RU" w:bidi="ru-RU"/>
        </w:rPr>
        <w:t>0</w:t>
      </w:r>
    </w:p>
    <w:tbl>
      <w:tblPr>
        <w:tblW w:w="5000" w:type="pct"/>
        <w:tblInd w:w="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92"/>
        <w:gridCol w:w="2838"/>
        <w:gridCol w:w="1335"/>
        <w:gridCol w:w="1088"/>
        <w:gridCol w:w="1089"/>
        <w:gridCol w:w="1088"/>
        <w:gridCol w:w="1089"/>
        <w:gridCol w:w="1088"/>
        <w:gridCol w:w="1089"/>
        <w:gridCol w:w="1088"/>
        <w:gridCol w:w="1089"/>
        <w:gridCol w:w="1089"/>
      </w:tblGrid>
      <w:tr w:rsidR="00BB5DFC" w:rsidRPr="00BB5DFC" w:rsidTr="008B7AC7">
        <w:trPr>
          <w:cantSplit/>
          <w:trHeight w:val="20"/>
          <w:tblHeader/>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 п/п</w:t>
            </w:r>
          </w:p>
        </w:tc>
        <w:tc>
          <w:tcPr>
            <w:tcW w:w="2838"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Статьи затрат</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Величина расходов, учтенных при регулиро</w:t>
            </w:r>
            <w:r w:rsidR="00FC047F">
              <w:rPr>
                <w:sz w:val="20"/>
                <w:szCs w:val="20"/>
                <w:lang w:eastAsia="ru-RU" w:bidi="ru-RU"/>
              </w:rPr>
              <w:t>-</w:t>
            </w:r>
            <w:r w:rsidRPr="00BB5DFC">
              <w:rPr>
                <w:sz w:val="20"/>
                <w:szCs w:val="20"/>
                <w:lang w:eastAsia="ru-RU" w:bidi="ru-RU"/>
              </w:rPr>
              <w:t>вании</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2021</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2022</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2023</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2024</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2025</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2026</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2027</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2028</w:t>
            </w:r>
          </w:p>
        </w:tc>
      </w:tr>
      <w:tr w:rsidR="00BB5DFC" w:rsidRPr="00BB5DFC" w:rsidTr="008B7AC7">
        <w:trPr>
          <w:cantSplit/>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I</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Расходы, связанные с производством и реализацией продукции (услуг), всего</w:t>
            </w:r>
          </w:p>
        </w:tc>
        <w:tc>
          <w:tcPr>
            <w:tcW w:w="1335"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5501,16</w:t>
            </w:r>
          </w:p>
        </w:tc>
        <w:tc>
          <w:tcPr>
            <w:tcW w:w="1088"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5691,04</w:t>
            </w:r>
          </w:p>
        </w:tc>
        <w:tc>
          <w:tcPr>
            <w:tcW w:w="1089"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5889,92</w:t>
            </w:r>
          </w:p>
        </w:tc>
        <w:tc>
          <w:tcPr>
            <w:tcW w:w="1088"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6095,98</w:t>
            </w:r>
          </w:p>
        </w:tc>
        <w:tc>
          <w:tcPr>
            <w:tcW w:w="1089"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6307,67</w:t>
            </w:r>
          </w:p>
        </w:tc>
        <w:tc>
          <w:tcPr>
            <w:tcW w:w="1088"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6526,82</w:t>
            </w:r>
          </w:p>
        </w:tc>
        <w:tc>
          <w:tcPr>
            <w:tcW w:w="1089"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6753,73</w:t>
            </w:r>
          </w:p>
        </w:tc>
        <w:tc>
          <w:tcPr>
            <w:tcW w:w="1088"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6988,66</w:t>
            </w:r>
          </w:p>
        </w:tc>
        <w:tc>
          <w:tcPr>
            <w:tcW w:w="1089"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7231,90</w:t>
            </w:r>
          </w:p>
        </w:tc>
        <w:tc>
          <w:tcPr>
            <w:tcW w:w="1089"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7483,75</w:t>
            </w:r>
          </w:p>
        </w:tc>
      </w:tr>
      <w:tr w:rsidR="00BB5DFC" w:rsidRPr="00BB5DFC" w:rsidTr="008B7AC7">
        <w:trPr>
          <w:cantSplit/>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сырье и материалы</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94,45</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97,66</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101,57</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105,63</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109,86</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114,25</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118,82</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123,57</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128,52</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133,66</w:t>
            </w:r>
          </w:p>
        </w:tc>
      </w:tr>
      <w:tr w:rsidR="00BB5DFC" w:rsidRPr="00BB5DFC" w:rsidTr="008B7AC7">
        <w:trPr>
          <w:cantSplit/>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1.2</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топливо</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2524,91</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2600,66</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2678,68</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2759,04</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2841,81</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2927,06</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3014,87</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3105,32</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3198,48</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3294,43</w:t>
            </w:r>
          </w:p>
        </w:tc>
      </w:tr>
      <w:tr w:rsidR="00BB5DFC" w:rsidRPr="00BB5DFC" w:rsidTr="008B7AC7">
        <w:trPr>
          <w:cantSplit/>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1.3</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прочие покупаемые энергетические ресурсы</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1577,31</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1643,56</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1709,30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1777,67</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1847,00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1919,03</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1993,88</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2071,64</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2152,43</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2236,38</w:t>
            </w:r>
          </w:p>
        </w:tc>
      </w:tr>
      <w:tr w:rsidR="00BB5DFC" w:rsidRPr="00BB5DFC" w:rsidTr="008B7AC7">
        <w:trPr>
          <w:cantSplit/>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1.4</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расхолы на холодную воду</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45,81</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47,69</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49,60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51,68</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53,90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56,22</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58,64</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61,16</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63,79</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66,53</w:t>
            </w:r>
          </w:p>
        </w:tc>
      </w:tr>
      <w:tr w:rsidR="00BB5DFC" w:rsidRPr="00BB5DFC" w:rsidTr="008B7AC7">
        <w:trPr>
          <w:cantSplit/>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1.5</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теплоноситель</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8B7AC7">
        <w:trPr>
          <w:cantSplit/>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амортизация основных средств и нематериальных активов</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8B7AC7">
        <w:trPr>
          <w:cantSplit/>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1.7</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оплата труда</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814,87</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842,58</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876,28</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911,33</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947,78</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985,69</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1025,12</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1066,13</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1108,77</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1153,12</w:t>
            </w:r>
          </w:p>
        </w:tc>
      </w:tr>
      <w:tr w:rsidR="00BB5DFC" w:rsidRPr="00BB5DFC" w:rsidTr="008B7AC7">
        <w:trPr>
          <w:cantSplit/>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1.8</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отчисления на социальные нужды</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246,09</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254,46</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263,11</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272,05</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281,30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290,87</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300,76</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310,98</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321,56</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332,49</w:t>
            </w:r>
          </w:p>
        </w:tc>
      </w:tr>
      <w:tr w:rsidR="00BB5DFC" w:rsidRPr="00BB5DFC" w:rsidTr="008B7AC7">
        <w:trPr>
          <w:cantSplit/>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1.9</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ремонт основных средств, выполняемый подрядным способом</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8B7AC7">
        <w:trPr>
          <w:cantSplit/>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lastRenderedPageBreak/>
              <w:t>1.10</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оплату услуг, оказываемых организациями, осуществляющими регулируемую деятельность</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8B7AC7">
        <w:trPr>
          <w:cantSplit/>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1.11</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выполнение работ и услуг производственного характера, выполняемых по договорам со сторонними организациями или индивидуальными предпринимателями</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197,72</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204,44</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211,39</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218,58</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226,01</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233,70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241,64</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249,86</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258,35</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267,14</w:t>
            </w:r>
          </w:p>
        </w:tc>
      </w:tr>
      <w:tr w:rsidR="00BB5DFC" w:rsidRPr="00BB5DFC" w:rsidTr="008B7AC7">
        <w:trPr>
          <w:cantSplit/>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1.12</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оплату иных работ и услуг, выполняемых по договорам с организациями, включая расходы на оплату услуг связи, вневедомственной охраны, коммунальных услуг, юридических, информационных, аудиторских и консультационных услуг</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8B7AC7">
        <w:trPr>
          <w:cantSplit/>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1.13</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плата за выбросы и сбросы загрязняющих веществ в окружающую среду, размещение отходов и другие виды негативного воздействия на окружающую среду в пределах, установленных нормативов и (или) лимитов</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8B7AC7">
        <w:trPr>
          <w:cantSplit/>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lastRenderedPageBreak/>
              <w:t>1.14</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арендная плата, концессионная плата, лизинговые платежи</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8B7AC7">
        <w:trPr>
          <w:cantSplit/>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1.15</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служебные командировки</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8B7AC7">
        <w:trPr>
          <w:cantSplit/>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1.16</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обучение персонала</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8B7AC7">
        <w:trPr>
          <w:cantSplit/>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11.7</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страхование производственных объектов, учитываемые при определении налоговой базы по налогу на прибыль</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8B7AC7">
        <w:trPr>
          <w:cantSplit/>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1.18</w:t>
            </w:r>
          </w:p>
        </w:tc>
        <w:tc>
          <w:tcPr>
            <w:tcW w:w="2838" w:type="dxa"/>
            <w:shd w:val="clear" w:color="000000" w:fill="FFFFFF"/>
            <w:vAlign w:val="center"/>
            <w:hideMark/>
          </w:tcPr>
          <w:p w:rsidR="00FC047F" w:rsidRPr="00BB5DFC" w:rsidRDefault="00BB5DFC" w:rsidP="00D22E12">
            <w:pPr>
              <w:ind w:firstLine="0"/>
              <w:jc w:val="left"/>
              <w:rPr>
                <w:sz w:val="20"/>
                <w:szCs w:val="20"/>
                <w:lang w:eastAsia="ru-RU" w:bidi="ru-RU"/>
              </w:rPr>
            </w:pPr>
            <w:r w:rsidRPr="00BB5DFC">
              <w:rPr>
                <w:sz w:val="20"/>
                <w:szCs w:val="20"/>
                <w:lang w:eastAsia="ru-RU" w:bidi="ru-RU"/>
              </w:rPr>
              <w:t>- другие расходы, связанные с производством и (или) реализацией продукции   в том числе</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8B7AC7">
        <w:trPr>
          <w:cantSplit/>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1.19</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налог на имущество организаций</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8B7AC7">
        <w:trPr>
          <w:cantSplit/>
          <w:trHeight w:val="20"/>
        </w:trPr>
        <w:tc>
          <w:tcPr>
            <w:tcW w:w="592"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III</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Расходы, неучитываемые в целях налогообложения, всего</w:t>
            </w:r>
          </w:p>
        </w:tc>
        <w:tc>
          <w:tcPr>
            <w:tcW w:w="1335"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8B7AC7">
        <w:trPr>
          <w:cantSplit/>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3,4</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расчетная предпринимательская прибыль</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8B7AC7">
        <w:trPr>
          <w:cantSplit/>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IV</w:t>
            </w:r>
          </w:p>
        </w:tc>
        <w:tc>
          <w:tcPr>
            <w:tcW w:w="2838" w:type="dxa"/>
            <w:shd w:val="clear" w:color="000000" w:fill="FFFFFF"/>
            <w:vAlign w:val="center"/>
            <w:hideMark/>
          </w:tcPr>
          <w:p w:rsidR="00BB5DFC" w:rsidRPr="00BB5DFC" w:rsidRDefault="00BB5DFC" w:rsidP="00FC047F">
            <w:pPr>
              <w:ind w:firstLine="0"/>
              <w:jc w:val="left"/>
              <w:rPr>
                <w:bCs/>
                <w:sz w:val="20"/>
                <w:szCs w:val="20"/>
                <w:lang w:eastAsia="ru-RU" w:bidi="ru-RU"/>
              </w:rPr>
            </w:pPr>
            <w:r w:rsidRPr="00BB5DFC">
              <w:rPr>
                <w:bCs/>
                <w:sz w:val="20"/>
                <w:szCs w:val="20"/>
                <w:lang w:eastAsia="ru-RU" w:bidi="ru-RU"/>
              </w:rPr>
              <w:t>Налог на прибыль</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8B7AC7">
        <w:trPr>
          <w:cantSplit/>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V</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Выпадающие доходы/экономия средств</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8B7AC7">
        <w:trPr>
          <w:cantSplit/>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VI</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Необходимая валовая выручка, всего</w:t>
            </w:r>
          </w:p>
        </w:tc>
        <w:tc>
          <w:tcPr>
            <w:tcW w:w="1335"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5501,16</w:t>
            </w:r>
          </w:p>
        </w:tc>
        <w:tc>
          <w:tcPr>
            <w:tcW w:w="1088"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5691,04</w:t>
            </w:r>
          </w:p>
        </w:tc>
        <w:tc>
          <w:tcPr>
            <w:tcW w:w="108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5889,92</w:t>
            </w:r>
          </w:p>
        </w:tc>
        <w:tc>
          <w:tcPr>
            <w:tcW w:w="1088"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6095,98</w:t>
            </w:r>
          </w:p>
        </w:tc>
        <w:tc>
          <w:tcPr>
            <w:tcW w:w="108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6307,67</w:t>
            </w:r>
          </w:p>
        </w:tc>
        <w:tc>
          <w:tcPr>
            <w:tcW w:w="1088"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6526,82</w:t>
            </w:r>
          </w:p>
        </w:tc>
        <w:tc>
          <w:tcPr>
            <w:tcW w:w="108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6753,73</w:t>
            </w:r>
          </w:p>
        </w:tc>
        <w:tc>
          <w:tcPr>
            <w:tcW w:w="1088"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6988,66</w:t>
            </w:r>
          </w:p>
        </w:tc>
        <w:tc>
          <w:tcPr>
            <w:tcW w:w="108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7231,90</w:t>
            </w:r>
          </w:p>
        </w:tc>
        <w:tc>
          <w:tcPr>
            <w:tcW w:w="108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7483,75</w:t>
            </w:r>
          </w:p>
        </w:tc>
      </w:tr>
      <w:tr w:rsidR="00BB5DFC" w:rsidRPr="00BB5DFC" w:rsidTr="008B7AC7">
        <w:trPr>
          <w:cantSplit/>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p>
        </w:tc>
      </w:tr>
      <w:tr w:rsidR="008B7AC7" w:rsidRPr="00BB5DFC" w:rsidTr="008B7AC7">
        <w:trPr>
          <w:cantSplit/>
          <w:trHeight w:val="20"/>
        </w:trPr>
        <w:tc>
          <w:tcPr>
            <w:tcW w:w="592" w:type="dxa"/>
            <w:shd w:val="clear" w:color="000000" w:fill="FFFFFF"/>
            <w:vAlign w:val="center"/>
            <w:hideMark/>
          </w:tcPr>
          <w:p w:rsidR="008B7AC7" w:rsidRPr="00BB5DFC" w:rsidRDefault="008B7AC7" w:rsidP="008B7AC7">
            <w:pPr>
              <w:ind w:firstLine="0"/>
              <w:jc w:val="center"/>
              <w:rPr>
                <w:sz w:val="20"/>
                <w:szCs w:val="20"/>
                <w:lang w:eastAsia="ru-RU" w:bidi="ru-RU"/>
              </w:rPr>
            </w:pPr>
          </w:p>
        </w:tc>
        <w:tc>
          <w:tcPr>
            <w:tcW w:w="2838" w:type="dxa"/>
            <w:shd w:val="clear" w:color="000000" w:fill="FFFFFF"/>
            <w:vAlign w:val="center"/>
            <w:hideMark/>
          </w:tcPr>
          <w:p w:rsidR="008B7AC7" w:rsidRPr="001F0E64" w:rsidRDefault="008B7AC7" w:rsidP="008B7AC7">
            <w:pPr>
              <w:ind w:firstLine="0"/>
              <w:jc w:val="left"/>
              <w:rPr>
                <w:sz w:val="20"/>
                <w:szCs w:val="20"/>
                <w:lang w:eastAsia="ru-RU" w:bidi="ru-RU"/>
              </w:rPr>
            </w:pPr>
            <w:r w:rsidRPr="001F0E64">
              <w:rPr>
                <w:sz w:val="20"/>
                <w:szCs w:val="20"/>
                <w:lang w:eastAsia="ru-RU" w:bidi="ru-RU"/>
              </w:rPr>
              <w:t>Отпуск в сеть, Гкал</w:t>
            </w:r>
          </w:p>
        </w:tc>
        <w:tc>
          <w:tcPr>
            <w:tcW w:w="1335" w:type="dxa"/>
            <w:shd w:val="clear" w:color="000000" w:fill="FFFFFF"/>
            <w:vAlign w:val="center"/>
            <w:hideMark/>
          </w:tcPr>
          <w:p w:rsidR="008B7AC7" w:rsidRPr="001F0E64" w:rsidRDefault="008B7AC7" w:rsidP="008B7AC7">
            <w:pPr>
              <w:ind w:firstLine="0"/>
              <w:jc w:val="center"/>
              <w:rPr>
                <w:bCs/>
                <w:sz w:val="20"/>
                <w:szCs w:val="20"/>
                <w:lang w:eastAsia="ru-RU" w:bidi="ru-RU"/>
              </w:rPr>
            </w:pPr>
            <w:r w:rsidRPr="001F0E64">
              <w:rPr>
                <w:bCs/>
                <w:sz w:val="20"/>
                <w:szCs w:val="20"/>
                <w:lang w:eastAsia="ru-RU" w:bidi="ru-RU"/>
              </w:rPr>
              <w:t>3015,14</w:t>
            </w:r>
          </w:p>
        </w:tc>
        <w:tc>
          <w:tcPr>
            <w:tcW w:w="1088" w:type="dxa"/>
            <w:shd w:val="clear" w:color="auto" w:fill="auto"/>
            <w:noWrap/>
            <w:vAlign w:val="center"/>
            <w:hideMark/>
          </w:tcPr>
          <w:p w:rsidR="008B7AC7" w:rsidRPr="001F0E64" w:rsidRDefault="008B7AC7" w:rsidP="008B7AC7">
            <w:pPr>
              <w:ind w:firstLine="0"/>
              <w:jc w:val="center"/>
              <w:rPr>
                <w:sz w:val="20"/>
                <w:szCs w:val="20"/>
                <w:lang w:eastAsia="ru-RU" w:bidi="ru-RU"/>
              </w:rPr>
            </w:pPr>
            <w:r w:rsidRPr="001F0E64">
              <w:rPr>
                <w:sz w:val="20"/>
                <w:szCs w:val="20"/>
                <w:lang w:eastAsia="ru-RU" w:bidi="ru-RU"/>
              </w:rPr>
              <w:t>3015,14</w:t>
            </w:r>
          </w:p>
        </w:tc>
        <w:tc>
          <w:tcPr>
            <w:tcW w:w="1089" w:type="dxa"/>
            <w:shd w:val="clear" w:color="auto" w:fill="auto"/>
            <w:noWrap/>
            <w:vAlign w:val="center"/>
            <w:hideMark/>
          </w:tcPr>
          <w:p w:rsidR="008B7AC7" w:rsidRPr="001F0E64" w:rsidRDefault="008B7AC7" w:rsidP="008B7AC7">
            <w:pPr>
              <w:ind w:firstLine="0"/>
              <w:jc w:val="center"/>
              <w:rPr>
                <w:sz w:val="20"/>
                <w:szCs w:val="20"/>
                <w:lang w:eastAsia="ru-RU" w:bidi="ru-RU"/>
              </w:rPr>
            </w:pPr>
            <w:r w:rsidRPr="001F0E64">
              <w:rPr>
                <w:sz w:val="20"/>
                <w:szCs w:val="20"/>
                <w:lang w:eastAsia="ru-RU" w:bidi="ru-RU"/>
              </w:rPr>
              <w:t>3015,14</w:t>
            </w:r>
          </w:p>
        </w:tc>
        <w:tc>
          <w:tcPr>
            <w:tcW w:w="1088" w:type="dxa"/>
            <w:shd w:val="clear" w:color="auto" w:fill="auto"/>
            <w:noWrap/>
            <w:vAlign w:val="center"/>
            <w:hideMark/>
          </w:tcPr>
          <w:p w:rsidR="008B7AC7" w:rsidRPr="001F0E64" w:rsidRDefault="008B7AC7" w:rsidP="008B7AC7">
            <w:pPr>
              <w:ind w:firstLine="0"/>
              <w:jc w:val="center"/>
              <w:rPr>
                <w:sz w:val="20"/>
                <w:szCs w:val="20"/>
                <w:lang w:eastAsia="ru-RU" w:bidi="ru-RU"/>
              </w:rPr>
            </w:pPr>
            <w:r w:rsidRPr="001F0E64">
              <w:rPr>
                <w:sz w:val="20"/>
                <w:szCs w:val="20"/>
                <w:lang w:eastAsia="ru-RU" w:bidi="ru-RU"/>
              </w:rPr>
              <w:t>3015,14</w:t>
            </w:r>
          </w:p>
        </w:tc>
        <w:tc>
          <w:tcPr>
            <w:tcW w:w="1089" w:type="dxa"/>
            <w:shd w:val="clear" w:color="auto" w:fill="auto"/>
            <w:noWrap/>
            <w:vAlign w:val="center"/>
            <w:hideMark/>
          </w:tcPr>
          <w:p w:rsidR="008B7AC7" w:rsidRPr="001F0E64" w:rsidRDefault="008B7AC7" w:rsidP="008B7AC7">
            <w:pPr>
              <w:ind w:firstLine="0"/>
              <w:jc w:val="center"/>
              <w:rPr>
                <w:sz w:val="20"/>
                <w:szCs w:val="20"/>
                <w:lang w:eastAsia="ru-RU" w:bidi="ru-RU"/>
              </w:rPr>
            </w:pPr>
            <w:r w:rsidRPr="001F0E64">
              <w:rPr>
                <w:sz w:val="20"/>
                <w:szCs w:val="20"/>
                <w:lang w:eastAsia="ru-RU" w:bidi="ru-RU"/>
              </w:rPr>
              <w:t>3015,14</w:t>
            </w:r>
          </w:p>
        </w:tc>
        <w:tc>
          <w:tcPr>
            <w:tcW w:w="1088" w:type="dxa"/>
            <w:shd w:val="clear" w:color="auto" w:fill="auto"/>
            <w:noWrap/>
            <w:vAlign w:val="center"/>
            <w:hideMark/>
          </w:tcPr>
          <w:p w:rsidR="008B7AC7" w:rsidRPr="001F0E64" w:rsidRDefault="008B7AC7" w:rsidP="008B7AC7">
            <w:pPr>
              <w:ind w:firstLine="0"/>
              <w:jc w:val="center"/>
              <w:rPr>
                <w:sz w:val="20"/>
                <w:szCs w:val="20"/>
                <w:lang w:eastAsia="ru-RU" w:bidi="ru-RU"/>
              </w:rPr>
            </w:pPr>
            <w:r w:rsidRPr="001F0E64">
              <w:rPr>
                <w:sz w:val="20"/>
                <w:szCs w:val="20"/>
                <w:lang w:eastAsia="ru-RU" w:bidi="ru-RU"/>
              </w:rPr>
              <w:t>3074,13</w:t>
            </w:r>
          </w:p>
        </w:tc>
        <w:tc>
          <w:tcPr>
            <w:tcW w:w="1089" w:type="dxa"/>
            <w:shd w:val="clear" w:color="auto" w:fill="auto"/>
            <w:noWrap/>
            <w:vAlign w:val="center"/>
            <w:hideMark/>
          </w:tcPr>
          <w:p w:rsidR="008B7AC7" w:rsidRPr="001F0E64" w:rsidRDefault="008B7AC7" w:rsidP="008B7AC7">
            <w:pPr>
              <w:ind w:firstLine="0"/>
              <w:jc w:val="center"/>
              <w:rPr>
                <w:sz w:val="20"/>
                <w:szCs w:val="20"/>
                <w:lang w:eastAsia="ru-RU" w:bidi="ru-RU"/>
              </w:rPr>
            </w:pPr>
            <w:r w:rsidRPr="001F0E64">
              <w:rPr>
                <w:sz w:val="20"/>
                <w:szCs w:val="20"/>
                <w:lang w:eastAsia="ru-RU" w:bidi="ru-RU"/>
              </w:rPr>
              <w:t>3074,13</w:t>
            </w:r>
          </w:p>
        </w:tc>
        <w:tc>
          <w:tcPr>
            <w:tcW w:w="1088" w:type="dxa"/>
            <w:shd w:val="clear" w:color="auto" w:fill="auto"/>
            <w:noWrap/>
            <w:vAlign w:val="center"/>
            <w:hideMark/>
          </w:tcPr>
          <w:p w:rsidR="008B7AC7" w:rsidRPr="001F0E64" w:rsidRDefault="008B7AC7" w:rsidP="008B7AC7">
            <w:pPr>
              <w:ind w:firstLine="0"/>
              <w:jc w:val="center"/>
              <w:rPr>
                <w:sz w:val="20"/>
                <w:szCs w:val="20"/>
                <w:lang w:eastAsia="ru-RU" w:bidi="ru-RU"/>
              </w:rPr>
            </w:pPr>
            <w:r w:rsidRPr="001F0E64">
              <w:rPr>
                <w:sz w:val="20"/>
                <w:szCs w:val="20"/>
                <w:lang w:eastAsia="ru-RU" w:bidi="ru-RU"/>
              </w:rPr>
              <w:t>3074,13</w:t>
            </w:r>
          </w:p>
        </w:tc>
        <w:tc>
          <w:tcPr>
            <w:tcW w:w="1089" w:type="dxa"/>
            <w:shd w:val="clear" w:color="auto" w:fill="auto"/>
            <w:noWrap/>
            <w:vAlign w:val="center"/>
            <w:hideMark/>
          </w:tcPr>
          <w:p w:rsidR="008B7AC7" w:rsidRPr="001F0E64" w:rsidRDefault="008B7AC7" w:rsidP="008B7AC7">
            <w:pPr>
              <w:ind w:firstLine="0"/>
              <w:jc w:val="center"/>
              <w:rPr>
                <w:sz w:val="20"/>
                <w:szCs w:val="20"/>
                <w:lang w:eastAsia="ru-RU" w:bidi="ru-RU"/>
              </w:rPr>
            </w:pPr>
            <w:r w:rsidRPr="001F0E64">
              <w:rPr>
                <w:sz w:val="20"/>
                <w:szCs w:val="20"/>
                <w:lang w:eastAsia="ru-RU" w:bidi="ru-RU"/>
              </w:rPr>
              <w:t>3074,13</w:t>
            </w:r>
          </w:p>
        </w:tc>
        <w:tc>
          <w:tcPr>
            <w:tcW w:w="1089" w:type="dxa"/>
            <w:shd w:val="clear" w:color="auto" w:fill="auto"/>
            <w:noWrap/>
            <w:vAlign w:val="center"/>
            <w:hideMark/>
          </w:tcPr>
          <w:p w:rsidR="008B7AC7" w:rsidRPr="001F0E64" w:rsidRDefault="008B7AC7" w:rsidP="008B7AC7">
            <w:pPr>
              <w:ind w:firstLine="0"/>
              <w:jc w:val="center"/>
              <w:rPr>
                <w:sz w:val="20"/>
                <w:szCs w:val="20"/>
                <w:lang w:eastAsia="ru-RU" w:bidi="ru-RU"/>
              </w:rPr>
            </w:pPr>
            <w:r w:rsidRPr="001F0E64">
              <w:rPr>
                <w:sz w:val="20"/>
                <w:szCs w:val="20"/>
                <w:lang w:eastAsia="ru-RU" w:bidi="ru-RU"/>
              </w:rPr>
              <w:t>3074,13</w:t>
            </w:r>
          </w:p>
        </w:tc>
      </w:tr>
      <w:tr w:rsidR="008B7AC7" w:rsidRPr="00BB5DFC" w:rsidTr="008B7AC7">
        <w:trPr>
          <w:cantSplit/>
          <w:trHeight w:val="20"/>
        </w:trPr>
        <w:tc>
          <w:tcPr>
            <w:tcW w:w="592" w:type="dxa"/>
            <w:shd w:val="clear" w:color="000000" w:fill="FFFFFF"/>
            <w:vAlign w:val="center"/>
            <w:hideMark/>
          </w:tcPr>
          <w:p w:rsidR="008B7AC7" w:rsidRPr="00BB5DFC" w:rsidRDefault="008B7AC7" w:rsidP="008B7AC7">
            <w:pPr>
              <w:ind w:firstLine="0"/>
              <w:jc w:val="center"/>
              <w:rPr>
                <w:sz w:val="20"/>
                <w:szCs w:val="20"/>
                <w:lang w:eastAsia="ru-RU" w:bidi="ru-RU"/>
              </w:rPr>
            </w:pPr>
          </w:p>
        </w:tc>
        <w:tc>
          <w:tcPr>
            <w:tcW w:w="2838" w:type="dxa"/>
            <w:shd w:val="clear" w:color="000000" w:fill="FFFFFF"/>
            <w:vAlign w:val="center"/>
            <w:hideMark/>
          </w:tcPr>
          <w:p w:rsidR="008B7AC7" w:rsidRPr="001F0E64" w:rsidRDefault="008B7AC7" w:rsidP="008B7AC7">
            <w:pPr>
              <w:ind w:firstLine="0"/>
              <w:jc w:val="left"/>
              <w:rPr>
                <w:sz w:val="20"/>
                <w:szCs w:val="20"/>
                <w:lang w:eastAsia="ru-RU" w:bidi="ru-RU"/>
              </w:rPr>
            </w:pPr>
            <w:r w:rsidRPr="001F0E64">
              <w:rPr>
                <w:sz w:val="20"/>
                <w:szCs w:val="20"/>
                <w:lang w:eastAsia="ru-RU" w:bidi="ru-RU"/>
              </w:rPr>
              <w:t>Потери в сетях, Гкал</w:t>
            </w:r>
          </w:p>
        </w:tc>
        <w:tc>
          <w:tcPr>
            <w:tcW w:w="1335" w:type="dxa"/>
            <w:shd w:val="clear" w:color="000000" w:fill="FFFFFF"/>
            <w:vAlign w:val="center"/>
            <w:hideMark/>
          </w:tcPr>
          <w:p w:rsidR="008B7AC7" w:rsidRPr="001F0E64" w:rsidRDefault="008B7AC7" w:rsidP="008B7AC7">
            <w:pPr>
              <w:ind w:firstLine="0"/>
              <w:jc w:val="center"/>
              <w:rPr>
                <w:sz w:val="20"/>
                <w:szCs w:val="20"/>
                <w:lang w:eastAsia="ru-RU" w:bidi="ru-RU"/>
              </w:rPr>
            </w:pPr>
            <w:r w:rsidRPr="001F0E64">
              <w:rPr>
                <w:sz w:val="20"/>
                <w:szCs w:val="20"/>
                <w:lang w:eastAsia="ru-RU" w:bidi="ru-RU"/>
              </w:rPr>
              <w:t>905,14</w:t>
            </w:r>
          </w:p>
        </w:tc>
        <w:tc>
          <w:tcPr>
            <w:tcW w:w="1088" w:type="dxa"/>
            <w:shd w:val="clear" w:color="auto" w:fill="auto"/>
            <w:noWrap/>
            <w:vAlign w:val="center"/>
            <w:hideMark/>
          </w:tcPr>
          <w:p w:rsidR="008B7AC7" w:rsidRPr="001F0E64" w:rsidRDefault="008B7AC7" w:rsidP="008B7AC7">
            <w:pPr>
              <w:ind w:firstLine="0"/>
              <w:jc w:val="center"/>
              <w:rPr>
                <w:sz w:val="20"/>
                <w:szCs w:val="20"/>
                <w:lang w:eastAsia="ru-RU" w:bidi="ru-RU"/>
              </w:rPr>
            </w:pPr>
            <w:r w:rsidRPr="001F0E64">
              <w:rPr>
                <w:sz w:val="20"/>
                <w:szCs w:val="20"/>
                <w:lang w:eastAsia="ru-RU" w:bidi="ru-RU"/>
              </w:rPr>
              <w:t>905,14</w:t>
            </w:r>
          </w:p>
        </w:tc>
        <w:tc>
          <w:tcPr>
            <w:tcW w:w="1089" w:type="dxa"/>
            <w:shd w:val="clear" w:color="auto" w:fill="auto"/>
            <w:noWrap/>
            <w:vAlign w:val="center"/>
            <w:hideMark/>
          </w:tcPr>
          <w:p w:rsidR="008B7AC7" w:rsidRPr="001F0E64" w:rsidRDefault="008B7AC7" w:rsidP="008B7AC7">
            <w:pPr>
              <w:ind w:firstLine="0"/>
              <w:jc w:val="center"/>
              <w:rPr>
                <w:sz w:val="20"/>
                <w:szCs w:val="20"/>
                <w:lang w:eastAsia="ru-RU" w:bidi="ru-RU"/>
              </w:rPr>
            </w:pPr>
            <w:r w:rsidRPr="001F0E64">
              <w:rPr>
                <w:sz w:val="20"/>
                <w:szCs w:val="20"/>
                <w:lang w:eastAsia="ru-RU" w:bidi="ru-RU"/>
              </w:rPr>
              <w:t>905,14</w:t>
            </w:r>
          </w:p>
        </w:tc>
        <w:tc>
          <w:tcPr>
            <w:tcW w:w="1088" w:type="dxa"/>
            <w:shd w:val="clear" w:color="auto" w:fill="auto"/>
            <w:noWrap/>
            <w:vAlign w:val="center"/>
            <w:hideMark/>
          </w:tcPr>
          <w:p w:rsidR="008B7AC7" w:rsidRPr="001F0E64" w:rsidRDefault="008B7AC7" w:rsidP="008B7AC7">
            <w:pPr>
              <w:ind w:firstLine="0"/>
              <w:jc w:val="center"/>
              <w:rPr>
                <w:sz w:val="20"/>
                <w:szCs w:val="20"/>
                <w:lang w:eastAsia="ru-RU" w:bidi="ru-RU"/>
              </w:rPr>
            </w:pPr>
            <w:r w:rsidRPr="001F0E64">
              <w:rPr>
                <w:sz w:val="20"/>
                <w:szCs w:val="20"/>
                <w:lang w:eastAsia="ru-RU" w:bidi="ru-RU"/>
              </w:rPr>
              <w:t>905,14</w:t>
            </w:r>
          </w:p>
        </w:tc>
        <w:tc>
          <w:tcPr>
            <w:tcW w:w="1089" w:type="dxa"/>
            <w:shd w:val="clear" w:color="auto" w:fill="auto"/>
            <w:noWrap/>
            <w:vAlign w:val="center"/>
            <w:hideMark/>
          </w:tcPr>
          <w:p w:rsidR="008B7AC7" w:rsidRPr="001F0E64" w:rsidRDefault="008B7AC7" w:rsidP="008B7AC7">
            <w:pPr>
              <w:ind w:firstLine="0"/>
              <w:jc w:val="center"/>
              <w:rPr>
                <w:sz w:val="20"/>
                <w:szCs w:val="20"/>
                <w:lang w:eastAsia="ru-RU" w:bidi="ru-RU"/>
              </w:rPr>
            </w:pPr>
            <w:r w:rsidRPr="001F0E64">
              <w:rPr>
                <w:sz w:val="20"/>
                <w:szCs w:val="20"/>
                <w:lang w:eastAsia="ru-RU" w:bidi="ru-RU"/>
              </w:rPr>
              <w:t>905,14</w:t>
            </w:r>
          </w:p>
        </w:tc>
        <w:tc>
          <w:tcPr>
            <w:tcW w:w="1088" w:type="dxa"/>
            <w:shd w:val="clear" w:color="auto" w:fill="auto"/>
            <w:noWrap/>
            <w:vAlign w:val="center"/>
            <w:hideMark/>
          </w:tcPr>
          <w:p w:rsidR="008B7AC7" w:rsidRPr="001F0E64" w:rsidRDefault="008B7AC7" w:rsidP="008B7AC7">
            <w:pPr>
              <w:ind w:firstLine="0"/>
              <w:jc w:val="center"/>
              <w:rPr>
                <w:sz w:val="20"/>
                <w:szCs w:val="20"/>
                <w:lang w:eastAsia="ru-RU" w:bidi="ru-RU"/>
              </w:rPr>
            </w:pPr>
            <w:r w:rsidRPr="001F0E64">
              <w:rPr>
                <w:sz w:val="20"/>
                <w:szCs w:val="20"/>
                <w:lang w:eastAsia="ru-RU" w:bidi="ru-RU"/>
              </w:rPr>
              <w:t>865,08</w:t>
            </w:r>
          </w:p>
        </w:tc>
        <w:tc>
          <w:tcPr>
            <w:tcW w:w="1089" w:type="dxa"/>
            <w:shd w:val="clear" w:color="auto" w:fill="auto"/>
            <w:noWrap/>
            <w:vAlign w:val="center"/>
            <w:hideMark/>
          </w:tcPr>
          <w:p w:rsidR="008B7AC7" w:rsidRPr="001F0E64" w:rsidRDefault="008B7AC7" w:rsidP="008B7AC7">
            <w:pPr>
              <w:ind w:firstLine="0"/>
              <w:jc w:val="center"/>
              <w:rPr>
                <w:sz w:val="20"/>
                <w:szCs w:val="20"/>
                <w:lang w:eastAsia="ru-RU" w:bidi="ru-RU"/>
              </w:rPr>
            </w:pPr>
            <w:r w:rsidRPr="001F0E64">
              <w:rPr>
                <w:sz w:val="20"/>
                <w:szCs w:val="20"/>
                <w:lang w:eastAsia="ru-RU" w:bidi="ru-RU"/>
              </w:rPr>
              <w:t>865,08</w:t>
            </w:r>
          </w:p>
        </w:tc>
        <w:tc>
          <w:tcPr>
            <w:tcW w:w="1088" w:type="dxa"/>
            <w:shd w:val="clear" w:color="auto" w:fill="auto"/>
            <w:noWrap/>
            <w:vAlign w:val="center"/>
            <w:hideMark/>
          </w:tcPr>
          <w:p w:rsidR="008B7AC7" w:rsidRPr="001F0E64" w:rsidRDefault="008B7AC7" w:rsidP="008B7AC7">
            <w:pPr>
              <w:ind w:firstLine="0"/>
              <w:jc w:val="center"/>
              <w:rPr>
                <w:sz w:val="20"/>
                <w:szCs w:val="20"/>
                <w:lang w:eastAsia="ru-RU" w:bidi="ru-RU"/>
              </w:rPr>
            </w:pPr>
            <w:r w:rsidRPr="001F0E64">
              <w:rPr>
                <w:sz w:val="20"/>
                <w:szCs w:val="20"/>
                <w:lang w:eastAsia="ru-RU" w:bidi="ru-RU"/>
              </w:rPr>
              <w:t>865,08</w:t>
            </w:r>
          </w:p>
        </w:tc>
        <w:tc>
          <w:tcPr>
            <w:tcW w:w="1089" w:type="dxa"/>
            <w:shd w:val="clear" w:color="auto" w:fill="auto"/>
            <w:noWrap/>
            <w:vAlign w:val="center"/>
            <w:hideMark/>
          </w:tcPr>
          <w:p w:rsidR="008B7AC7" w:rsidRPr="001F0E64" w:rsidRDefault="008B7AC7" w:rsidP="008B7AC7">
            <w:pPr>
              <w:ind w:firstLine="0"/>
              <w:jc w:val="center"/>
              <w:rPr>
                <w:sz w:val="20"/>
                <w:szCs w:val="20"/>
                <w:lang w:eastAsia="ru-RU" w:bidi="ru-RU"/>
              </w:rPr>
            </w:pPr>
            <w:r w:rsidRPr="001F0E64">
              <w:rPr>
                <w:sz w:val="20"/>
                <w:szCs w:val="20"/>
                <w:lang w:eastAsia="ru-RU" w:bidi="ru-RU"/>
              </w:rPr>
              <w:t>865,08</w:t>
            </w:r>
          </w:p>
        </w:tc>
        <w:tc>
          <w:tcPr>
            <w:tcW w:w="1089" w:type="dxa"/>
            <w:shd w:val="clear" w:color="auto" w:fill="auto"/>
            <w:noWrap/>
            <w:vAlign w:val="center"/>
            <w:hideMark/>
          </w:tcPr>
          <w:p w:rsidR="008B7AC7" w:rsidRPr="001F0E64" w:rsidRDefault="008B7AC7" w:rsidP="008B7AC7">
            <w:pPr>
              <w:ind w:firstLine="0"/>
              <w:jc w:val="center"/>
              <w:rPr>
                <w:sz w:val="20"/>
                <w:szCs w:val="20"/>
                <w:lang w:eastAsia="ru-RU" w:bidi="ru-RU"/>
              </w:rPr>
            </w:pPr>
            <w:r w:rsidRPr="001F0E64">
              <w:rPr>
                <w:sz w:val="20"/>
                <w:szCs w:val="20"/>
                <w:lang w:eastAsia="ru-RU" w:bidi="ru-RU"/>
              </w:rPr>
              <w:t>865,08</w:t>
            </w:r>
          </w:p>
        </w:tc>
      </w:tr>
      <w:tr w:rsidR="008B7AC7" w:rsidRPr="00BB5DFC" w:rsidTr="008B7AC7">
        <w:trPr>
          <w:cantSplit/>
          <w:trHeight w:val="20"/>
        </w:trPr>
        <w:tc>
          <w:tcPr>
            <w:tcW w:w="592" w:type="dxa"/>
            <w:shd w:val="clear" w:color="000000" w:fill="FFFFFF"/>
            <w:vAlign w:val="center"/>
            <w:hideMark/>
          </w:tcPr>
          <w:p w:rsidR="008B7AC7" w:rsidRPr="00BB5DFC" w:rsidRDefault="008B7AC7" w:rsidP="008B7AC7">
            <w:pPr>
              <w:ind w:firstLine="0"/>
              <w:jc w:val="center"/>
              <w:rPr>
                <w:sz w:val="20"/>
                <w:szCs w:val="20"/>
                <w:lang w:eastAsia="ru-RU" w:bidi="ru-RU"/>
              </w:rPr>
            </w:pPr>
          </w:p>
        </w:tc>
        <w:tc>
          <w:tcPr>
            <w:tcW w:w="2838" w:type="dxa"/>
            <w:shd w:val="clear" w:color="000000" w:fill="FFFFFF"/>
            <w:vAlign w:val="center"/>
            <w:hideMark/>
          </w:tcPr>
          <w:p w:rsidR="008B7AC7" w:rsidRPr="001F0E64" w:rsidRDefault="008B7AC7" w:rsidP="008B7AC7">
            <w:pPr>
              <w:ind w:firstLine="0"/>
              <w:jc w:val="left"/>
              <w:rPr>
                <w:sz w:val="20"/>
                <w:szCs w:val="20"/>
                <w:lang w:eastAsia="ru-RU" w:bidi="ru-RU"/>
              </w:rPr>
            </w:pPr>
            <w:r w:rsidRPr="001F0E64">
              <w:rPr>
                <w:sz w:val="20"/>
                <w:szCs w:val="20"/>
                <w:lang w:eastAsia="ru-RU" w:bidi="ru-RU"/>
              </w:rPr>
              <w:t>Полезный отпуск, Гкал</w:t>
            </w:r>
          </w:p>
        </w:tc>
        <w:tc>
          <w:tcPr>
            <w:tcW w:w="1335" w:type="dxa"/>
            <w:shd w:val="clear" w:color="000000" w:fill="FFFFFF"/>
            <w:vAlign w:val="center"/>
            <w:hideMark/>
          </w:tcPr>
          <w:p w:rsidR="008B7AC7" w:rsidRPr="001F0E64" w:rsidRDefault="008B7AC7" w:rsidP="008B7AC7">
            <w:pPr>
              <w:ind w:firstLine="0"/>
              <w:jc w:val="center"/>
              <w:rPr>
                <w:sz w:val="20"/>
                <w:szCs w:val="20"/>
                <w:lang w:eastAsia="ru-RU" w:bidi="ru-RU"/>
              </w:rPr>
            </w:pPr>
            <w:r w:rsidRPr="001F0E64">
              <w:rPr>
                <w:sz w:val="20"/>
                <w:szCs w:val="20"/>
                <w:lang w:eastAsia="ru-RU" w:bidi="ru-RU"/>
              </w:rPr>
              <w:t>2110,00</w:t>
            </w:r>
          </w:p>
        </w:tc>
        <w:tc>
          <w:tcPr>
            <w:tcW w:w="1088" w:type="dxa"/>
            <w:shd w:val="clear" w:color="auto" w:fill="auto"/>
            <w:noWrap/>
            <w:vAlign w:val="center"/>
            <w:hideMark/>
          </w:tcPr>
          <w:p w:rsidR="008B7AC7" w:rsidRPr="001F0E64" w:rsidRDefault="008B7AC7" w:rsidP="008B7AC7">
            <w:pPr>
              <w:ind w:firstLine="0"/>
              <w:jc w:val="center"/>
              <w:rPr>
                <w:sz w:val="20"/>
                <w:szCs w:val="20"/>
                <w:lang w:eastAsia="ru-RU" w:bidi="ru-RU"/>
              </w:rPr>
            </w:pPr>
            <w:r w:rsidRPr="001F0E64">
              <w:rPr>
                <w:sz w:val="20"/>
                <w:szCs w:val="20"/>
                <w:lang w:eastAsia="ru-RU" w:bidi="ru-RU"/>
              </w:rPr>
              <w:t>2110,00</w:t>
            </w:r>
          </w:p>
        </w:tc>
        <w:tc>
          <w:tcPr>
            <w:tcW w:w="1089" w:type="dxa"/>
            <w:shd w:val="clear" w:color="auto" w:fill="auto"/>
            <w:noWrap/>
            <w:vAlign w:val="center"/>
            <w:hideMark/>
          </w:tcPr>
          <w:p w:rsidR="008B7AC7" w:rsidRPr="001F0E64" w:rsidRDefault="008B7AC7" w:rsidP="008B7AC7">
            <w:pPr>
              <w:ind w:firstLine="0"/>
              <w:jc w:val="center"/>
              <w:rPr>
                <w:sz w:val="20"/>
                <w:szCs w:val="20"/>
                <w:lang w:eastAsia="ru-RU" w:bidi="ru-RU"/>
              </w:rPr>
            </w:pPr>
            <w:r w:rsidRPr="001F0E64">
              <w:rPr>
                <w:sz w:val="20"/>
                <w:szCs w:val="20"/>
                <w:lang w:eastAsia="ru-RU" w:bidi="ru-RU"/>
              </w:rPr>
              <w:t>2110,00</w:t>
            </w:r>
          </w:p>
        </w:tc>
        <w:tc>
          <w:tcPr>
            <w:tcW w:w="1088" w:type="dxa"/>
            <w:shd w:val="clear" w:color="auto" w:fill="auto"/>
            <w:noWrap/>
            <w:vAlign w:val="center"/>
            <w:hideMark/>
          </w:tcPr>
          <w:p w:rsidR="008B7AC7" w:rsidRPr="001F0E64" w:rsidRDefault="008B7AC7" w:rsidP="008B7AC7">
            <w:pPr>
              <w:ind w:firstLine="0"/>
              <w:jc w:val="center"/>
              <w:rPr>
                <w:sz w:val="20"/>
                <w:szCs w:val="20"/>
                <w:lang w:eastAsia="ru-RU" w:bidi="ru-RU"/>
              </w:rPr>
            </w:pPr>
            <w:r w:rsidRPr="001F0E64">
              <w:rPr>
                <w:sz w:val="20"/>
                <w:szCs w:val="20"/>
                <w:lang w:eastAsia="ru-RU" w:bidi="ru-RU"/>
              </w:rPr>
              <w:t>2110,00</w:t>
            </w:r>
          </w:p>
        </w:tc>
        <w:tc>
          <w:tcPr>
            <w:tcW w:w="1089" w:type="dxa"/>
            <w:shd w:val="clear" w:color="auto" w:fill="auto"/>
            <w:noWrap/>
            <w:vAlign w:val="center"/>
            <w:hideMark/>
          </w:tcPr>
          <w:p w:rsidR="008B7AC7" w:rsidRPr="001F0E64" w:rsidRDefault="008B7AC7" w:rsidP="008B7AC7">
            <w:pPr>
              <w:ind w:firstLine="0"/>
              <w:jc w:val="center"/>
              <w:rPr>
                <w:sz w:val="20"/>
                <w:szCs w:val="20"/>
                <w:lang w:eastAsia="ru-RU" w:bidi="ru-RU"/>
              </w:rPr>
            </w:pPr>
            <w:r w:rsidRPr="001F0E64">
              <w:rPr>
                <w:sz w:val="20"/>
                <w:szCs w:val="20"/>
                <w:lang w:eastAsia="ru-RU" w:bidi="ru-RU"/>
              </w:rPr>
              <w:t>2110,00</w:t>
            </w:r>
          </w:p>
        </w:tc>
        <w:tc>
          <w:tcPr>
            <w:tcW w:w="1088" w:type="dxa"/>
            <w:shd w:val="clear" w:color="auto" w:fill="auto"/>
            <w:noWrap/>
            <w:vAlign w:val="center"/>
            <w:hideMark/>
          </w:tcPr>
          <w:p w:rsidR="008B7AC7" w:rsidRPr="001F0E64" w:rsidRDefault="008B7AC7" w:rsidP="008B7AC7">
            <w:pPr>
              <w:ind w:firstLine="0"/>
              <w:jc w:val="center"/>
              <w:rPr>
                <w:sz w:val="20"/>
                <w:szCs w:val="20"/>
                <w:lang w:eastAsia="ru-RU" w:bidi="ru-RU"/>
              </w:rPr>
            </w:pPr>
            <w:r w:rsidRPr="001F0E64">
              <w:rPr>
                <w:sz w:val="20"/>
                <w:szCs w:val="20"/>
                <w:lang w:eastAsia="ru-RU" w:bidi="ru-RU"/>
              </w:rPr>
              <w:t>2209,05</w:t>
            </w:r>
          </w:p>
        </w:tc>
        <w:tc>
          <w:tcPr>
            <w:tcW w:w="1089" w:type="dxa"/>
            <w:shd w:val="clear" w:color="auto" w:fill="auto"/>
            <w:noWrap/>
            <w:vAlign w:val="center"/>
            <w:hideMark/>
          </w:tcPr>
          <w:p w:rsidR="008B7AC7" w:rsidRPr="001F0E64" w:rsidRDefault="008B7AC7" w:rsidP="008B7AC7">
            <w:pPr>
              <w:ind w:firstLine="0"/>
              <w:jc w:val="center"/>
              <w:rPr>
                <w:sz w:val="20"/>
                <w:szCs w:val="20"/>
                <w:lang w:eastAsia="ru-RU" w:bidi="ru-RU"/>
              </w:rPr>
            </w:pPr>
            <w:r w:rsidRPr="001F0E64">
              <w:rPr>
                <w:sz w:val="20"/>
                <w:szCs w:val="20"/>
                <w:lang w:eastAsia="ru-RU" w:bidi="ru-RU"/>
              </w:rPr>
              <w:t>2209,05</w:t>
            </w:r>
          </w:p>
        </w:tc>
        <w:tc>
          <w:tcPr>
            <w:tcW w:w="1088" w:type="dxa"/>
            <w:shd w:val="clear" w:color="auto" w:fill="auto"/>
            <w:noWrap/>
            <w:vAlign w:val="center"/>
            <w:hideMark/>
          </w:tcPr>
          <w:p w:rsidR="008B7AC7" w:rsidRPr="001F0E64" w:rsidRDefault="008B7AC7" w:rsidP="008B7AC7">
            <w:pPr>
              <w:ind w:firstLine="0"/>
              <w:jc w:val="center"/>
              <w:rPr>
                <w:sz w:val="20"/>
                <w:szCs w:val="20"/>
                <w:lang w:eastAsia="ru-RU" w:bidi="ru-RU"/>
              </w:rPr>
            </w:pPr>
            <w:r w:rsidRPr="001F0E64">
              <w:rPr>
                <w:sz w:val="20"/>
                <w:szCs w:val="20"/>
                <w:lang w:eastAsia="ru-RU" w:bidi="ru-RU"/>
              </w:rPr>
              <w:t>2209,05</w:t>
            </w:r>
          </w:p>
        </w:tc>
        <w:tc>
          <w:tcPr>
            <w:tcW w:w="1089" w:type="dxa"/>
            <w:shd w:val="clear" w:color="auto" w:fill="auto"/>
            <w:noWrap/>
            <w:vAlign w:val="center"/>
            <w:hideMark/>
          </w:tcPr>
          <w:p w:rsidR="008B7AC7" w:rsidRPr="001F0E64" w:rsidRDefault="008B7AC7" w:rsidP="008B7AC7">
            <w:pPr>
              <w:ind w:firstLine="0"/>
              <w:jc w:val="center"/>
              <w:rPr>
                <w:sz w:val="20"/>
                <w:szCs w:val="20"/>
                <w:lang w:eastAsia="ru-RU" w:bidi="ru-RU"/>
              </w:rPr>
            </w:pPr>
            <w:r w:rsidRPr="001F0E64">
              <w:rPr>
                <w:sz w:val="20"/>
                <w:szCs w:val="20"/>
                <w:lang w:eastAsia="ru-RU" w:bidi="ru-RU"/>
              </w:rPr>
              <w:t>2209,05</w:t>
            </w:r>
          </w:p>
        </w:tc>
        <w:tc>
          <w:tcPr>
            <w:tcW w:w="1089" w:type="dxa"/>
            <w:shd w:val="clear" w:color="auto" w:fill="auto"/>
            <w:noWrap/>
            <w:vAlign w:val="center"/>
            <w:hideMark/>
          </w:tcPr>
          <w:p w:rsidR="008B7AC7" w:rsidRPr="001F0E64" w:rsidRDefault="008B7AC7" w:rsidP="008B7AC7">
            <w:pPr>
              <w:ind w:firstLine="0"/>
              <w:jc w:val="center"/>
              <w:rPr>
                <w:sz w:val="20"/>
                <w:szCs w:val="20"/>
                <w:lang w:eastAsia="ru-RU" w:bidi="ru-RU"/>
              </w:rPr>
            </w:pPr>
            <w:r w:rsidRPr="001F0E64">
              <w:rPr>
                <w:sz w:val="20"/>
                <w:szCs w:val="20"/>
                <w:lang w:eastAsia="ru-RU" w:bidi="ru-RU"/>
              </w:rPr>
              <w:t>2209,05</w:t>
            </w:r>
          </w:p>
        </w:tc>
      </w:tr>
      <w:tr w:rsidR="00BB5DFC" w:rsidRPr="00BB5DFC" w:rsidTr="008B7AC7">
        <w:trPr>
          <w:cantSplit/>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Удельная норма расхода условного топлива на отпущенную тепловую энергию, кг у.т./Гкал</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163,27</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163,27</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163,27</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163,27</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163,27</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163,27</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163,27</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163,27</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163,27</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163,27</w:t>
            </w:r>
          </w:p>
        </w:tc>
      </w:tr>
      <w:tr w:rsidR="00BB5DFC" w:rsidRPr="00BB5DFC" w:rsidTr="008B7AC7">
        <w:trPr>
          <w:cantSplit/>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Индексы</w:t>
            </w:r>
            <w:r w:rsidR="00FC047F">
              <w:rPr>
                <w:sz w:val="20"/>
                <w:szCs w:val="20"/>
                <w:lang w:eastAsia="ru-RU" w:bidi="ru-RU"/>
              </w:rPr>
              <w:t>:</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p>
        </w:tc>
      </w:tr>
      <w:tr w:rsidR="00BB5DFC" w:rsidRPr="00BB5DFC" w:rsidTr="008B7AC7">
        <w:trPr>
          <w:cantSplit/>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Потребительские цены</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1,034</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r>
      <w:tr w:rsidR="00BB5DFC" w:rsidRPr="00BB5DFC" w:rsidTr="008B7AC7">
        <w:trPr>
          <w:cantSplit/>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Газ</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r>
      <w:tr w:rsidR="00BB5DFC" w:rsidRPr="00BB5DFC" w:rsidTr="008B7AC7">
        <w:trPr>
          <w:cantSplit/>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Электроэнергия</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1,042</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r>
      <w:tr w:rsidR="00BB5DFC" w:rsidRPr="00BB5DFC" w:rsidTr="008B7AC7">
        <w:trPr>
          <w:cantSplit/>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Уголь</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r>
      <w:tr w:rsidR="00BB5DFC" w:rsidRPr="00BB5DFC" w:rsidTr="008B7AC7">
        <w:trPr>
          <w:cantSplit/>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Вода</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1,041</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1,042</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r>
      <w:tr w:rsidR="00BB5DFC" w:rsidRPr="00BB5DFC" w:rsidTr="008B7AC7">
        <w:trPr>
          <w:cantSplit/>
          <w:trHeight w:val="20"/>
        </w:trPr>
        <w:tc>
          <w:tcPr>
            <w:tcW w:w="592" w:type="dxa"/>
            <w:shd w:val="clear" w:color="000000" w:fill="FFFFFF"/>
            <w:vAlign w:val="center"/>
            <w:hideMark/>
          </w:tcPr>
          <w:p w:rsidR="00BB5DFC" w:rsidRPr="00BB5DFC" w:rsidRDefault="00BB5DFC" w:rsidP="00FC047F">
            <w:pPr>
              <w:ind w:firstLine="0"/>
              <w:jc w:val="center"/>
              <w:rPr>
                <w:bCs/>
                <w:sz w:val="20"/>
                <w:szCs w:val="20"/>
                <w:lang w:eastAsia="ru-RU" w:bidi="ru-RU"/>
              </w:rPr>
            </w:pP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Среднеотпускной тариф, Руб/Гкал</w:t>
            </w:r>
          </w:p>
        </w:tc>
        <w:tc>
          <w:tcPr>
            <w:tcW w:w="1335"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2607,18</w:t>
            </w:r>
          </w:p>
        </w:tc>
        <w:tc>
          <w:tcPr>
            <w:tcW w:w="1088"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2697,17</w:t>
            </w:r>
          </w:p>
        </w:tc>
        <w:tc>
          <w:tcPr>
            <w:tcW w:w="108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2791,43</w:t>
            </w:r>
          </w:p>
        </w:tc>
        <w:tc>
          <w:tcPr>
            <w:tcW w:w="1088"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2889,09</w:t>
            </w:r>
          </w:p>
        </w:tc>
        <w:tc>
          <w:tcPr>
            <w:tcW w:w="108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2989,41</w:t>
            </w:r>
          </w:p>
        </w:tc>
        <w:tc>
          <w:tcPr>
            <w:tcW w:w="1088"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3093,28</w:t>
            </w:r>
          </w:p>
        </w:tc>
        <w:tc>
          <w:tcPr>
            <w:tcW w:w="108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3200,82</w:t>
            </w:r>
          </w:p>
        </w:tc>
        <w:tc>
          <w:tcPr>
            <w:tcW w:w="1088"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3312,16</w:t>
            </w:r>
          </w:p>
        </w:tc>
        <w:tc>
          <w:tcPr>
            <w:tcW w:w="108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3427,44</w:t>
            </w:r>
          </w:p>
        </w:tc>
        <w:tc>
          <w:tcPr>
            <w:tcW w:w="108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3546,80</w:t>
            </w:r>
          </w:p>
        </w:tc>
      </w:tr>
    </w:tbl>
    <w:p w:rsidR="00BB5DFC" w:rsidRPr="00BB5DFC" w:rsidRDefault="00BB5DFC" w:rsidP="00BB5DFC">
      <w:pPr>
        <w:ind w:firstLine="0"/>
        <w:rPr>
          <w:sz w:val="20"/>
          <w:szCs w:val="20"/>
          <w:lang w:eastAsia="ru-RU" w:bidi="ru-RU"/>
        </w:rPr>
      </w:pPr>
    </w:p>
    <w:p w:rsidR="00BB5DFC" w:rsidRPr="00EA41D1" w:rsidRDefault="00BB5DFC" w:rsidP="00FC047F">
      <w:pPr>
        <w:pStyle w:val="aff6"/>
        <w:rPr>
          <w:lang w:eastAsia="ru-RU" w:bidi="ru-RU"/>
        </w:rPr>
      </w:pPr>
      <w:r w:rsidRPr="00EA41D1">
        <w:rPr>
          <w:lang w:eastAsia="ru-RU" w:bidi="ru-RU"/>
        </w:rPr>
        <w:t>Котельная ул.Миасское шоссе, 5</w:t>
      </w:r>
      <w:r w:rsidR="00FC047F">
        <w:rPr>
          <w:lang w:eastAsia="ru-RU" w:bidi="ru-RU"/>
        </w:rPr>
        <w:t>.</w:t>
      </w:r>
      <w:r w:rsidR="00FC047F" w:rsidRPr="00FC047F">
        <w:rPr>
          <w:lang w:eastAsia="ru-RU" w:bidi="ru-RU"/>
        </w:rPr>
        <w:t xml:space="preserve"> </w:t>
      </w:r>
      <w:r w:rsidR="00FC047F" w:rsidRPr="00EA41D1">
        <w:rPr>
          <w:lang w:eastAsia="ru-RU" w:bidi="ru-RU"/>
        </w:rPr>
        <w:t xml:space="preserve">Таблица </w:t>
      </w:r>
      <w:r w:rsidR="00ED7065">
        <w:rPr>
          <w:lang w:eastAsia="ru-RU" w:bidi="ru-RU"/>
        </w:rPr>
        <w:t>4</w:t>
      </w:r>
      <w:r w:rsidR="00CF3972">
        <w:rPr>
          <w:lang w:eastAsia="ru-RU" w:bidi="ru-RU"/>
        </w:rPr>
        <w:t>1</w:t>
      </w:r>
    </w:p>
    <w:tbl>
      <w:tblPr>
        <w:tblW w:w="5000" w:type="pct"/>
        <w:tblInd w:w="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93"/>
        <w:gridCol w:w="2831"/>
        <w:gridCol w:w="1333"/>
        <w:gridCol w:w="1088"/>
        <w:gridCol w:w="1090"/>
        <w:gridCol w:w="1089"/>
        <w:gridCol w:w="1090"/>
        <w:gridCol w:w="1089"/>
        <w:gridCol w:w="1090"/>
        <w:gridCol w:w="1089"/>
        <w:gridCol w:w="1090"/>
        <w:gridCol w:w="1090"/>
      </w:tblGrid>
      <w:tr w:rsidR="00BB5DFC" w:rsidRPr="00BB5DFC" w:rsidTr="008B7AC7">
        <w:trPr>
          <w:trHeight w:val="20"/>
          <w:tblHeader/>
        </w:trPr>
        <w:tc>
          <w:tcPr>
            <w:tcW w:w="593"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 п/п</w:t>
            </w:r>
          </w:p>
        </w:tc>
        <w:tc>
          <w:tcPr>
            <w:tcW w:w="2831"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Статьи затрат</w:t>
            </w:r>
          </w:p>
        </w:tc>
        <w:tc>
          <w:tcPr>
            <w:tcW w:w="1333"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Величина расходов, учтенных при регулиро</w:t>
            </w:r>
            <w:r w:rsidR="00FC047F">
              <w:rPr>
                <w:sz w:val="20"/>
                <w:szCs w:val="20"/>
                <w:lang w:eastAsia="ru-RU" w:bidi="ru-RU"/>
              </w:rPr>
              <w:t>-</w:t>
            </w:r>
            <w:r w:rsidRPr="00BB5DFC">
              <w:rPr>
                <w:sz w:val="20"/>
                <w:szCs w:val="20"/>
                <w:lang w:eastAsia="ru-RU" w:bidi="ru-RU"/>
              </w:rPr>
              <w:t>вании</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2020</w:t>
            </w:r>
          </w:p>
        </w:tc>
        <w:tc>
          <w:tcPr>
            <w:tcW w:w="109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2021</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2022</w:t>
            </w:r>
          </w:p>
        </w:tc>
        <w:tc>
          <w:tcPr>
            <w:tcW w:w="109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2023</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2024</w:t>
            </w:r>
          </w:p>
        </w:tc>
        <w:tc>
          <w:tcPr>
            <w:tcW w:w="109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2025</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2026</w:t>
            </w:r>
          </w:p>
        </w:tc>
        <w:tc>
          <w:tcPr>
            <w:tcW w:w="109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2027</w:t>
            </w:r>
          </w:p>
        </w:tc>
        <w:tc>
          <w:tcPr>
            <w:tcW w:w="109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2028</w:t>
            </w:r>
          </w:p>
        </w:tc>
      </w:tr>
      <w:tr w:rsidR="002420A1" w:rsidRPr="00BB5DFC" w:rsidTr="008B7AC7">
        <w:trPr>
          <w:trHeight w:val="20"/>
        </w:trPr>
        <w:tc>
          <w:tcPr>
            <w:tcW w:w="59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I</w:t>
            </w:r>
          </w:p>
        </w:tc>
        <w:tc>
          <w:tcPr>
            <w:tcW w:w="2831"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Расходы, связанные с производством и реализацией продукции (услуг), всего</w:t>
            </w:r>
          </w:p>
        </w:tc>
        <w:tc>
          <w:tcPr>
            <w:tcW w:w="1333" w:type="dxa"/>
            <w:shd w:val="clear" w:color="000000" w:fill="FFFFFF"/>
            <w:vAlign w:val="center"/>
            <w:hideMark/>
          </w:tcPr>
          <w:p w:rsidR="002420A1" w:rsidRPr="00BB5DFC" w:rsidRDefault="002420A1" w:rsidP="00FC047F">
            <w:pPr>
              <w:ind w:firstLine="0"/>
              <w:jc w:val="center"/>
              <w:rPr>
                <w:bCs/>
                <w:sz w:val="20"/>
                <w:szCs w:val="20"/>
                <w:lang w:eastAsia="ru-RU" w:bidi="ru-RU"/>
              </w:rPr>
            </w:pPr>
            <w:r w:rsidRPr="00BB5DFC">
              <w:rPr>
                <w:bCs/>
                <w:sz w:val="20"/>
                <w:szCs w:val="20"/>
                <w:lang w:eastAsia="ru-RU" w:bidi="ru-RU"/>
              </w:rPr>
              <w:t>1573,65</w:t>
            </w:r>
          </w:p>
        </w:tc>
        <w:tc>
          <w:tcPr>
            <w:tcW w:w="1088" w:type="dxa"/>
            <w:shd w:val="clear" w:color="000000" w:fill="FFFFFF"/>
            <w:vAlign w:val="center"/>
            <w:hideMark/>
          </w:tcPr>
          <w:p w:rsidR="002420A1" w:rsidRPr="002420A1" w:rsidRDefault="002420A1" w:rsidP="002420A1">
            <w:pPr>
              <w:ind w:firstLine="0"/>
              <w:jc w:val="center"/>
              <w:rPr>
                <w:b/>
                <w:bCs/>
                <w:color w:val="000000"/>
                <w:sz w:val="20"/>
                <w:szCs w:val="20"/>
              </w:rPr>
            </w:pPr>
            <w:r w:rsidRPr="002420A1">
              <w:rPr>
                <w:b/>
                <w:bCs/>
                <w:color w:val="000000"/>
                <w:sz w:val="20"/>
                <w:szCs w:val="20"/>
              </w:rPr>
              <w:t>1627,63</w:t>
            </w:r>
          </w:p>
        </w:tc>
        <w:tc>
          <w:tcPr>
            <w:tcW w:w="1090" w:type="dxa"/>
            <w:shd w:val="clear" w:color="000000" w:fill="FFFFFF"/>
            <w:vAlign w:val="center"/>
            <w:hideMark/>
          </w:tcPr>
          <w:p w:rsidR="002420A1" w:rsidRPr="002420A1" w:rsidRDefault="002420A1" w:rsidP="002420A1">
            <w:pPr>
              <w:ind w:firstLine="0"/>
              <w:jc w:val="center"/>
              <w:rPr>
                <w:b/>
                <w:bCs/>
                <w:color w:val="000000"/>
                <w:sz w:val="20"/>
                <w:szCs w:val="20"/>
              </w:rPr>
            </w:pPr>
            <w:r w:rsidRPr="002420A1">
              <w:rPr>
                <w:b/>
                <w:bCs/>
                <w:color w:val="000000"/>
                <w:sz w:val="20"/>
                <w:szCs w:val="20"/>
              </w:rPr>
              <w:t>1687,46</w:t>
            </w:r>
          </w:p>
        </w:tc>
        <w:tc>
          <w:tcPr>
            <w:tcW w:w="1089" w:type="dxa"/>
            <w:shd w:val="clear" w:color="000000" w:fill="FFFFFF"/>
            <w:vAlign w:val="center"/>
            <w:hideMark/>
          </w:tcPr>
          <w:p w:rsidR="002420A1" w:rsidRPr="002420A1" w:rsidRDefault="002420A1" w:rsidP="002420A1">
            <w:pPr>
              <w:ind w:firstLine="0"/>
              <w:jc w:val="center"/>
              <w:rPr>
                <w:b/>
                <w:bCs/>
                <w:color w:val="000000"/>
                <w:sz w:val="20"/>
                <w:szCs w:val="20"/>
              </w:rPr>
            </w:pPr>
            <w:r w:rsidRPr="002420A1">
              <w:rPr>
                <w:b/>
                <w:bCs/>
                <w:color w:val="000000"/>
                <w:sz w:val="20"/>
                <w:szCs w:val="20"/>
              </w:rPr>
              <w:t>1749,52</w:t>
            </w:r>
          </w:p>
        </w:tc>
        <w:tc>
          <w:tcPr>
            <w:tcW w:w="1090" w:type="dxa"/>
            <w:shd w:val="clear" w:color="000000" w:fill="FFFFFF"/>
            <w:vAlign w:val="center"/>
            <w:hideMark/>
          </w:tcPr>
          <w:p w:rsidR="002420A1" w:rsidRPr="002420A1" w:rsidRDefault="002420A1" w:rsidP="002420A1">
            <w:pPr>
              <w:ind w:firstLine="0"/>
              <w:jc w:val="center"/>
              <w:rPr>
                <w:b/>
                <w:bCs/>
                <w:color w:val="000000"/>
                <w:sz w:val="20"/>
                <w:szCs w:val="20"/>
              </w:rPr>
            </w:pPr>
            <w:r w:rsidRPr="002420A1">
              <w:rPr>
                <w:b/>
                <w:bCs/>
                <w:color w:val="000000"/>
                <w:sz w:val="20"/>
                <w:szCs w:val="20"/>
              </w:rPr>
              <w:t>1813,66</w:t>
            </w:r>
          </w:p>
        </w:tc>
        <w:tc>
          <w:tcPr>
            <w:tcW w:w="1089" w:type="dxa"/>
            <w:shd w:val="clear" w:color="000000" w:fill="FFFFFF"/>
            <w:vAlign w:val="center"/>
            <w:hideMark/>
          </w:tcPr>
          <w:p w:rsidR="002420A1" w:rsidRPr="002420A1" w:rsidRDefault="002420A1" w:rsidP="002420A1">
            <w:pPr>
              <w:ind w:firstLine="0"/>
              <w:jc w:val="center"/>
              <w:rPr>
                <w:b/>
                <w:bCs/>
                <w:color w:val="000000"/>
                <w:sz w:val="20"/>
                <w:szCs w:val="20"/>
              </w:rPr>
            </w:pPr>
            <w:r w:rsidRPr="002420A1">
              <w:rPr>
                <w:b/>
                <w:bCs/>
                <w:color w:val="000000"/>
                <w:sz w:val="20"/>
                <w:szCs w:val="20"/>
              </w:rPr>
              <w:t>1907,21</w:t>
            </w:r>
          </w:p>
        </w:tc>
        <w:tc>
          <w:tcPr>
            <w:tcW w:w="1090" w:type="dxa"/>
            <w:shd w:val="clear" w:color="000000" w:fill="FFFFFF"/>
            <w:vAlign w:val="center"/>
            <w:hideMark/>
          </w:tcPr>
          <w:p w:rsidR="002420A1" w:rsidRPr="002420A1" w:rsidRDefault="002420A1" w:rsidP="002420A1">
            <w:pPr>
              <w:ind w:firstLine="0"/>
              <w:jc w:val="center"/>
              <w:rPr>
                <w:b/>
                <w:bCs/>
                <w:color w:val="000000"/>
                <w:sz w:val="20"/>
                <w:szCs w:val="20"/>
              </w:rPr>
            </w:pPr>
            <w:r w:rsidRPr="002420A1">
              <w:rPr>
                <w:b/>
                <w:bCs/>
                <w:color w:val="000000"/>
                <w:sz w:val="20"/>
                <w:szCs w:val="20"/>
              </w:rPr>
              <w:t>1975,50</w:t>
            </w:r>
          </w:p>
        </w:tc>
        <w:tc>
          <w:tcPr>
            <w:tcW w:w="1089" w:type="dxa"/>
            <w:shd w:val="clear" w:color="000000" w:fill="FFFFFF"/>
            <w:vAlign w:val="center"/>
            <w:hideMark/>
          </w:tcPr>
          <w:p w:rsidR="002420A1" w:rsidRPr="002420A1" w:rsidRDefault="002420A1" w:rsidP="002420A1">
            <w:pPr>
              <w:ind w:firstLine="0"/>
              <w:jc w:val="center"/>
              <w:rPr>
                <w:b/>
                <w:bCs/>
                <w:color w:val="000000"/>
                <w:sz w:val="20"/>
                <w:szCs w:val="20"/>
              </w:rPr>
            </w:pPr>
            <w:r w:rsidRPr="002420A1">
              <w:rPr>
                <w:b/>
                <w:bCs/>
                <w:color w:val="000000"/>
                <w:sz w:val="20"/>
                <w:szCs w:val="20"/>
              </w:rPr>
              <w:t>2046,34</w:t>
            </w:r>
          </w:p>
        </w:tc>
        <w:tc>
          <w:tcPr>
            <w:tcW w:w="1090" w:type="dxa"/>
            <w:shd w:val="clear" w:color="000000" w:fill="FFFFFF"/>
            <w:vAlign w:val="center"/>
            <w:hideMark/>
          </w:tcPr>
          <w:p w:rsidR="002420A1" w:rsidRPr="002420A1" w:rsidRDefault="002420A1" w:rsidP="002420A1">
            <w:pPr>
              <w:ind w:firstLine="0"/>
              <w:jc w:val="center"/>
              <w:rPr>
                <w:b/>
                <w:bCs/>
                <w:color w:val="000000"/>
                <w:sz w:val="20"/>
                <w:szCs w:val="20"/>
              </w:rPr>
            </w:pPr>
            <w:r w:rsidRPr="002420A1">
              <w:rPr>
                <w:b/>
                <w:bCs/>
                <w:color w:val="000000"/>
                <w:sz w:val="20"/>
                <w:szCs w:val="20"/>
              </w:rPr>
              <w:t>2119,80</w:t>
            </w:r>
          </w:p>
        </w:tc>
        <w:tc>
          <w:tcPr>
            <w:tcW w:w="1090" w:type="dxa"/>
            <w:shd w:val="clear" w:color="000000" w:fill="FFFFFF"/>
            <w:vAlign w:val="center"/>
            <w:hideMark/>
          </w:tcPr>
          <w:p w:rsidR="002420A1" w:rsidRPr="002420A1" w:rsidRDefault="002420A1" w:rsidP="002420A1">
            <w:pPr>
              <w:ind w:firstLine="0"/>
              <w:jc w:val="center"/>
              <w:rPr>
                <w:b/>
                <w:bCs/>
                <w:color w:val="000000"/>
                <w:sz w:val="20"/>
                <w:szCs w:val="20"/>
              </w:rPr>
            </w:pPr>
            <w:r w:rsidRPr="002420A1">
              <w:rPr>
                <w:b/>
                <w:bCs/>
                <w:color w:val="000000"/>
                <w:sz w:val="20"/>
                <w:szCs w:val="20"/>
              </w:rPr>
              <w:t>2196,01</w:t>
            </w:r>
          </w:p>
        </w:tc>
      </w:tr>
      <w:tr w:rsidR="002420A1" w:rsidRPr="00BB5DFC" w:rsidTr="008B7AC7">
        <w:trPr>
          <w:trHeight w:val="20"/>
        </w:trPr>
        <w:tc>
          <w:tcPr>
            <w:tcW w:w="59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1.1</w:t>
            </w:r>
          </w:p>
        </w:tc>
        <w:tc>
          <w:tcPr>
            <w:tcW w:w="2831"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 расходы на сырье и материалы</w:t>
            </w:r>
          </w:p>
        </w:tc>
        <w:tc>
          <w:tcPr>
            <w:tcW w:w="133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67,70</w:t>
            </w:r>
          </w:p>
        </w:tc>
        <w:tc>
          <w:tcPr>
            <w:tcW w:w="1088"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70,00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72,80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75,71</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78,74</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81,89</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85,17</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88,57</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92,12</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95,80</w:t>
            </w:r>
          </w:p>
        </w:tc>
      </w:tr>
      <w:tr w:rsidR="002420A1" w:rsidRPr="00BB5DFC" w:rsidTr="008B7AC7">
        <w:trPr>
          <w:trHeight w:val="20"/>
        </w:trPr>
        <w:tc>
          <w:tcPr>
            <w:tcW w:w="59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1.2</w:t>
            </w:r>
          </w:p>
        </w:tc>
        <w:tc>
          <w:tcPr>
            <w:tcW w:w="2831"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 расходы на топливо</w:t>
            </w:r>
          </w:p>
        </w:tc>
        <w:tc>
          <w:tcPr>
            <w:tcW w:w="133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319,32</w:t>
            </w:r>
          </w:p>
        </w:tc>
        <w:tc>
          <w:tcPr>
            <w:tcW w:w="1088"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328,90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338,77</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348,93</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359,40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347,22</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357,64</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368,37</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379,42</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390,80</w:t>
            </w:r>
          </w:p>
        </w:tc>
      </w:tr>
      <w:tr w:rsidR="002420A1" w:rsidRPr="00BB5DFC" w:rsidTr="008B7AC7">
        <w:trPr>
          <w:trHeight w:val="20"/>
        </w:trPr>
        <w:tc>
          <w:tcPr>
            <w:tcW w:w="59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1.3</w:t>
            </w:r>
          </w:p>
        </w:tc>
        <w:tc>
          <w:tcPr>
            <w:tcW w:w="2831"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 расходы на прочие покупаемые энергетические ресурсы</w:t>
            </w:r>
          </w:p>
        </w:tc>
        <w:tc>
          <w:tcPr>
            <w:tcW w:w="133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216,63</w:t>
            </w:r>
          </w:p>
        </w:tc>
        <w:tc>
          <w:tcPr>
            <w:tcW w:w="1088"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225,73</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234,76</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244,15</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253,67</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263,56</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273,84</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284,52</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295,62</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307,15</w:t>
            </w:r>
          </w:p>
        </w:tc>
      </w:tr>
      <w:tr w:rsidR="002420A1" w:rsidRPr="00BB5DFC" w:rsidTr="008B7AC7">
        <w:trPr>
          <w:trHeight w:val="20"/>
        </w:trPr>
        <w:tc>
          <w:tcPr>
            <w:tcW w:w="59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1.4</w:t>
            </w:r>
          </w:p>
        </w:tc>
        <w:tc>
          <w:tcPr>
            <w:tcW w:w="2831"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 расхо</w:t>
            </w:r>
            <w:r>
              <w:rPr>
                <w:sz w:val="20"/>
                <w:szCs w:val="20"/>
                <w:lang w:eastAsia="ru-RU" w:bidi="ru-RU"/>
              </w:rPr>
              <w:t>д</w:t>
            </w:r>
            <w:r w:rsidRPr="00BB5DFC">
              <w:rPr>
                <w:sz w:val="20"/>
                <w:szCs w:val="20"/>
                <w:lang w:eastAsia="ru-RU" w:bidi="ru-RU"/>
              </w:rPr>
              <w:t>ы на холодную воду</w:t>
            </w:r>
          </w:p>
        </w:tc>
        <w:tc>
          <w:tcPr>
            <w:tcW w:w="133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3,11</w:t>
            </w:r>
          </w:p>
        </w:tc>
        <w:tc>
          <w:tcPr>
            <w:tcW w:w="1088"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3,24</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3,37</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3,51</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3,66</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3,82</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3,98</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4,15</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4,33</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4,52</w:t>
            </w:r>
          </w:p>
        </w:tc>
      </w:tr>
      <w:tr w:rsidR="002420A1" w:rsidRPr="00BB5DFC" w:rsidTr="008B7AC7">
        <w:trPr>
          <w:trHeight w:val="20"/>
        </w:trPr>
        <w:tc>
          <w:tcPr>
            <w:tcW w:w="59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lastRenderedPageBreak/>
              <w:t>1.5</w:t>
            </w:r>
          </w:p>
        </w:tc>
        <w:tc>
          <w:tcPr>
            <w:tcW w:w="2831"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 расходы на теплоноситель</w:t>
            </w:r>
          </w:p>
        </w:tc>
        <w:tc>
          <w:tcPr>
            <w:tcW w:w="133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r>
      <w:tr w:rsidR="002420A1" w:rsidRPr="00BB5DFC" w:rsidTr="008B7AC7">
        <w:trPr>
          <w:trHeight w:val="20"/>
        </w:trPr>
        <w:tc>
          <w:tcPr>
            <w:tcW w:w="59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1.6</w:t>
            </w:r>
          </w:p>
        </w:tc>
        <w:tc>
          <w:tcPr>
            <w:tcW w:w="2831"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 амортизация основных средств и нематериальных активов</w:t>
            </w:r>
          </w:p>
        </w:tc>
        <w:tc>
          <w:tcPr>
            <w:tcW w:w="133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50,00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50,00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50,00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50,00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50,00</w:t>
            </w:r>
          </w:p>
        </w:tc>
      </w:tr>
      <w:tr w:rsidR="002420A1" w:rsidRPr="00BB5DFC" w:rsidTr="008B7AC7">
        <w:trPr>
          <w:trHeight w:val="20"/>
        </w:trPr>
        <w:tc>
          <w:tcPr>
            <w:tcW w:w="59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1.7</w:t>
            </w:r>
          </w:p>
        </w:tc>
        <w:tc>
          <w:tcPr>
            <w:tcW w:w="2831"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 оплата труда</w:t>
            </w:r>
          </w:p>
        </w:tc>
        <w:tc>
          <w:tcPr>
            <w:tcW w:w="133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646,59</w:t>
            </w:r>
          </w:p>
        </w:tc>
        <w:tc>
          <w:tcPr>
            <w:tcW w:w="1088"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668,57</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695,32</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723,13</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752,05</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782,14</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813,42</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845,96</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879,80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914,99</w:t>
            </w:r>
          </w:p>
        </w:tc>
      </w:tr>
      <w:tr w:rsidR="002420A1" w:rsidRPr="00BB5DFC" w:rsidTr="008B7AC7">
        <w:trPr>
          <w:trHeight w:val="20"/>
        </w:trPr>
        <w:tc>
          <w:tcPr>
            <w:tcW w:w="59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1.8</w:t>
            </w:r>
          </w:p>
        </w:tc>
        <w:tc>
          <w:tcPr>
            <w:tcW w:w="2831"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 отчисления на социальные нужды</w:t>
            </w:r>
          </w:p>
        </w:tc>
        <w:tc>
          <w:tcPr>
            <w:tcW w:w="133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195,27</w:t>
            </w:r>
          </w:p>
        </w:tc>
        <w:tc>
          <w:tcPr>
            <w:tcW w:w="1088"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201,91</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208,77</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215,87</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223,21</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230,80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238,65</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246,76</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255,15</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263,83</w:t>
            </w:r>
          </w:p>
        </w:tc>
      </w:tr>
      <w:tr w:rsidR="002420A1" w:rsidRPr="00BB5DFC" w:rsidTr="008B7AC7">
        <w:trPr>
          <w:trHeight w:val="20"/>
        </w:trPr>
        <w:tc>
          <w:tcPr>
            <w:tcW w:w="59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1.9</w:t>
            </w:r>
          </w:p>
        </w:tc>
        <w:tc>
          <w:tcPr>
            <w:tcW w:w="2831"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 ремонт основных средств, выполняемый подрядным способом</w:t>
            </w:r>
          </w:p>
        </w:tc>
        <w:tc>
          <w:tcPr>
            <w:tcW w:w="133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r>
      <w:tr w:rsidR="002420A1" w:rsidRPr="00BB5DFC" w:rsidTr="008B7AC7">
        <w:trPr>
          <w:trHeight w:val="20"/>
        </w:trPr>
        <w:tc>
          <w:tcPr>
            <w:tcW w:w="59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1.10</w:t>
            </w:r>
          </w:p>
        </w:tc>
        <w:tc>
          <w:tcPr>
            <w:tcW w:w="2831"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 расходы на оплату услуг, оказываемых организациями, осуществляющими регулируемую деятельность</w:t>
            </w:r>
          </w:p>
        </w:tc>
        <w:tc>
          <w:tcPr>
            <w:tcW w:w="133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r>
      <w:tr w:rsidR="002420A1" w:rsidRPr="00BB5DFC" w:rsidTr="008B7AC7">
        <w:trPr>
          <w:trHeight w:val="20"/>
        </w:trPr>
        <w:tc>
          <w:tcPr>
            <w:tcW w:w="59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1.11</w:t>
            </w:r>
          </w:p>
        </w:tc>
        <w:tc>
          <w:tcPr>
            <w:tcW w:w="2831"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 расходы на выполнение работ и услуг производственного характера, выполняемых по договорам со сторонними организациями или индивидуальными предпринимателями</w:t>
            </w:r>
          </w:p>
        </w:tc>
        <w:tc>
          <w:tcPr>
            <w:tcW w:w="133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125,03</w:t>
            </w:r>
          </w:p>
        </w:tc>
        <w:tc>
          <w:tcPr>
            <w:tcW w:w="1088"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129,28</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133,68</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138,22</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142,92</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147,78</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152,80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158,00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163,37</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168,93</w:t>
            </w:r>
          </w:p>
        </w:tc>
      </w:tr>
      <w:tr w:rsidR="002420A1" w:rsidRPr="00BB5DFC" w:rsidTr="008B7AC7">
        <w:trPr>
          <w:trHeight w:val="20"/>
        </w:trPr>
        <w:tc>
          <w:tcPr>
            <w:tcW w:w="59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1.12</w:t>
            </w:r>
          </w:p>
        </w:tc>
        <w:tc>
          <w:tcPr>
            <w:tcW w:w="2831"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 расходы на оплату иных работ и услуг, выполняемых по договорам с организациями, включая расходы на оплату услуг связи, вневедомственной охраны, коммунальных услуг, юридических, информационных, аудиторских и консультационных услуг</w:t>
            </w:r>
          </w:p>
        </w:tc>
        <w:tc>
          <w:tcPr>
            <w:tcW w:w="133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r>
      <w:tr w:rsidR="002420A1" w:rsidRPr="00BB5DFC" w:rsidTr="008B7AC7">
        <w:trPr>
          <w:trHeight w:val="20"/>
        </w:trPr>
        <w:tc>
          <w:tcPr>
            <w:tcW w:w="59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lastRenderedPageBreak/>
              <w:t>1.13</w:t>
            </w:r>
          </w:p>
        </w:tc>
        <w:tc>
          <w:tcPr>
            <w:tcW w:w="2831"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 плата за выбросы и сбросы загрязняющих веществ в окружающую среду, размещение отходов и другие виды негативного воздействия на окружающую среду в пределах, установленных нормативов и (или) лимитов</w:t>
            </w:r>
          </w:p>
        </w:tc>
        <w:tc>
          <w:tcPr>
            <w:tcW w:w="133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r>
      <w:tr w:rsidR="002420A1" w:rsidRPr="00BB5DFC" w:rsidTr="008B7AC7">
        <w:trPr>
          <w:trHeight w:val="20"/>
        </w:trPr>
        <w:tc>
          <w:tcPr>
            <w:tcW w:w="59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1.14</w:t>
            </w:r>
          </w:p>
        </w:tc>
        <w:tc>
          <w:tcPr>
            <w:tcW w:w="2831"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 арендная плата, концессионная плата, лизинговые платежи</w:t>
            </w:r>
          </w:p>
        </w:tc>
        <w:tc>
          <w:tcPr>
            <w:tcW w:w="133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r>
      <w:tr w:rsidR="002420A1" w:rsidRPr="00BB5DFC" w:rsidTr="008B7AC7">
        <w:trPr>
          <w:trHeight w:val="20"/>
        </w:trPr>
        <w:tc>
          <w:tcPr>
            <w:tcW w:w="59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1.15</w:t>
            </w:r>
          </w:p>
        </w:tc>
        <w:tc>
          <w:tcPr>
            <w:tcW w:w="2831"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 расходы на служебные командировки</w:t>
            </w:r>
          </w:p>
        </w:tc>
        <w:tc>
          <w:tcPr>
            <w:tcW w:w="133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r>
      <w:tr w:rsidR="002420A1" w:rsidRPr="00BB5DFC" w:rsidTr="008B7AC7">
        <w:trPr>
          <w:trHeight w:val="20"/>
        </w:trPr>
        <w:tc>
          <w:tcPr>
            <w:tcW w:w="59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1.16</w:t>
            </w:r>
          </w:p>
        </w:tc>
        <w:tc>
          <w:tcPr>
            <w:tcW w:w="2831"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 расходы на обучение персонала</w:t>
            </w:r>
          </w:p>
        </w:tc>
        <w:tc>
          <w:tcPr>
            <w:tcW w:w="133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r>
      <w:tr w:rsidR="002420A1" w:rsidRPr="00BB5DFC" w:rsidTr="008B7AC7">
        <w:trPr>
          <w:trHeight w:val="20"/>
        </w:trPr>
        <w:tc>
          <w:tcPr>
            <w:tcW w:w="59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11.7</w:t>
            </w:r>
          </w:p>
        </w:tc>
        <w:tc>
          <w:tcPr>
            <w:tcW w:w="2831"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 расходы на страхование производственных объектов, учитываемые при определении налоговой базы по налогу на прибыль</w:t>
            </w:r>
          </w:p>
        </w:tc>
        <w:tc>
          <w:tcPr>
            <w:tcW w:w="133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r>
      <w:tr w:rsidR="002420A1" w:rsidRPr="00BB5DFC" w:rsidTr="008B7AC7">
        <w:trPr>
          <w:trHeight w:val="20"/>
        </w:trPr>
        <w:tc>
          <w:tcPr>
            <w:tcW w:w="59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1.18</w:t>
            </w:r>
          </w:p>
        </w:tc>
        <w:tc>
          <w:tcPr>
            <w:tcW w:w="2831"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 другие расходы, связанные с производством и (или) реализацией продукции   в том числе</w:t>
            </w:r>
          </w:p>
        </w:tc>
        <w:tc>
          <w:tcPr>
            <w:tcW w:w="133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r>
      <w:tr w:rsidR="002420A1" w:rsidRPr="00BB5DFC" w:rsidTr="008B7AC7">
        <w:trPr>
          <w:trHeight w:val="20"/>
        </w:trPr>
        <w:tc>
          <w:tcPr>
            <w:tcW w:w="59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1.19</w:t>
            </w:r>
          </w:p>
        </w:tc>
        <w:tc>
          <w:tcPr>
            <w:tcW w:w="2831"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 налог на имущество организаций</w:t>
            </w:r>
          </w:p>
        </w:tc>
        <w:tc>
          <w:tcPr>
            <w:tcW w:w="133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r>
      <w:tr w:rsidR="002420A1" w:rsidRPr="00BB5DFC" w:rsidTr="008B7AC7">
        <w:trPr>
          <w:trHeight w:val="20"/>
        </w:trPr>
        <w:tc>
          <w:tcPr>
            <w:tcW w:w="593" w:type="dxa"/>
            <w:shd w:val="clear" w:color="000000" w:fill="FFFFFF"/>
            <w:vAlign w:val="center"/>
            <w:hideMark/>
          </w:tcPr>
          <w:p w:rsidR="002420A1" w:rsidRPr="00BB5DFC" w:rsidRDefault="002420A1" w:rsidP="00FC047F">
            <w:pPr>
              <w:ind w:firstLine="0"/>
              <w:jc w:val="center"/>
              <w:rPr>
                <w:bCs/>
                <w:sz w:val="20"/>
                <w:szCs w:val="20"/>
                <w:lang w:eastAsia="ru-RU" w:bidi="ru-RU"/>
              </w:rPr>
            </w:pPr>
            <w:r w:rsidRPr="00BB5DFC">
              <w:rPr>
                <w:bCs/>
                <w:sz w:val="20"/>
                <w:szCs w:val="20"/>
                <w:lang w:eastAsia="ru-RU" w:bidi="ru-RU"/>
              </w:rPr>
              <w:t>III</w:t>
            </w:r>
          </w:p>
        </w:tc>
        <w:tc>
          <w:tcPr>
            <w:tcW w:w="2831"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Расходы, неучитываемые в целях налогообложения, всего</w:t>
            </w:r>
          </w:p>
        </w:tc>
        <w:tc>
          <w:tcPr>
            <w:tcW w:w="1333" w:type="dxa"/>
            <w:shd w:val="clear" w:color="000000" w:fill="FFFFFF"/>
            <w:vAlign w:val="center"/>
            <w:hideMark/>
          </w:tcPr>
          <w:p w:rsidR="002420A1" w:rsidRPr="00BB5DFC" w:rsidRDefault="002420A1" w:rsidP="00FC047F">
            <w:pPr>
              <w:ind w:firstLine="0"/>
              <w:jc w:val="center"/>
              <w:rPr>
                <w:bCs/>
                <w:sz w:val="20"/>
                <w:szCs w:val="20"/>
                <w:lang w:eastAsia="ru-RU" w:bidi="ru-RU"/>
              </w:rPr>
            </w:pPr>
            <w:r w:rsidRPr="00BB5DFC">
              <w:rPr>
                <w:bCs/>
                <w:sz w:val="20"/>
                <w:szCs w:val="20"/>
                <w:lang w:eastAsia="ru-RU" w:bidi="ru-RU"/>
              </w:rPr>
              <w:t>0,00</w:t>
            </w:r>
          </w:p>
        </w:tc>
        <w:tc>
          <w:tcPr>
            <w:tcW w:w="1088"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r>
      <w:tr w:rsidR="002420A1" w:rsidRPr="00BB5DFC" w:rsidTr="008B7AC7">
        <w:trPr>
          <w:trHeight w:val="20"/>
        </w:trPr>
        <w:tc>
          <w:tcPr>
            <w:tcW w:w="59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3,4</w:t>
            </w:r>
          </w:p>
        </w:tc>
        <w:tc>
          <w:tcPr>
            <w:tcW w:w="2831"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 расчетная предпринимательская прибыль</w:t>
            </w:r>
          </w:p>
        </w:tc>
        <w:tc>
          <w:tcPr>
            <w:tcW w:w="133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r>
      <w:tr w:rsidR="002420A1" w:rsidRPr="00BB5DFC" w:rsidTr="008B7AC7">
        <w:trPr>
          <w:trHeight w:val="20"/>
        </w:trPr>
        <w:tc>
          <w:tcPr>
            <w:tcW w:w="59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lastRenderedPageBreak/>
              <w:t>IV</w:t>
            </w:r>
          </w:p>
        </w:tc>
        <w:tc>
          <w:tcPr>
            <w:tcW w:w="2831" w:type="dxa"/>
            <w:shd w:val="clear" w:color="000000" w:fill="FFFFFF"/>
            <w:vAlign w:val="center"/>
            <w:hideMark/>
          </w:tcPr>
          <w:p w:rsidR="002420A1" w:rsidRPr="00BB5DFC" w:rsidRDefault="002420A1" w:rsidP="00FC047F">
            <w:pPr>
              <w:ind w:firstLine="0"/>
              <w:jc w:val="left"/>
              <w:rPr>
                <w:bCs/>
                <w:sz w:val="20"/>
                <w:szCs w:val="20"/>
                <w:lang w:eastAsia="ru-RU" w:bidi="ru-RU"/>
              </w:rPr>
            </w:pPr>
            <w:r w:rsidRPr="00BB5DFC">
              <w:rPr>
                <w:bCs/>
                <w:sz w:val="20"/>
                <w:szCs w:val="20"/>
                <w:lang w:eastAsia="ru-RU" w:bidi="ru-RU"/>
              </w:rPr>
              <w:t>Налог на прибыль</w:t>
            </w:r>
          </w:p>
        </w:tc>
        <w:tc>
          <w:tcPr>
            <w:tcW w:w="133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r>
      <w:tr w:rsidR="002420A1" w:rsidRPr="00BB5DFC" w:rsidTr="008B7AC7">
        <w:trPr>
          <w:trHeight w:val="20"/>
        </w:trPr>
        <w:tc>
          <w:tcPr>
            <w:tcW w:w="59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V</w:t>
            </w:r>
          </w:p>
        </w:tc>
        <w:tc>
          <w:tcPr>
            <w:tcW w:w="2831"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Выпадающие доходы/экономия средств</w:t>
            </w:r>
          </w:p>
        </w:tc>
        <w:tc>
          <w:tcPr>
            <w:tcW w:w="133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r>
      <w:tr w:rsidR="002420A1" w:rsidRPr="00BB5DFC" w:rsidTr="008B7AC7">
        <w:trPr>
          <w:trHeight w:val="20"/>
        </w:trPr>
        <w:tc>
          <w:tcPr>
            <w:tcW w:w="59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VI</w:t>
            </w:r>
          </w:p>
        </w:tc>
        <w:tc>
          <w:tcPr>
            <w:tcW w:w="2831"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Необходимая валовая выручка, всего</w:t>
            </w:r>
          </w:p>
        </w:tc>
        <w:tc>
          <w:tcPr>
            <w:tcW w:w="1333" w:type="dxa"/>
            <w:shd w:val="clear" w:color="000000" w:fill="FFFFFF"/>
            <w:vAlign w:val="center"/>
            <w:hideMark/>
          </w:tcPr>
          <w:p w:rsidR="002420A1" w:rsidRPr="00BB5DFC" w:rsidRDefault="002420A1" w:rsidP="00FC047F">
            <w:pPr>
              <w:ind w:firstLine="0"/>
              <w:jc w:val="center"/>
              <w:rPr>
                <w:bCs/>
                <w:sz w:val="20"/>
                <w:szCs w:val="20"/>
                <w:lang w:eastAsia="ru-RU" w:bidi="ru-RU"/>
              </w:rPr>
            </w:pPr>
            <w:r w:rsidRPr="00BB5DFC">
              <w:rPr>
                <w:bCs/>
                <w:sz w:val="20"/>
                <w:szCs w:val="20"/>
                <w:lang w:eastAsia="ru-RU" w:bidi="ru-RU"/>
              </w:rPr>
              <w:t>1573,65</w:t>
            </w:r>
          </w:p>
        </w:tc>
        <w:tc>
          <w:tcPr>
            <w:tcW w:w="1088" w:type="dxa"/>
            <w:shd w:val="clear" w:color="000000" w:fill="FFFFFF"/>
            <w:vAlign w:val="center"/>
            <w:hideMark/>
          </w:tcPr>
          <w:p w:rsidR="002420A1" w:rsidRPr="002420A1" w:rsidRDefault="002420A1" w:rsidP="002420A1">
            <w:pPr>
              <w:ind w:firstLine="0"/>
              <w:jc w:val="center"/>
              <w:rPr>
                <w:color w:val="000000"/>
                <w:sz w:val="20"/>
                <w:szCs w:val="20"/>
              </w:rPr>
            </w:pPr>
            <w:r w:rsidRPr="002420A1">
              <w:rPr>
                <w:color w:val="000000"/>
                <w:sz w:val="20"/>
                <w:szCs w:val="20"/>
              </w:rPr>
              <w:t>1627,63</w:t>
            </w:r>
          </w:p>
        </w:tc>
        <w:tc>
          <w:tcPr>
            <w:tcW w:w="1090" w:type="dxa"/>
            <w:shd w:val="clear" w:color="000000" w:fill="FFFFFF"/>
            <w:vAlign w:val="center"/>
            <w:hideMark/>
          </w:tcPr>
          <w:p w:rsidR="002420A1" w:rsidRPr="002420A1" w:rsidRDefault="002420A1" w:rsidP="002420A1">
            <w:pPr>
              <w:ind w:firstLine="0"/>
              <w:jc w:val="center"/>
              <w:rPr>
                <w:color w:val="000000"/>
                <w:sz w:val="20"/>
                <w:szCs w:val="20"/>
              </w:rPr>
            </w:pPr>
            <w:r w:rsidRPr="002420A1">
              <w:rPr>
                <w:color w:val="000000"/>
                <w:sz w:val="20"/>
                <w:szCs w:val="20"/>
              </w:rPr>
              <w:t>1687,46</w:t>
            </w:r>
          </w:p>
        </w:tc>
        <w:tc>
          <w:tcPr>
            <w:tcW w:w="1089" w:type="dxa"/>
            <w:shd w:val="clear" w:color="000000" w:fill="FFFFFF"/>
            <w:vAlign w:val="center"/>
            <w:hideMark/>
          </w:tcPr>
          <w:p w:rsidR="002420A1" w:rsidRPr="002420A1" w:rsidRDefault="002420A1" w:rsidP="002420A1">
            <w:pPr>
              <w:ind w:firstLine="0"/>
              <w:jc w:val="center"/>
              <w:rPr>
                <w:color w:val="000000"/>
                <w:sz w:val="20"/>
                <w:szCs w:val="20"/>
              </w:rPr>
            </w:pPr>
            <w:r w:rsidRPr="002420A1">
              <w:rPr>
                <w:color w:val="000000"/>
                <w:sz w:val="20"/>
                <w:szCs w:val="20"/>
              </w:rPr>
              <w:t>1749,52</w:t>
            </w:r>
          </w:p>
        </w:tc>
        <w:tc>
          <w:tcPr>
            <w:tcW w:w="1090" w:type="dxa"/>
            <w:shd w:val="clear" w:color="000000" w:fill="FFFFFF"/>
            <w:vAlign w:val="center"/>
            <w:hideMark/>
          </w:tcPr>
          <w:p w:rsidR="002420A1" w:rsidRPr="002420A1" w:rsidRDefault="002420A1" w:rsidP="002420A1">
            <w:pPr>
              <w:ind w:firstLine="0"/>
              <w:jc w:val="center"/>
              <w:rPr>
                <w:color w:val="000000"/>
                <w:sz w:val="20"/>
                <w:szCs w:val="20"/>
              </w:rPr>
            </w:pPr>
            <w:r w:rsidRPr="002420A1">
              <w:rPr>
                <w:color w:val="000000"/>
                <w:sz w:val="20"/>
                <w:szCs w:val="20"/>
              </w:rPr>
              <w:t>1813,66</w:t>
            </w:r>
          </w:p>
        </w:tc>
        <w:tc>
          <w:tcPr>
            <w:tcW w:w="1089" w:type="dxa"/>
            <w:shd w:val="clear" w:color="000000" w:fill="FFFFFF"/>
            <w:vAlign w:val="center"/>
            <w:hideMark/>
          </w:tcPr>
          <w:p w:rsidR="002420A1" w:rsidRPr="002420A1" w:rsidRDefault="002420A1" w:rsidP="002420A1">
            <w:pPr>
              <w:ind w:firstLine="0"/>
              <w:jc w:val="center"/>
              <w:rPr>
                <w:color w:val="000000"/>
                <w:sz w:val="20"/>
                <w:szCs w:val="20"/>
              </w:rPr>
            </w:pPr>
            <w:r w:rsidRPr="002420A1">
              <w:rPr>
                <w:color w:val="000000"/>
                <w:sz w:val="20"/>
                <w:szCs w:val="20"/>
              </w:rPr>
              <w:t>1907,21</w:t>
            </w:r>
          </w:p>
        </w:tc>
        <w:tc>
          <w:tcPr>
            <w:tcW w:w="1090" w:type="dxa"/>
            <w:shd w:val="clear" w:color="000000" w:fill="FFFFFF"/>
            <w:vAlign w:val="center"/>
            <w:hideMark/>
          </w:tcPr>
          <w:p w:rsidR="002420A1" w:rsidRPr="002420A1" w:rsidRDefault="002420A1" w:rsidP="002420A1">
            <w:pPr>
              <w:ind w:firstLine="0"/>
              <w:jc w:val="center"/>
              <w:rPr>
                <w:color w:val="000000"/>
                <w:sz w:val="20"/>
                <w:szCs w:val="20"/>
              </w:rPr>
            </w:pPr>
            <w:r w:rsidRPr="002420A1">
              <w:rPr>
                <w:color w:val="000000"/>
                <w:sz w:val="20"/>
                <w:szCs w:val="20"/>
              </w:rPr>
              <w:t>1975,50</w:t>
            </w:r>
          </w:p>
        </w:tc>
        <w:tc>
          <w:tcPr>
            <w:tcW w:w="1089" w:type="dxa"/>
            <w:shd w:val="clear" w:color="000000" w:fill="FFFFFF"/>
            <w:vAlign w:val="center"/>
            <w:hideMark/>
          </w:tcPr>
          <w:p w:rsidR="002420A1" w:rsidRPr="002420A1" w:rsidRDefault="002420A1" w:rsidP="002420A1">
            <w:pPr>
              <w:ind w:firstLine="0"/>
              <w:jc w:val="center"/>
              <w:rPr>
                <w:color w:val="000000"/>
                <w:sz w:val="20"/>
                <w:szCs w:val="20"/>
              </w:rPr>
            </w:pPr>
            <w:r w:rsidRPr="002420A1">
              <w:rPr>
                <w:color w:val="000000"/>
                <w:sz w:val="20"/>
                <w:szCs w:val="20"/>
              </w:rPr>
              <w:t>2046,34</w:t>
            </w:r>
          </w:p>
        </w:tc>
        <w:tc>
          <w:tcPr>
            <w:tcW w:w="1090" w:type="dxa"/>
            <w:shd w:val="clear" w:color="000000" w:fill="FFFFFF"/>
            <w:vAlign w:val="center"/>
            <w:hideMark/>
          </w:tcPr>
          <w:p w:rsidR="002420A1" w:rsidRPr="002420A1" w:rsidRDefault="002420A1" w:rsidP="002420A1">
            <w:pPr>
              <w:ind w:firstLine="0"/>
              <w:jc w:val="center"/>
              <w:rPr>
                <w:color w:val="000000"/>
                <w:sz w:val="20"/>
                <w:szCs w:val="20"/>
              </w:rPr>
            </w:pPr>
            <w:r w:rsidRPr="002420A1">
              <w:rPr>
                <w:color w:val="000000"/>
                <w:sz w:val="20"/>
                <w:szCs w:val="20"/>
              </w:rPr>
              <w:t>2119,80</w:t>
            </w:r>
          </w:p>
        </w:tc>
        <w:tc>
          <w:tcPr>
            <w:tcW w:w="1090" w:type="dxa"/>
            <w:shd w:val="clear" w:color="000000" w:fill="FFFFFF"/>
            <w:vAlign w:val="center"/>
            <w:hideMark/>
          </w:tcPr>
          <w:p w:rsidR="002420A1" w:rsidRPr="002420A1" w:rsidRDefault="002420A1" w:rsidP="002420A1">
            <w:pPr>
              <w:ind w:firstLine="0"/>
              <w:jc w:val="center"/>
              <w:rPr>
                <w:color w:val="000000"/>
                <w:sz w:val="20"/>
                <w:szCs w:val="20"/>
              </w:rPr>
            </w:pPr>
            <w:r w:rsidRPr="002420A1">
              <w:rPr>
                <w:color w:val="000000"/>
                <w:sz w:val="20"/>
                <w:szCs w:val="20"/>
              </w:rPr>
              <w:t>2196,01</w:t>
            </w:r>
          </w:p>
        </w:tc>
      </w:tr>
      <w:tr w:rsidR="002420A1" w:rsidRPr="00BB5DFC" w:rsidTr="008B7AC7">
        <w:trPr>
          <w:trHeight w:val="227"/>
        </w:trPr>
        <w:tc>
          <w:tcPr>
            <w:tcW w:w="593" w:type="dxa"/>
            <w:shd w:val="clear" w:color="000000" w:fill="FFFFFF"/>
            <w:vAlign w:val="center"/>
            <w:hideMark/>
          </w:tcPr>
          <w:p w:rsidR="002420A1" w:rsidRPr="00BB5DFC" w:rsidRDefault="002420A1" w:rsidP="00FC047F">
            <w:pPr>
              <w:ind w:firstLine="0"/>
              <w:jc w:val="center"/>
              <w:rPr>
                <w:sz w:val="20"/>
                <w:szCs w:val="20"/>
                <w:lang w:eastAsia="ru-RU" w:bidi="ru-RU"/>
              </w:rPr>
            </w:pPr>
          </w:p>
        </w:tc>
        <w:tc>
          <w:tcPr>
            <w:tcW w:w="2831" w:type="dxa"/>
            <w:shd w:val="clear" w:color="000000" w:fill="FFFFFF"/>
            <w:vAlign w:val="center"/>
            <w:hideMark/>
          </w:tcPr>
          <w:p w:rsidR="002420A1" w:rsidRPr="00BB5DFC" w:rsidRDefault="002420A1" w:rsidP="00FC047F">
            <w:pPr>
              <w:ind w:firstLine="0"/>
              <w:jc w:val="left"/>
              <w:rPr>
                <w:sz w:val="20"/>
                <w:szCs w:val="20"/>
                <w:lang w:eastAsia="ru-RU" w:bidi="ru-RU"/>
              </w:rPr>
            </w:pPr>
          </w:p>
        </w:tc>
        <w:tc>
          <w:tcPr>
            <w:tcW w:w="1333" w:type="dxa"/>
            <w:shd w:val="clear" w:color="000000" w:fill="FFFFFF"/>
            <w:vAlign w:val="center"/>
            <w:hideMark/>
          </w:tcPr>
          <w:p w:rsidR="002420A1" w:rsidRPr="00BB5DFC" w:rsidRDefault="002420A1" w:rsidP="00FC047F">
            <w:pPr>
              <w:ind w:firstLine="0"/>
              <w:jc w:val="center"/>
              <w:rPr>
                <w:sz w:val="20"/>
                <w:szCs w:val="20"/>
                <w:lang w:eastAsia="ru-RU" w:bidi="ru-RU"/>
              </w:rPr>
            </w:pPr>
          </w:p>
        </w:tc>
        <w:tc>
          <w:tcPr>
            <w:tcW w:w="1088" w:type="dxa"/>
            <w:shd w:val="clear" w:color="auto" w:fill="auto"/>
            <w:noWrap/>
            <w:vAlign w:val="center"/>
            <w:hideMark/>
          </w:tcPr>
          <w:p w:rsidR="002420A1" w:rsidRPr="002420A1" w:rsidRDefault="002420A1" w:rsidP="002420A1">
            <w:pPr>
              <w:ind w:firstLine="0"/>
              <w:jc w:val="center"/>
              <w:rPr>
                <w:color w:val="000000"/>
                <w:sz w:val="20"/>
                <w:szCs w:val="20"/>
              </w:rPr>
            </w:pP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p>
        </w:tc>
      </w:tr>
      <w:tr w:rsidR="008B7AC7" w:rsidRPr="00BB5DFC" w:rsidTr="008B7AC7">
        <w:trPr>
          <w:trHeight w:val="20"/>
        </w:trPr>
        <w:tc>
          <w:tcPr>
            <w:tcW w:w="593" w:type="dxa"/>
            <w:shd w:val="clear" w:color="000000" w:fill="FFFFFF"/>
            <w:vAlign w:val="center"/>
            <w:hideMark/>
          </w:tcPr>
          <w:p w:rsidR="008B7AC7" w:rsidRPr="00BB5DFC" w:rsidRDefault="008B7AC7" w:rsidP="008B7AC7">
            <w:pPr>
              <w:ind w:firstLine="0"/>
              <w:jc w:val="center"/>
              <w:rPr>
                <w:sz w:val="20"/>
                <w:szCs w:val="20"/>
                <w:lang w:eastAsia="ru-RU" w:bidi="ru-RU"/>
              </w:rPr>
            </w:pPr>
          </w:p>
        </w:tc>
        <w:tc>
          <w:tcPr>
            <w:tcW w:w="2831" w:type="dxa"/>
            <w:shd w:val="clear" w:color="000000" w:fill="FFFFFF"/>
            <w:vAlign w:val="center"/>
            <w:hideMark/>
          </w:tcPr>
          <w:p w:rsidR="008B7AC7" w:rsidRPr="00BB5DFC" w:rsidRDefault="008B7AC7" w:rsidP="008B7AC7">
            <w:pPr>
              <w:ind w:firstLine="0"/>
              <w:jc w:val="left"/>
              <w:rPr>
                <w:sz w:val="20"/>
                <w:szCs w:val="20"/>
                <w:lang w:eastAsia="ru-RU" w:bidi="ru-RU"/>
              </w:rPr>
            </w:pPr>
            <w:r w:rsidRPr="00BB5DFC">
              <w:rPr>
                <w:sz w:val="20"/>
                <w:szCs w:val="20"/>
                <w:lang w:eastAsia="ru-RU" w:bidi="ru-RU"/>
              </w:rPr>
              <w:t>Отпуск в сеть, Гкал</w:t>
            </w:r>
          </w:p>
        </w:tc>
        <w:tc>
          <w:tcPr>
            <w:tcW w:w="1333" w:type="dxa"/>
            <w:shd w:val="clear" w:color="000000" w:fill="FFFFFF"/>
            <w:vAlign w:val="center"/>
            <w:hideMark/>
          </w:tcPr>
          <w:p w:rsidR="008B7AC7" w:rsidRPr="00BB5DFC" w:rsidRDefault="008B7AC7" w:rsidP="008B7AC7">
            <w:pPr>
              <w:ind w:firstLine="0"/>
              <w:jc w:val="center"/>
              <w:rPr>
                <w:bCs/>
                <w:sz w:val="20"/>
                <w:szCs w:val="20"/>
                <w:lang w:eastAsia="ru-RU" w:bidi="ru-RU"/>
              </w:rPr>
            </w:pPr>
            <w:r w:rsidRPr="00BB5DFC">
              <w:rPr>
                <w:bCs/>
                <w:sz w:val="20"/>
                <w:szCs w:val="20"/>
                <w:lang w:eastAsia="ru-RU" w:bidi="ru-RU"/>
              </w:rPr>
              <w:t>363,72</w:t>
            </w:r>
          </w:p>
        </w:tc>
        <w:tc>
          <w:tcPr>
            <w:tcW w:w="1088" w:type="dxa"/>
            <w:shd w:val="clear" w:color="auto" w:fill="auto"/>
            <w:noWrap/>
            <w:vAlign w:val="center"/>
            <w:hideMark/>
          </w:tcPr>
          <w:p w:rsidR="008B7AC7" w:rsidRPr="002420A1" w:rsidRDefault="008B7AC7" w:rsidP="008B7AC7">
            <w:pPr>
              <w:ind w:firstLine="0"/>
              <w:jc w:val="center"/>
              <w:rPr>
                <w:color w:val="000000"/>
                <w:sz w:val="20"/>
                <w:szCs w:val="20"/>
              </w:rPr>
            </w:pPr>
            <w:r w:rsidRPr="002420A1">
              <w:rPr>
                <w:color w:val="000000"/>
                <w:sz w:val="20"/>
                <w:szCs w:val="20"/>
              </w:rPr>
              <w:t>363,72</w:t>
            </w:r>
          </w:p>
        </w:tc>
        <w:tc>
          <w:tcPr>
            <w:tcW w:w="1090" w:type="dxa"/>
            <w:shd w:val="clear" w:color="auto" w:fill="auto"/>
            <w:noWrap/>
            <w:vAlign w:val="center"/>
            <w:hideMark/>
          </w:tcPr>
          <w:p w:rsidR="008B7AC7" w:rsidRPr="002420A1" w:rsidRDefault="008B7AC7" w:rsidP="008B7AC7">
            <w:pPr>
              <w:ind w:firstLine="0"/>
              <w:jc w:val="center"/>
              <w:rPr>
                <w:color w:val="000000"/>
                <w:sz w:val="20"/>
                <w:szCs w:val="20"/>
              </w:rPr>
            </w:pPr>
            <w:r w:rsidRPr="002420A1">
              <w:rPr>
                <w:color w:val="000000"/>
                <w:sz w:val="20"/>
                <w:szCs w:val="20"/>
              </w:rPr>
              <w:t>363,72</w:t>
            </w:r>
          </w:p>
        </w:tc>
        <w:tc>
          <w:tcPr>
            <w:tcW w:w="1089" w:type="dxa"/>
            <w:shd w:val="clear" w:color="auto" w:fill="auto"/>
            <w:noWrap/>
            <w:vAlign w:val="center"/>
            <w:hideMark/>
          </w:tcPr>
          <w:p w:rsidR="008B7AC7" w:rsidRPr="002420A1" w:rsidRDefault="008B7AC7" w:rsidP="008B7AC7">
            <w:pPr>
              <w:ind w:firstLine="0"/>
              <w:jc w:val="center"/>
              <w:rPr>
                <w:color w:val="000000"/>
                <w:sz w:val="20"/>
                <w:szCs w:val="20"/>
              </w:rPr>
            </w:pPr>
            <w:r w:rsidRPr="002420A1">
              <w:rPr>
                <w:color w:val="000000"/>
                <w:sz w:val="20"/>
                <w:szCs w:val="20"/>
              </w:rPr>
              <w:t>363,72</w:t>
            </w:r>
          </w:p>
        </w:tc>
        <w:tc>
          <w:tcPr>
            <w:tcW w:w="1090" w:type="dxa"/>
            <w:shd w:val="clear" w:color="auto" w:fill="auto"/>
            <w:noWrap/>
            <w:vAlign w:val="center"/>
            <w:hideMark/>
          </w:tcPr>
          <w:p w:rsidR="008B7AC7" w:rsidRPr="002420A1" w:rsidRDefault="008B7AC7" w:rsidP="008B7AC7">
            <w:pPr>
              <w:ind w:firstLine="0"/>
              <w:jc w:val="center"/>
              <w:rPr>
                <w:color w:val="000000"/>
                <w:sz w:val="20"/>
                <w:szCs w:val="20"/>
              </w:rPr>
            </w:pPr>
            <w:r w:rsidRPr="002420A1">
              <w:rPr>
                <w:color w:val="000000"/>
                <w:sz w:val="20"/>
                <w:szCs w:val="20"/>
              </w:rPr>
              <w:t>363,72</w:t>
            </w:r>
          </w:p>
        </w:tc>
        <w:tc>
          <w:tcPr>
            <w:tcW w:w="1089" w:type="dxa"/>
            <w:shd w:val="clear" w:color="auto" w:fill="auto"/>
            <w:noWrap/>
            <w:vAlign w:val="center"/>
            <w:hideMark/>
          </w:tcPr>
          <w:p w:rsidR="008B7AC7" w:rsidRPr="008B7AC7" w:rsidRDefault="008B7AC7" w:rsidP="008B7AC7">
            <w:pPr>
              <w:ind w:firstLine="0"/>
              <w:jc w:val="center"/>
              <w:rPr>
                <w:color w:val="000000"/>
                <w:sz w:val="20"/>
                <w:szCs w:val="20"/>
                <w:highlight w:val="green"/>
              </w:rPr>
            </w:pPr>
            <w:r w:rsidRPr="008B7AC7">
              <w:rPr>
                <w:color w:val="000000"/>
                <w:sz w:val="20"/>
                <w:szCs w:val="20"/>
                <w:highlight w:val="green"/>
              </w:rPr>
              <w:t>542,48</w:t>
            </w:r>
          </w:p>
        </w:tc>
        <w:tc>
          <w:tcPr>
            <w:tcW w:w="1090" w:type="dxa"/>
            <w:shd w:val="clear" w:color="auto" w:fill="auto"/>
            <w:noWrap/>
            <w:vAlign w:val="center"/>
            <w:hideMark/>
          </w:tcPr>
          <w:p w:rsidR="008B7AC7" w:rsidRPr="008B7AC7" w:rsidRDefault="008B7AC7" w:rsidP="008B7AC7">
            <w:pPr>
              <w:ind w:firstLine="0"/>
              <w:jc w:val="center"/>
              <w:rPr>
                <w:color w:val="000000"/>
                <w:sz w:val="20"/>
                <w:szCs w:val="20"/>
                <w:highlight w:val="green"/>
              </w:rPr>
            </w:pPr>
            <w:r w:rsidRPr="008B7AC7">
              <w:rPr>
                <w:color w:val="000000"/>
                <w:sz w:val="20"/>
                <w:szCs w:val="20"/>
                <w:highlight w:val="green"/>
              </w:rPr>
              <w:t>542,48</w:t>
            </w:r>
          </w:p>
        </w:tc>
        <w:tc>
          <w:tcPr>
            <w:tcW w:w="1089" w:type="dxa"/>
            <w:shd w:val="clear" w:color="auto" w:fill="auto"/>
            <w:noWrap/>
            <w:vAlign w:val="center"/>
            <w:hideMark/>
          </w:tcPr>
          <w:p w:rsidR="008B7AC7" w:rsidRPr="008B7AC7" w:rsidRDefault="008B7AC7" w:rsidP="008B7AC7">
            <w:pPr>
              <w:ind w:firstLine="0"/>
              <w:jc w:val="center"/>
              <w:rPr>
                <w:color w:val="000000"/>
                <w:sz w:val="20"/>
                <w:szCs w:val="20"/>
                <w:highlight w:val="green"/>
              </w:rPr>
            </w:pPr>
            <w:r w:rsidRPr="008B7AC7">
              <w:rPr>
                <w:color w:val="000000"/>
                <w:sz w:val="20"/>
                <w:szCs w:val="20"/>
                <w:highlight w:val="green"/>
              </w:rPr>
              <w:t>542,48</w:t>
            </w:r>
          </w:p>
        </w:tc>
        <w:tc>
          <w:tcPr>
            <w:tcW w:w="1090" w:type="dxa"/>
            <w:shd w:val="clear" w:color="auto" w:fill="auto"/>
            <w:noWrap/>
            <w:vAlign w:val="center"/>
            <w:hideMark/>
          </w:tcPr>
          <w:p w:rsidR="008B7AC7" w:rsidRPr="008B7AC7" w:rsidRDefault="008B7AC7" w:rsidP="008B7AC7">
            <w:pPr>
              <w:ind w:firstLine="0"/>
              <w:jc w:val="center"/>
              <w:rPr>
                <w:color w:val="000000"/>
                <w:sz w:val="20"/>
                <w:szCs w:val="20"/>
                <w:highlight w:val="green"/>
              </w:rPr>
            </w:pPr>
            <w:r w:rsidRPr="008B7AC7">
              <w:rPr>
                <w:color w:val="000000"/>
                <w:sz w:val="20"/>
                <w:szCs w:val="20"/>
                <w:highlight w:val="green"/>
              </w:rPr>
              <w:t>542,48</w:t>
            </w:r>
          </w:p>
        </w:tc>
        <w:tc>
          <w:tcPr>
            <w:tcW w:w="1090" w:type="dxa"/>
            <w:shd w:val="clear" w:color="auto" w:fill="auto"/>
            <w:noWrap/>
            <w:vAlign w:val="center"/>
            <w:hideMark/>
          </w:tcPr>
          <w:p w:rsidR="008B7AC7" w:rsidRPr="008B7AC7" w:rsidRDefault="008B7AC7" w:rsidP="008B7AC7">
            <w:pPr>
              <w:ind w:firstLine="0"/>
              <w:jc w:val="center"/>
              <w:rPr>
                <w:color w:val="000000"/>
                <w:sz w:val="20"/>
                <w:szCs w:val="20"/>
                <w:highlight w:val="green"/>
              </w:rPr>
            </w:pPr>
            <w:r w:rsidRPr="008B7AC7">
              <w:rPr>
                <w:color w:val="000000"/>
                <w:sz w:val="20"/>
                <w:szCs w:val="20"/>
                <w:highlight w:val="green"/>
              </w:rPr>
              <w:t>542,48</w:t>
            </w:r>
          </w:p>
        </w:tc>
      </w:tr>
      <w:tr w:rsidR="008B7AC7" w:rsidRPr="00BB5DFC" w:rsidTr="008B7AC7">
        <w:trPr>
          <w:trHeight w:val="20"/>
        </w:trPr>
        <w:tc>
          <w:tcPr>
            <w:tcW w:w="593" w:type="dxa"/>
            <w:shd w:val="clear" w:color="000000" w:fill="FFFFFF"/>
            <w:vAlign w:val="center"/>
            <w:hideMark/>
          </w:tcPr>
          <w:p w:rsidR="008B7AC7" w:rsidRPr="00BB5DFC" w:rsidRDefault="008B7AC7" w:rsidP="008B7AC7">
            <w:pPr>
              <w:ind w:firstLine="0"/>
              <w:jc w:val="center"/>
              <w:rPr>
                <w:sz w:val="20"/>
                <w:szCs w:val="20"/>
                <w:lang w:eastAsia="ru-RU" w:bidi="ru-RU"/>
              </w:rPr>
            </w:pPr>
          </w:p>
        </w:tc>
        <w:tc>
          <w:tcPr>
            <w:tcW w:w="2831" w:type="dxa"/>
            <w:shd w:val="clear" w:color="000000" w:fill="FFFFFF"/>
            <w:vAlign w:val="center"/>
            <w:hideMark/>
          </w:tcPr>
          <w:p w:rsidR="008B7AC7" w:rsidRPr="00BB5DFC" w:rsidRDefault="008B7AC7" w:rsidP="008B7AC7">
            <w:pPr>
              <w:ind w:firstLine="0"/>
              <w:jc w:val="left"/>
              <w:rPr>
                <w:sz w:val="20"/>
                <w:szCs w:val="20"/>
                <w:lang w:eastAsia="ru-RU" w:bidi="ru-RU"/>
              </w:rPr>
            </w:pPr>
            <w:r w:rsidRPr="00BB5DFC">
              <w:rPr>
                <w:sz w:val="20"/>
                <w:szCs w:val="20"/>
                <w:lang w:eastAsia="ru-RU" w:bidi="ru-RU"/>
              </w:rPr>
              <w:t>Потери в сетях, Гкал</w:t>
            </w:r>
          </w:p>
        </w:tc>
        <w:tc>
          <w:tcPr>
            <w:tcW w:w="1333" w:type="dxa"/>
            <w:shd w:val="clear" w:color="000000" w:fill="FFFFFF"/>
            <w:vAlign w:val="center"/>
            <w:hideMark/>
          </w:tcPr>
          <w:p w:rsidR="008B7AC7" w:rsidRPr="00BB5DFC" w:rsidRDefault="008B7AC7" w:rsidP="008B7AC7">
            <w:pPr>
              <w:ind w:firstLine="0"/>
              <w:jc w:val="center"/>
              <w:rPr>
                <w:sz w:val="20"/>
                <w:szCs w:val="20"/>
                <w:lang w:eastAsia="ru-RU" w:bidi="ru-RU"/>
              </w:rPr>
            </w:pPr>
            <w:r w:rsidRPr="00BB5DFC">
              <w:rPr>
                <w:sz w:val="20"/>
                <w:szCs w:val="20"/>
                <w:lang w:eastAsia="ru-RU" w:bidi="ru-RU"/>
              </w:rPr>
              <w:t>78,72</w:t>
            </w:r>
          </w:p>
        </w:tc>
        <w:tc>
          <w:tcPr>
            <w:tcW w:w="1088" w:type="dxa"/>
            <w:shd w:val="clear" w:color="auto" w:fill="auto"/>
            <w:noWrap/>
            <w:vAlign w:val="center"/>
            <w:hideMark/>
          </w:tcPr>
          <w:p w:rsidR="008B7AC7" w:rsidRPr="002420A1" w:rsidRDefault="008B7AC7" w:rsidP="008B7AC7">
            <w:pPr>
              <w:ind w:firstLine="0"/>
              <w:jc w:val="center"/>
              <w:rPr>
                <w:color w:val="000000"/>
                <w:sz w:val="20"/>
                <w:szCs w:val="20"/>
              </w:rPr>
            </w:pPr>
            <w:r w:rsidRPr="002420A1">
              <w:rPr>
                <w:color w:val="000000"/>
                <w:sz w:val="20"/>
                <w:szCs w:val="20"/>
              </w:rPr>
              <w:t>78,72</w:t>
            </w:r>
          </w:p>
        </w:tc>
        <w:tc>
          <w:tcPr>
            <w:tcW w:w="1090" w:type="dxa"/>
            <w:shd w:val="clear" w:color="auto" w:fill="auto"/>
            <w:noWrap/>
            <w:vAlign w:val="center"/>
            <w:hideMark/>
          </w:tcPr>
          <w:p w:rsidR="008B7AC7" w:rsidRPr="002420A1" w:rsidRDefault="008B7AC7" w:rsidP="008B7AC7">
            <w:pPr>
              <w:ind w:firstLine="0"/>
              <w:jc w:val="center"/>
              <w:rPr>
                <w:color w:val="000000"/>
                <w:sz w:val="20"/>
                <w:szCs w:val="20"/>
              </w:rPr>
            </w:pPr>
            <w:r w:rsidRPr="002420A1">
              <w:rPr>
                <w:color w:val="000000"/>
                <w:sz w:val="20"/>
                <w:szCs w:val="20"/>
              </w:rPr>
              <w:t>78,72</w:t>
            </w:r>
          </w:p>
        </w:tc>
        <w:tc>
          <w:tcPr>
            <w:tcW w:w="1089" w:type="dxa"/>
            <w:shd w:val="clear" w:color="auto" w:fill="auto"/>
            <w:noWrap/>
            <w:vAlign w:val="center"/>
            <w:hideMark/>
          </w:tcPr>
          <w:p w:rsidR="008B7AC7" w:rsidRPr="002420A1" w:rsidRDefault="008B7AC7" w:rsidP="008B7AC7">
            <w:pPr>
              <w:ind w:firstLine="0"/>
              <w:jc w:val="center"/>
              <w:rPr>
                <w:color w:val="000000"/>
                <w:sz w:val="20"/>
                <w:szCs w:val="20"/>
              </w:rPr>
            </w:pPr>
            <w:r w:rsidRPr="002420A1">
              <w:rPr>
                <w:color w:val="000000"/>
                <w:sz w:val="20"/>
                <w:szCs w:val="20"/>
              </w:rPr>
              <w:t>78,72</w:t>
            </w:r>
          </w:p>
        </w:tc>
        <w:tc>
          <w:tcPr>
            <w:tcW w:w="1090" w:type="dxa"/>
            <w:shd w:val="clear" w:color="auto" w:fill="auto"/>
            <w:noWrap/>
            <w:vAlign w:val="center"/>
            <w:hideMark/>
          </w:tcPr>
          <w:p w:rsidR="008B7AC7" w:rsidRPr="002420A1" w:rsidRDefault="008B7AC7" w:rsidP="008B7AC7">
            <w:pPr>
              <w:ind w:firstLine="0"/>
              <w:jc w:val="center"/>
              <w:rPr>
                <w:color w:val="000000"/>
                <w:sz w:val="20"/>
                <w:szCs w:val="20"/>
              </w:rPr>
            </w:pPr>
            <w:r w:rsidRPr="002420A1">
              <w:rPr>
                <w:color w:val="000000"/>
                <w:sz w:val="20"/>
                <w:szCs w:val="20"/>
              </w:rPr>
              <w:t>78,72</w:t>
            </w:r>
          </w:p>
        </w:tc>
        <w:tc>
          <w:tcPr>
            <w:tcW w:w="1089" w:type="dxa"/>
            <w:shd w:val="clear" w:color="auto" w:fill="auto"/>
            <w:noWrap/>
            <w:vAlign w:val="center"/>
            <w:hideMark/>
          </w:tcPr>
          <w:p w:rsidR="008B7AC7" w:rsidRPr="008B7AC7" w:rsidRDefault="008B7AC7" w:rsidP="008B7AC7">
            <w:pPr>
              <w:ind w:firstLine="0"/>
              <w:jc w:val="center"/>
              <w:rPr>
                <w:color w:val="000000"/>
                <w:sz w:val="20"/>
                <w:szCs w:val="20"/>
                <w:highlight w:val="green"/>
              </w:rPr>
            </w:pPr>
            <w:r w:rsidRPr="008B7AC7">
              <w:rPr>
                <w:color w:val="000000"/>
                <w:sz w:val="20"/>
                <w:szCs w:val="20"/>
                <w:highlight w:val="green"/>
              </w:rPr>
              <w:t>143,68</w:t>
            </w:r>
          </w:p>
        </w:tc>
        <w:tc>
          <w:tcPr>
            <w:tcW w:w="1090" w:type="dxa"/>
            <w:shd w:val="clear" w:color="auto" w:fill="auto"/>
            <w:noWrap/>
            <w:vAlign w:val="center"/>
            <w:hideMark/>
          </w:tcPr>
          <w:p w:rsidR="008B7AC7" w:rsidRPr="008B7AC7" w:rsidRDefault="008B7AC7" w:rsidP="008B7AC7">
            <w:pPr>
              <w:ind w:firstLine="0"/>
              <w:jc w:val="center"/>
              <w:rPr>
                <w:color w:val="000000"/>
                <w:sz w:val="20"/>
                <w:szCs w:val="20"/>
                <w:highlight w:val="green"/>
              </w:rPr>
            </w:pPr>
            <w:r w:rsidRPr="008B7AC7">
              <w:rPr>
                <w:color w:val="000000"/>
                <w:sz w:val="20"/>
                <w:szCs w:val="20"/>
                <w:highlight w:val="green"/>
              </w:rPr>
              <w:t>143,68</w:t>
            </w:r>
          </w:p>
        </w:tc>
        <w:tc>
          <w:tcPr>
            <w:tcW w:w="1089" w:type="dxa"/>
            <w:shd w:val="clear" w:color="auto" w:fill="auto"/>
            <w:noWrap/>
            <w:vAlign w:val="center"/>
            <w:hideMark/>
          </w:tcPr>
          <w:p w:rsidR="008B7AC7" w:rsidRPr="008B7AC7" w:rsidRDefault="008B7AC7" w:rsidP="008B7AC7">
            <w:pPr>
              <w:ind w:firstLine="0"/>
              <w:jc w:val="center"/>
              <w:rPr>
                <w:color w:val="000000"/>
                <w:sz w:val="20"/>
                <w:szCs w:val="20"/>
                <w:highlight w:val="green"/>
              </w:rPr>
            </w:pPr>
            <w:r w:rsidRPr="008B7AC7">
              <w:rPr>
                <w:color w:val="000000"/>
                <w:sz w:val="20"/>
                <w:szCs w:val="20"/>
                <w:highlight w:val="green"/>
              </w:rPr>
              <w:t>143,68</w:t>
            </w:r>
          </w:p>
        </w:tc>
        <w:tc>
          <w:tcPr>
            <w:tcW w:w="1090" w:type="dxa"/>
            <w:shd w:val="clear" w:color="auto" w:fill="auto"/>
            <w:noWrap/>
            <w:vAlign w:val="center"/>
            <w:hideMark/>
          </w:tcPr>
          <w:p w:rsidR="008B7AC7" w:rsidRPr="008B7AC7" w:rsidRDefault="008B7AC7" w:rsidP="008B7AC7">
            <w:pPr>
              <w:ind w:firstLine="0"/>
              <w:jc w:val="center"/>
              <w:rPr>
                <w:color w:val="000000"/>
                <w:sz w:val="20"/>
                <w:szCs w:val="20"/>
                <w:highlight w:val="green"/>
              </w:rPr>
            </w:pPr>
            <w:r w:rsidRPr="008B7AC7">
              <w:rPr>
                <w:color w:val="000000"/>
                <w:sz w:val="20"/>
                <w:szCs w:val="20"/>
                <w:highlight w:val="green"/>
              </w:rPr>
              <w:t>143,68</w:t>
            </w:r>
          </w:p>
        </w:tc>
        <w:tc>
          <w:tcPr>
            <w:tcW w:w="1090" w:type="dxa"/>
            <w:shd w:val="clear" w:color="auto" w:fill="auto"/>
            <w:noWrap/>
            <w:vAlign w:val="center"/>
            <w:hideMark/>
          </w:tcPr>
          <w:p w:rsidR="008B7AC7" w:rsidRPr="008B7AC7" w:rsidRDefault="008B7AC7" w:rsidP="008B7AC7">
            <w:pPr>
              <w:ind w:firstLine="0"/>
              <w:jc w:val="center"/>
              <w:rPr>
                <w:color w:val="000000"/>
                <w:sz w:val="20"/>
                <w:szCs w:val="20"/>
                <w:highlight w:val="green"/>
              </w:rPr>
            </w:pPr>
            <w:r w:rsidRPr="008B7AC7">
              <w:rPr>
                <w:color w:val="000000"/>
                <w:sz w:val="20"/>
                <w:szCs w:val="20"/>
                <w:highlight w:val="green"/>
              </w:rPr>
              <w:t>143,68</w:t>
            </w:r>
          </w:p>
        </w:tc>
      </w:tr>
      <w:tr w:rsidR="008B7AC7" w:rsidRPr="00BB5DFC" w:rsidTr="008B7AC7">
        <w:trPr>
          <w:trHeight w:val="20"/>
        </w:trPr>
        <w:tc>
          <w:tcPr>
            <w:tcW w:w="593" w:type="dxa"/>
            <w:shd w:val="clear" w:color="000000" w:fill="FFFFFF"/>
            <w:vAlign w:val="center"/>
            <w:hideMark/>
          </w:tcPr>
          <w:p w:rsidR="008B7AC7" w:rsidRPr="00BB5DFC" w:rsidRDefault="008B7AC7" w:rsidP="008B7AC7">
            <w:pPr>
              <w:ind w:firstLine="0"/>
              <w:jc w:val="center"/>
              <w:rPr>
                <w:sz w:val="20"/>
                <w:szCs w:val="20"/>
                <w:lang w:eastAsia="ru-RU" w:bidi="ru-RU"/>
              </w:rPr>
            </w:pPr>
          </w:p>
        </w:tc>
        <w:tc>
          <w:tcPr>
            <w:tcW w:w="2831" w:type="dxa"/>
            <w:shd w:val="clear" w:color="000000" w:fill="FFFFFF"/>
            <w:vAlign w:val="center"/>
            <w:hideMark/>
          </w:tcPr>
          <w:p w:rsidR="008B7AC7" w:rsidRPr="00BB5DFC" w:rsidRDefault="008B7AC7" w:rsidP="008B7AC7">
            <w:pPr>
              <w:ind w:firstLine="0"/>
              <w:jc w:val="left"/>
              <w:rPr>
                <w:sz w:val="20"/>
                <w:szCs w:val="20"/>
                <w:lang w:eastAsia="ru-RU" w:bidi="ru-RU"/>
              </w:rPr>
            </w:pPr>
            <w:r w:rsidRPr="00BB5DFC">
              <w:rPr>
                <w:sz w:val="20"/>
                <w:szCs w:val="20"/>
                <w:lang w:eastAsia="ru-RU" w:bidi="ru-RU"/>
              </w:rPr>
              <w:t>Полезный отпуск, Гкал</w:t>
            </w:r>
          </w:p>
        </w:tc>
        <w:tc>
          <w:tcPr>
            <w:tcW w:w="1333" w:type="dxa"/>
            <w:shd w:val="clear" w:color="000000" w:fill="FFFFFF"/>
            <w:vAlign w:val="center"/>
            <w:hideMark/>
          </w:tcPr>
          <w:p w:rsidR="008B7AC7" w:rsidRPr="00BB5DFC" w:rsidRDefault="008B7AC7" w:rsidP="008B7AC7">
            <w:pPr>
              <w:ind w:firstLine="0"/>
              <w:jc w:val="center"/>
              <w:rPr>
                <w:sz w:val="20"/>
                <w:szCs w:val="20"/>
                <w:lang w:eastAsia="ru-RU" w:bidi="ru-RU"/>
              </w:rPr>
            </w:pPr>
            <w:r w:rsidRPr="00BB5DFC">
              <w:rPr>
                <w:sz w:val="20"/>
                <w:szCs w:val="20"/>
                <w:lang w:eastAsia="ru-RU" w:bidi="ru-RU"/>
              </w:rPr>
              <w:t>285,00</w:t>
            </w:r>
          </w:p>
        </w:tc>
        <w:tc>
          <w:tcPr>
            <w:tcW w:w="1088" w:type="dxa"/>
            <w:shd w:val="clear" w:color="auto" w:fill="auto"/>
            <w:noWrap/>
            <w:vAlign w:val="center"/>
            <w:hideMark/>
          </w:tcPr>
          <w:p w:rsidR="008B7AC7" w:rsidRPr="002420A1" w:rsidRDefault="008B7AC7" w:rsidP="008B7AC7">
            <w:pPr>
              <w:ind w:firstLine="0"/>
              <w:jc w:val="center"/>
              <w:rPr>
                <w:color w:val="000000"/>
                <w:sz w:val="20"/>
                <w:szCs w:val="20"/>
              </w:rPr>
            </w:pPr>
            <w:r w:rsidRPr="002420A1">
              <w:rPr>
                <w:color w:val="000000"/>
                <w:sz w:val="20"/>
                <w:szCs w:val="20"/>
              </w:rPr>
              <w:t>285,00</w:t>
            </w:r>
          </w:p>
        </w:tc>
        <w:tc>
          <w:tcPr>
            <w:tcW w:w="1090" w:type="dxa"/>
            <w:shd w:val="clear" w:color="auto" w:fill="auto"/>
            <w:noWrap/>
            <w:vAlign w:val="center"/>
            <w:hideMark/>
          </w:tcPr>
          <w:p w:rsidR="008B7AC7" w:rsidRPr="002420A1" w:rsidRDefault="008B7AC7" w:rsidP="008B7AC7">
            <w:pPr>
              <w:ind w:firstLine="0"/>
              <w:jc w:val="center"/>
              <w:rPr>
                <w:color w:val="000000"/>
                <w:sz w:val="20"/>
                <w:szCs w:val="20"/>
              </w:rPr>
            </w:pPr>
            <w:r w:rsidRPr="002420A1">
              <w:rPr>
                <w:color w:val="000000"/>
                <w:sz w:val="20"/>
                <w:szCs w:val="20"/>
              </w:rPr>
              <w:t>285,00</w:t>
            </w:r>
          </w:p>
        </w:tc>
        <w:tc>
          <w:tcPr>
            <w:tcW w:w="1089" w:type="dxa"/>
            <w:shd w:val="clear" w:color="auto" w:fill="auto"/>
            <w:noWrap/>
            <w:vAlign w:val="center"/>
            <w:hideMark/>
          </w:tcPr>
          <w:p w:rsidR="008B7AC7" w:rsidRPr="002420A1" w:rsidRDefault="008B7AC7" w:rsidP="008B7AC7">
            <w:pPr>
              <w:ind w:firstLine="0"/>
              <w:jc w:val="center"/>
              <w:rPr>
                <w:color w:val="000000"/>
                <w:sz w:val="20"/>
                <w:szCs w:val="20"/>
              </w:rPr>
            </w:pPr>
            <w:r w:rsidRPr="002420A1">
              <w:rPr>
                <w:color w:val="000000"/>
                <w:sz w:val="20"/>
                <w:szCs w:val="20"/>
              </w:rPr>
              <w:t>285,00</w:t>
            </w:r>
          </w:p>
        </w:tc>
        <w:tc>
          <w:tcPr>
            <w:tcW w:w="1090" w:type="dxa"/>
            <w:shd w:val="clear" w:color="auto" w:fill="auto"/>
            <w:noWrap/>
            <w:vAlign w:val="center"/>
            <w:hideMark/>
          </w:tcPr>
          <w:p w:rsidR="008B7AC7" w:rsidRPr="002420A1" w:rsidRDefault="008B7AC7" w:rsidP="008B7AC7">
            <w:pPr>
              <w:ind w:firstLine="0"/>
              <w:jc w:val="center"/>
              <w:rPr>
                <w:color w:val="000000"/>
                <w:sz w:val="20"/>
                <w:szCs w:val="20"/>
              </w:rPr>
            </w:pPr>
            <w:r w:rsidRPr="002420A1">
              <w:rPr>
                <w:color w:val="000000"/>
                <w:sz w:val="20"/>
                <w:szCs w:val="20"/>
              </w:rPr>
              <w:t>285,00</w:t>
            </w:r>
          </w:p>
        </w:tc>
        <w:tc>
          <w:tcPr>
            <w:tcW w:w="1089" w:type="dxa"/>
            <w:shd w:val="clear" w:color="auto" w:fill="auto"/>
            <w:noWrap/>
            <w:vAlign w:val="center"/>
            <w:hideMark/>
          </w:tcPr>
          <w:p w:rsidR="008B7AC7" w:rsidRPr="008B7AC7" w:rsidRDefault="008B7AC7" w:rsidP="008B7AC7">
            <w:pPr>
              <w:ind w:firstLine="0"/>
              <w:jc w:val="center"/>
              <w:rPr>
                <w:color w:val="000000"/>
                <w:sz w:val="20"/>
                <w:szCs w:val="20"/>
                <w:highlight w:val="green"/>
              </w:rPr>
            </w:pPr>
            <w:r w:rsidRPr="008B7AC7">
              <w:rPr>
                <w:color w:val="000000"/>
                <w:sz w:val="20"/>
                <w:szCs w:val="20"/>
                <w:highlight w:val="green"/>
              </w:rPr>
              <w:t>398,8</w:t>
            </w:r>
          </w:p>
        </w:tc>
        <w:tc>
          <w:tcPr>
            <w:tcW w:w="1090" w:type="dxa"/>
            <w:shd w:val="clear" w:color="auto" w:fill="auto"/>
            <w:noWrap/>
            <w:vAlign w:val="center"/>
            <w:hideMark/>
          </w:tcPr>
          <w:p w:rsidR="008B7AC7" w:rsidRPr="008B7AC7" w:rsidRDefault="008B7AC7" w:rsidP="008B7AC7">
            <w:pPr>
              <w:ind w:firstLine="0"/>
              <w:jc w:val="center"/>
              <w:rPr>
                <w:color w:val="000000"/>
                <w:sz w:val="20"/>
                <w:szCs w:val="20"/>
                <w:highlight w:val="green"/>
              </w:rPr>
            </w:pPr>
            <w:r w:rsidRPr="008B7AC7">
              <w:rPr>
                <w:color w:val="000000"/>
                <w:sz w:val="20"/>
                <w:szCs w:val="20"/>
                <w:highlight w:val="green"/>
              </w:rPr>
              <w:t>398,8</w:t>
            </w:r>
          </w:p>
        </w:tc>
        <w:tc>
          <w:tcPr>
            <w:tcW w:w="1089" w:type="dxa"/>
            <w:shd w:val="clear" w:color="auto" w:fill="auto"/>
            <w:noWrap/>
            <w:vAlign w:val="center"/>
            <w:hideMark/>
          </w:tcPr>
          <w:p w:rsidR="008B7AC7" w:rsidRPr="008B7AC7" w:rsidRDefault="008B7AC7" w:rsidP="008B7AC7">
            <w:pPr>
              <w:ind w:firstLine="0"/>
              <w:jc w:val="center"/>
              <w:rPr>
                <w:color w:val="000000"/>
                <w:sz w:val="20"/>
                <w:szCs w:val="20"/>
                <w:highlight w:val="green"/>
              </w:rPr>
            </w:pPr>
            <w:r w:rsidRPr="008B7AC7">
              <w:rPr>
                <w:color w:val="000000"/>
                <w:sz w:val="20"/>
                <w:szCs w:val="20"/>
                <w:highlight w:val="green"/>
              </w:rPr>
              <w:t>398,8</w:t>
            </w:r>
          </w:p>
        </w:tc>
        <w:tc>
          <w:tcPr>
            <w:tcW w:w="1090" w:type="dxa"/>
            <w:shd w:val="clear" w:color="auto" w:fill="auto"/>
            <w:noWrap/>
            <w:vAlign w:val="center"/>
            <w:hideMark/>
          </w:tcPr>
          <w:p w:rsidR="008B7AC7" w:rsidRPr="008B7AC7" w:rsidRDefault="008B7AC7" w:rsidP="008B7AC7">
            <w:pPr>
              <w:ind w:firstLine="0"/>
              <w:jc w:val="center"/>
              <w:rPr>
                <w:color w:val="000000"/>
                <w:sz w:val="20"/>
                <w:szCs w:val="20"/>
                <w:highlight w:val="green"/>
              </w:rPr>
            </w:pPr>
            <w:r w:rsidRPr="008B7AC7">
              <w:rPr>
                <w:color w:val="000000"/>
                <w:sz w:val="20"/>
                <w:szCs w:val="20"/>
                <w:highlight w:val="green"/>
              </w:rPr>
              <w:t>398,8</w:t>
            </w:r>
          </w:p>
        </w:tc>
        <w:tc>
          <w:tcPr>
            <w:tcW w:w="1090" w:type="dxa"/>
            <w:shd w:val="clear" w:color="auto" w:fill="auto"/>
            <w:noWrap/>
            <w:vAlign w:val="center"/>
            <w:hideMark/>
          </w:tcPr>
          <w:p w:rsidR="008B7AC7" w:rsidRPr="008B7AC7" w:rsidRDefault="008B7AC7" w:rsidP="008B7AC7">
            <w:pPr>
              <w:ind w:firstLine="0"/>
              <w:jc w:val="center"/>
              <w:rPr>
                <w:color w:val="000000"/>
                <w:sz w:val="20"/>
                <w:szCs w:val="20"/>
                <w:highlight w:val="green"/>
              </w:rPr>
            </w:pPr>
            <w:r w:rsidRPr="008B7AC7">
              <w:rPr>
                <w:color w:val="000000"/>
                <w:sz w:val="20"/>
                <w:szCs w:val="20"/>
                <w:highlight w:val="green"/>
              </w:rPr>
              <w:t>398,8</w:t>
            </w:r>
          </w:p>
        </w:tc>
      </w:tr>
      <w:tr w:rsidR="002420A1" w:rsidRPr="00BB5DFC" w:rsidTr="008B7AC7">
        <w:trPr>
          <w:trHeight w:val="20"/>
        </w:trPr>
        <w:tc>
          <w:tcPr>
            <w:tcW w:w="593" w:type="dxa"/>
            <w:shd w:val="clear" w:color="000000" w:fill="FFFFFF"/>
            <w:vAlign w:val="center"/>
            <w:hideMark/>
          </w:tcPr>
          <w:p w:rsidR="002420A1" w:rsidRPr="00BB5DFC" w:rsidRDefault="002420A1" w:rsidP="00FC047F">
            <w:pPr>
              <w:ind w:firstLine="0"/>
              <w:jc w:val="center"/>
              <w:rPr>
                <w:sz w:val="20"/>
                <w:szCs w:val="20"/>
                <w:lang w:eastAsia="ru-RU" w:bidi="ru-RU"/>
              </w:rPr>
            </w:pPr>
          </w:p>
        </w:tc>
        <w:tc>
          <w:tcPr>
            <w:tcW w:w="2831"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Удельная норма расхода условного топлива на отпущенную тепловую энергию, кг у.т./Гкал</w:t>
            </w:r>
          </w:p>
        </w:tc>
        <w:tc>
          <w:tcPr>
            <w:tcW w:w="133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170,58</w:t>
            </w:r>
          </w:p>
        </w:tc>
        <w:tc>
          <w:tcPr>
            <w:tcW w:w="1088"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170,58</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170,58</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170,58</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170,58</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160,00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160,00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160,00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160,00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160,00</w:t>
            </w:r>
          </w:p>
        </w:tc>
      </w:tr>
      <w:tr w:rsidR="002420A1" w:rsidRPr="00BB5DFC" w:rsidTr="008B7AC7">
        <w:trPr>
          <w:trHeight w:val="20"/>
        </w:trPr>
        <w:tc>
          <w:tcPr>
            <w:tcW w:w="593" w:type="dxa"/>
            <w:shd w:val="clear" w:color="000000" w:fill="FFFFFF"/>
            <w:vAlign w:val="center"/>
            <w:hideMark/>
          </w:tcPr>
          <w:p w:rsidR="002420A1" w:rsidRPr="00BB5DFC" w:rsidRDefault="002420A1" w:rsidP="00FC047F">
            <w:pPr>
              <w:ind w:firstLine="0"/>
              <w:jc w:val="center"/>
              <w:rPr>
                <w:sz w:val="20"/>
                <w:szCs w:val="20"/>
                <w:lang w:eastAsia="ru-RU" w:bidi="ru-RU"/>
              </w:rPr>
            </w:pPr>
          </w:p>
        </w:tc>
        <w:tc>
          <w:tcPr>
            <w:tcW w:w="2831"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Индексы</w:t>
            </w:r>
            <w:r>
              <w:rPr>
                <w:sz w:val="20"/>
                <w:szCs w:val="20"/>
                <w:lang w:eastAsia="ru-RU" w:bidi="ru-RU"/>
              </w:rPr>
              <w:t>:</w:t>
            </w:r>
          </w:p>
        </w:tc>
        <w:tc>
          <w:tcPr>
            <w:tcW w:w="1333" w:type="dxa"/>
            <w:shd w:val="clear" w:color="000000" w:fill="FFFFFF"/>
            <w:vAlign w:val="center"/>
            <w:hideMark/>
          </w:tcPr>
          <w:p w:rsidR="002420A1" w:rsidRPr="00BB5DFC" w:rsidRDefault="002420A1" w:rsidP="00FC047F">
            <w:pPr>
              <w:ind w:firstLine="0"/>
              <w:jc w:val="center"/>
              <w:rPr>
                <w:sz w:val="20"/>
                <w:szCs w:val="20"/>
                <w:lang w:eastAsia="ru-RU" w:bidi="ru-RU"/>
              </w:rPr>
            </w:pPr>
          </w:p>
        </w:tc>
        <w:tc>
          <w:tcPr>
            <w:tcW w:w="1088" w:type="dxa"/>
            <w:shd w:val="clear" w:color="auto" w:fill="auto"/>
            <w:noWrap/>
            <w:vAlign w:val="center"/>
            <w:hideMark/>
          </w:tcPr>
          <w:p w:rsidR="002420A1" w:rsidRPr="002420A1" w:rsidRDefault="002420A1" w:rsidP="002420A1">
            <w:pPr>
              <w:ind w:firstLine="0"/>
              <w:jc w:val="center"/>
              <w:rPr>
                <w:color w:val="000000"/>
                <w:sz w:val="20"/>
                <w:szCs w:val="20"/>
              </w:rPr>
            </w:pP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p>
        </w:tc>
      </w:tr>
      <w:tr w:rsidR="002420A1" w:rsidRPr="00BB5DFC" w:rsidTr="008B7AC7">
        <w:trPr>
          <w:trHeight w:val="20"/>
        </w:trPr>
        <w:tc>
          <w:tcPr>
            <w:tcW w:w="593" w:type="dxa"/>
            <w:shd w:val="clear" w:color="000000" w:fill="FFFFFF"/>
            <w:vAlign w:val="center"/>
            <w:hideMark/>
          </w:tcPr>
          <w:p w:rsidR="002420A1" w:rsidRPr="00BB5DFC" w:rsidRDefault="002420A1" w:rsidP="00FC047F">
            <w:pPr>
              <w:ind w:firstLine="0"/>
              <w:jc w:val="center"/>
              <w:rPr>
                <w:sz w:val="20"/>
                <w:szCs w:val="20"/>
                <w:lang w:eastAsia="ru-RU" w:bidi="ru-RU"/>
              </w:rPr>
            </w:pPr>
          </w:p>
        </w:tc>
        <w:tc>
          <w:tcPr>
            <w:tcW w:w="2831"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Потребительские цены</w:t>
            </w:r>
          </w:p>
        </w:tc>
        <w:tc>
          <w:tcPr>
            <w:tcW w:w="1333" w:type="dxa"/>
            <w:shd w:val="clear" w:color="000000" w:fill="FFFFFF"/>
            <w:vAlign w:val="center"/>
            <w:hideMark/>
          </w:tcPr>
          <w:p w:rsidR="002420A1" w:rsidRPr="00BB5DFC" w:rsidRDefault="002420A1" w:rsidP="00FC047F">
            <w:pPr>
              <w:ind w:firstLine="0"/>
              <w:jc w:val="center"/>
              <w:rPr>
                <w:sz w:val="20"/>
                <w:szCs w:val="20"/>
                <w:lang w:eastAsia="ru-RU" w:bidi="ru-RU"/>
              </w:rPr>
            </w:pPr>
          </w:p>
        </w:tc>
        <w:tc>
          <w:tcPr>
            <w:tcW w:w="1088"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1,034</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w:t>
            </w:r>
          </w:p>
        </w:tc>
      </w:tr>
      <w:tr w:rsidR="002420A1" w:rsidRPr="00BB5DFC" w:rsidTr="008B7AC7">
        <w:trPr>
          <w:trHeight w:val="20"/>
        </w:trPr>
        <w:tc>
          <w:tcPr>
            <w:tcW w:w="593" w:type="dxa"/>
            <w:shd w:val="clear" w:color="000000" w:fill="FFFFFF"/>
            <w:vAlign w:val="center"/>
            <w:hideMark/>
          </w:tcPr>
          <w:p w:rsidR="002420A1" w:rsidRPr="00BB5DFC" w:rsidRDefault="002420A1" w:rsidP="00FC047F">
            <w:pPr>
              <w:ind w:firstLine="0"/>
              <w:jc w:val="center"/>
              <w:rPr>
                <w:sz w:val="20"/>
                <w:szCs w:val="20"/>
                <w:lang w:eastAsia="ru-RU" w:bidi="ru-RU"/>
              </w:rPr>
            </w:pPr>
          </w:p>
        </w:tc>
        <w:tc>
          <w:tcPr>
            <w:tcW w:w="2831"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Газ</w:t>
            </w:r>
          </w:p>
        </w:tc>
        <w:tc>
          <w:tcPr>
            <w:tcW w:w="1333" w:type="dxa"/>
            <w:shd w:val="clear" w:color="000000" w:fill="FFFFFF"/>
            <w:vAlign w:val="center"/>
            <w:hideMark/>
          </w:tcPr>
          <w:p w:rsidR="002420A1" w:rsidRPr="00BB5DFC" w:rsidRDefault="002420A1" w:rsidP="00FC047F">
            <w:pPr>
              <w:ind w:firstLine="0"/>
              <w:jc w:val="center"/>
              <w:rPr>
                <w:sz w:val="20"/>
                <w:szCs w:val="20"/>
                <w:lang w:eastAsia="ru-RU" w:bidi="ru-RU"/>
              </w:rPr>
            </w:pPr>
          </w:p>
        </w:tc>
        <w:tc>
          <w:tcPr>
            <w:tcW w:w="1088"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1,03</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1,03</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1,03</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1,03</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1,03</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1,03</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1,03</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1,03</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1,03</w:t>
            </w:r>
          </w:p>
        </w:tc>
      </w:tr>
      <w:tr w:rsidR="002420A1" w:rsidRPr="00BB5DFC" w:rsidTr="008B7AC7">
        <w:trPr>
          <w:trHeight w:val="20"/>
        </w:trPr>
        <w:tc>
          <w:tcPr>
            <w:tcW w:w="593" w:type="dxa"/>
            <w:shd w:val="clear" w:color="000000" w:fill="FFFFFF"/>
            <w:vAlign w:val="center"/>
            <w:hideMark/>
          </w:tcPr>
          <w:p w:rsidR="002420A1" w:rsidRPr="00BB5DFC" w:rsidRDefault="002420A1" w:rsidP="00FC047F">
            <w:pPr>
              <w:ind w:firstLine="0"/>
              <w:jc w:val="center"/>
              <w:rPr>
                <w:sz w:val="20"/>
                <w:szCs w:val="20"/>
                <w:lang w:eastAsia="ru-RU" w:bidi="ru-RU"/>
              </w:rPr>
            </w:pPr>
          </w:p>
        </w:tc>
        <w:tc>
          <w:tcPr>
            <w:tcW w:w="2831"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Электроэнергия</w:t>
            </w:r>
          </w:p>
        </w:tc>
        <w:tc>
          <w:tcPr>
            <w:tcW w:w="1333" w:type="dxa"/>
            <w:shd w:val="clear" w:color="000000" w:fill="FFFFFF"/>
            <w:vAlign w:val="center"/>
            <w:hideMark/>
          </w:tcPr>
          <w:p w:rsidR="002420A1" w:rsidRPr="00BB5DFC" w:rsidRDefault="002420A1" w:rsidP="00FC047F">
            <w:pPr>
              <w:ind w:firstLine="0"/>
              <w:jc w:val="center"/>
              <w:rPr>
                <w:sz w:val="20"/>
                <w:szCs w:val="20"/>
                <w:lang w:eastAsia="ru-RU" w:bidi="ru-RU"/>
              </w:rPr>
            </w:pPr>
          </w:p>
        </w:tc>
        <w:tc>
          <w:tcPr>
            <w:tcW w:w="1088"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1,042</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1,039</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1,039</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1,039</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1,039</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1,039</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1,039</w:t>
            </w:r>
          </w:p>
        </w:tc>
      </w:tr>
      <w:tr w:rsidR="002420A1" w:rsidRPr="00BB5DFC" w:rsidTr="008B7AC7">
        <w:trPr>
          <w:trHeight w:val="20"/>
        </w:trPr>
        <w:tc>
          <w:tcPr>
            <w:tcW w:w="593" w:type="dxa"/>
            <w:shd w:val="clear" w:color="000000" w:fill="FFFFFF"/>
            <w:vAlign w:val="center"/>
            <w:hideMark/>
          </w:tcPr>
          <w:p w:rsidR="002420A1" w:rsidRPr="00BB5DFC" w:rsidRDefault="002420A1" w:rsidP="00FC047F">
            <w:pPr>
              <w:ind w:firstLine="0"/>
              <w:jc w:val="center"/>
              <w:rPr>
                <w:sz w:val="20"/>
                <w:szCs w:val="20"/>
                <w:lang w:eastAsia="ru-RU" w:bidi="ru-RU"/>
              </w:rPr>
            </w:pPr>
          </w:p>
        </w:tc>
        <w:tc>
          <w:tcPr>
            <w:tcW w:w="2831"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Уголь</w:t>
            </w:r>
          </w:p>
        </w:tc>
        <w:tc>
          <w:tcPr>
            <w:tcW w:w="1333" w:type="dxa"/>
            <w:shd w:val="clear" w:color="000000" w:fill="FFFFFF"/>
            <w:vAlign w:val="center"/>
            <w:hideMark/>
          </w:tcPr>
          <w:p w:rsidR="002420A1" w:rsidRPr="00BB5DFC" w:rsidRDefault="002420A1" w:rsidP="00FC047F">
            <w:pPr>
              <w:ind w:firstLine="0"/>
              <w:jc w:val="center"/>
              <w:rPr>
                <w:sz w:val="20"/>
                <w:szCs w:val="20"/>
                <w:lang w:eastAsia="ru-RU" w:bidi="ru-RU"/>
              </w:rPr>
            </w:pPr>
          </w:p>
        </w:tc>
        <w:tc>
          <w:tcPr>
            <w:tcW w:w="1088"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w:t>
            </w:r>
          </w:p>
        </w:tc>
      </w:tr>
      <w:tr w:rsidR="002420A1" w:rsidRPr="00BB5DFC" w:rsidTr="008B7AC7">
        <w:trPr>
          <w:trHeight w:val="20"/>
        </w:trPr>
        <w:tc>
          <w:tcPr>
            <w:tcW w:w="593" w:type="dxa"/>
            <w:shd w:val="clear" w:color="000000" w:fill="FFFFFF"/>
            <w:vAlign w:val="center"/>
            <w:hideMark/>
          </w:tcPr>
          <w:p w:rsidR="002420A1" w:rsidRPr="00BB5DFC" w:rsidRDefault="002420A1" w:rsidP="00FC047F">
            <w:pPr>
              <w:ind w:firstLine="0"/>
              <w:jc w:val="center"/>
              <w:rPr>
                <w:sz w:val="20"/>
                <w:szCs w:val="20"/>
                <w:lang w:eastAsia="ru-RU" w:bidi="ru-RU"/>
              </w:rPr>
            </w:pPr>
          </w:p>
        </w:tc>
        <w:tc>
          <w:tcPr>
            <w:tcW w:w="2831"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Вода</w:t>
            </w:r>
          </w:p>
        </w:tc>
        <w:tc>
          <w:tcPr>
            <w:tcW w:w="1333" w:type="dxa"/>
            <w:shd w:val="clear" w:color="000000" w:fill="FFFFFF"/>
            <w:vAlign w:val="center"/>
            <w:hideMark/>
          </w:tcPr>
          <w:p w:rsidR="002420A1" w:rsidRPr="00BB5DFC" w:rsidRDefault="002420A1" w:rsidP="00FC047F">
            <w:pPr>
              <w:ind w:firstLine="0"/>
              <w:jc w:val="center"/>
              <w:rPr>
                <w:sz w:val="20"/>
                <w:szCs w:val="20"/>
                <w:lang w:eastAsia="ru-RU" w:bidi="ru-RU"/>
              </w:rPr>
            </w:pPr>
          </w:p>
        </w:tc>
        <w:tc>
          <w:tcPr>
            <w:tcW w:w="1088"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1,041</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1,042</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1,043</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1,043</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1,043</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1,043</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1,043</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1,043</w:t>
            </w:r>
          </w:p>
        </w:tc>
      </w:tr>
      <w:tr w:rsidR="002420A1" w:rsidRPr="00BB5DFC" w:rsidTr="008B7AC7">
        <w:trPr>
          <w:trHeight w:val="20"/>
        </w:trPr>
        <w:tc>
          <w:tcPr>
            <w:tcW w:w="593" w:type="dxa"/>
            <w:shd w:val="clear" w:color="000000" w:fill="FFFFFF"/>
            <w:vAlign w:val="center"/>
            <w:hideMark/>
          </w:tcPr>
          <w:p w:rsidR="002420A1" w:rsidRPr="00BB5DFC" w:rsidRDefault="002420A1" w:rsidP="00FC047F">
            <w:pPr>
              <w:ind w:firstLine="0"/>
              <w:jc w:val="center"/>
              <w:rPr>
                <w:bCs/>
                <w:sz w:val="20"/>
                <w:szCs w:val="20"/>
                <w:lang w:eastAsia="ru-RU" w:bidi="ru-RU"/>
              </w:rPr>
            </w:pPr>
          </w:p>
        </w:tc>
        <w:tc>
          <w:tcPr>
            <w:tcW w:w="2831"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Среднеотпускной тариф, Руб/Гкал</w:t>
            </w:r>
          </w:p>
        </w:tc>
        <w:tc>
          <w:tcPr>
            <w:tcW w:w="1333" w:type="dxa"/>
            <w:shd w:val="clear" w:color="000000" w:fill="FFFFFF"/>
            <w:vAlign w:val="center"/>
            <w:hideMark/>
          </w:tcPr>
          <w:p w:rsidR="002420A1" w:rsidRPr="00BB5DFC" w:rsidRDefault="002420A1" w:rsidP="00FC047F">
            <w:pPr>
              <w:ind w:firstLine="0"/>
              <w:jc w:val="center"/>
              <w:rPr>
                <w:bCs/>
                <w:sz w:val="20"/>
                <w:szCs w:val="20"/>
                <w:lang w:eastAsia="ru-RU" w:bidi="ru-RU"/>
              </w:rPr>
            </w:pPr>
            <w:r w:rsidRPr="00BB5DFC">
              <w:rPr>
                <w:bCs/>
                <w:sz w:val="20"/>
                <w:szCs w:val="20"/>
                <w:lang w:eastAsia="ru-RU" w:bidi="ru-RU"/>
              </w:rPr>
              <w:t>5521,58</w:t>
            </w:r>
          </w:p>
        </w:tc>
        <w:tc>
          <w:tcPr>
            <w:tcW w:w="1088" w:type="dxa"/>
            <w:shd w:val="clear" w:color="000000" w:fill="FFFFFF"/>
            <w:vAlign w:val="center"/>
            <w:hideMark/>
          </w:tcPr>
          <w:p w:rsidR="002420A1" w:rsidRPr="002420A1" w:rsidRDefault="002420A1" w:rsidP="002420A1">
            <w:pPr>
              <w:ind w:firstLine="0"/>
              <w:jc w:val="center"/>
              <w:rPr>
                <w:color w:val="000000"/>
                <w:sz w:val="20"/>
                <w:szCs w:val="20"/>
              </w:rPr>
            </w:pPr>
            <w:r w:rsidRPr="002420A1">
              <w:rPr>
                <w:color w:val="000000"/>
                <w:sz w:val="20"/>
                <w:szCs w:val="20"/>
              </w:rPr>
              <w:t>5710,99</w:t>
            </w:r>
          </w:p>
        </w:tc>
        <w:tc>
          <w:tcPr>
            <w:tcW w:w="1090" w:type="dxa"/>
            <w:shd w:val="clear" w:color="000000" w:fill="FFFFFF"/>
            <w:vAlign w:val="center"/>
            <w:hideMark/>
          </w:tcPr>
          <w:p w:rsidR="002420A1" w:rsidRPr="002420A1" w:rsidRDefault="002420A1" w:rsidP="002420A1">
            <w:pPr>
              <w:ind w:firstLine="0"/>
              <w:jc w:val="center"/>
              <w:rPr>
                <w:color w:val="000000"/>
                <w:sz w:val="20"/>
                <w:szCs w:val="20"/>
              </w:rPr>
            </w:pPr>
            <w:r w:rsidRPr="002420A1">
              <w:rPr>
                <w:color w:val="000000"/>
                <w:sz w:val="20"/>
                <w:szCs w:val="20"/>
              </w:rPr>
              <w:t>5920,91</w:t>
            </w:r>
          </w:p>
        </w:tc>
        <w:tc>
          <w:tcPr>
            <w:tcW w:w="1089" w:type="dxa"/>
            <w:shd w:val="clear" w:color="000000" w:fill="FFFFFF"/>
            <w:vAlign w:val="center"/>
            <w:hideMark/>
          </w:tcPr>
          <w:p w:rsidR="002420A1" w:rsidRPr="002420A1" w:rsidRDefault="002420A1" w:rsidP="002420A1">
            <w:pPr>
              <w:ind w:firstLine="0"/>
              <w:jc w:val="center"/>
              <w:rPr>
                <w:color w:val="000000"/>
                <w:sz w:val="20"/>
                <w:szCs w:val="20"/>
              </w:rPr>
            </w:pPr>
            <w:r w:rsidRPr="002420A1">
              <w:rPr>
                <w:color w:val="000000"/>
                <w:sz w:val="20"/>
                <w:szCs w:val="20"/>
              </w:rPr>
              <w:t>6138,68</w:t>
            </w:r>
          </w:p>
        </w:tc>
        <w:tc>
          <w:tcPr>
            <w:tcW w:w="1090" w:type="dxa"/>
            <w:shd w:val="clear" w:color="000000" w:fill="FFFFFF"/>
            <w:vAlign w:val="center"/>
            <w:hideMark/>
          </w:tcPr>
          <w:p w:rsidR="002420A1" w:rsidRPr="002420A1" w:rsidRDefault="002420A1" w:rsidP="002420A1">
            <w:pPr>
              <w:ind w:firstLine="0"/>
              <w:jc w:val="center"/>
              <w:rPr>
                <w:color w:val="000000"/>
                <w:sz w:val="20"/>
                <w:szCs w:val="20"/>
              </w:rPr>
            </w:pPr>
            <w:r w:rsidRPr="002420A1">
              <w:rPr>
                <w:color w:val="000000"/>
                <w:sz w:val="20"/>
                <w:szCs w:val="20"/>
              </w:rPr>
              <w:t>6363,71</w:t>
            </w:r>
          </w:p>
        </w:tc>
        <w:tc>
          <w:tcPr>
            <w:tcW w:w="1089" w:type="dxa"/>
            <w:shd w:val="clear" w:color="000000" w:fill="FFFFFF"/>
            <w:vAlign w:val="center"/>
            <w:hideMark/>
          </w:tcPr>
          <w:p w:rsidR="002420A1" w:rsidRPr="002420A1" w:rsidRDefault="002420A1" w:rsidP="002420A1">
            <w:pPr>
              <w:ind w:firstLine="0"/>
              <w:jc w:val="center"/>
              <w:rPr>
                <w:color w:val="000000"/>
                <w:sz w:val="20"/>
                <w:szCs w:val="20"/>
              </w:rPr>
            </w:pPr>
            <w:r w:rsidRPr="002420A1">
              <w:rPr>
                <w:color w:val="000000"/>
                <w:sz w:val="20"/>
                <w:szCs w:val="20"/>
              </w:rPr>
              <w:t>6691,96</w:t>
            </w:r>
          </w:p>
        </w:tc>
        <w:tc>
          <w:tcPr>
            <w:tcW w:w="1090" w:type="dxa"/>
            <w:shd w:val="clear" w:color="000000" w:fill="FFFFFF"/>
            <w:vAlign w:val="center"/>
            <w:hideMark/>
          </w:tcPr>
          <w:p w:rsidR="002420A1" w:rsidRPr="002420A1" w:rsidRDefault="002420A1" w:rsidP="002420A1">
            <w:pPr>
              <w:ind w:firstLine="0"/>
              <w:jc w:val="center"/>
              <w:rPr>
                <w:color w:val="000000"/>
                <w:sz w:val="20"/>
                <w:szCs w:val="20"/>
              </w:rPr>
            </w:pPr>
            <w:r w:rsidRPr="002420A1">
              <w:rPr>
                <w:color w:val="000000"/>
                <w:sz w:val="20"/>
                <w:szCs w:val="20"/>
              </w:rPr>
              <w:t>6931,59</w:t>
            </w:r>
          </w:p>
        </w:tc>
        <w:tc>
          <w:tcPr>
            <w:tcW w:w="1089" w:type="dxa"/>
            <w:shd w:val="clear" w:color="000000" w:fill="FFFFFF"/>
            <w:vAlign w:val="center"/>
            <w:hideMark/>
          </w:tcPr>
          <w:p w:rsidR="002420A1" w:rsidRPr="002420A1" w:rsidRDefault="002420A1" w:rsidP="002420A1">
            <w:pPr>
              <w:ind w:firstLine="0"/>
              <w:jc w:val="center"/>
              <w:rPr>
                <w:color w:val="000000"/>
                <w:sz w:val="20"/>
                <w:szCs w:val="20"/>
              </w:rPr>
            </w:pPr>
            <w:r w:rsidRPr="002420A1">
              <w:rPr>
                <w:color w:val="000000"/>
                <w:sz w:val="20"/>
                <w:szCs w:val="20"/>
              </w:rPr>
              <w:t>7180,13</w:t>
            </w:r>
          </w:p>
        </w:tc>
        <w:tc>
          <w:tcPr>
            <w:tcW w:w="1090" w:type="dxa"/>
            <w:shd w:val="clear" w:color="000000" w:fill="FFFFFF"/>
            <w:vAlign w:val="center"/>
            <w:hideMark/>
          </w:tcPr>
          <w:p w:rsidR="002420A1" w:rsidRPr="002420A1" w:rsidRDefault="002420A1" w:rsidP="002420A1">
            <w:pPr>
              <w:ind w:firstLine="0"/>
              <w:jc w:val="center"/>
              <w:rPr>
                <w:color w:val="000000"/>
                <w:sz w:val="20"/>
                <w:szCs w:val="20"/>
              </w:rPr>
            </w:pPr>
            <w:r w:rsidRPr="002420A1">
              <w:rPr>
                <w:color w:val="000000"/>
                <w:sz w:val="20"/>
                <w:szCs w:val="20"/>
              </w:rPr>
              <w:t>7437,91</w:t>
            </w:r>
          </w:p>
        </w:tc>
        <w:tc>
          <w:tcPr>
            <w:tcW w:w="1090" w:type="dxa"/>
            <w:shd w:val="clear" w:color="000000" w:fill="FFFFFF"/>
            <w:vAlign w:val="center"/>
            <w:hideMark/>
          </w:tcPr>
          <w:p w:rsidR="002420A1" w:rsidRPr="002420A1" w:rsidRDefault="002420A1" w:rsidP="002420A1">
            <w:pPr>
              <w:ind w:firstLine="0"/>
              <w:jc w:val="center"/>
              <w:rPr>
                <w:color w:val="000000"/>
                <w:sz w:val="20"/>
                <w:szCs w:val="20"/>
              </w:rPr>
            </w:pPr>
            <w:r w:rsidRPr="002420A1">
              <w:rPr>
                <w:color w:val="000000"/>
                <w:sz w:val="20"/>
                <w:szCs w:val="20"/>
              </w:rPr>
              <w:t>7705,29</w:t>
            </w:r>
          </w:p>
        </w:tc>
      </w:tr>
    </w:tbl>
    <w:p w:rsidR="00BB5DFC" w:rsidRPr="00EA41D1" w:rsidRDefault="00BB5DFC" w:rsidP="00FC047F">
      <w:pPr>
        <w:pStyle w:val="aff6"/>
        <w:rPr>
          <w:lang w:eastAsia="ru-RU" w:bidi="ru-RU"/>
        </w:rPr>
      </w:pPr>
      <w:r w:rsidRPr="00EA41D1">
        <w:rPr>
          <w:lang w:eastAsia="ru-RU" w:bidi="ru-RU"/>
        </w:rPr>
        <w:lastRenderedPageBreak/>
        <w:t>Котельная по ул. Крылова</w:t>
      </w:r>
      <w:r w:rsidR="00FC047F">
        <w:rPr>
          <w:lang w:eastAsia="ru-RU" w:bidi="ru-RU"/>
        </w:rPr>
        <w:t>,</w:t>
      </w:r>
      <w:r w:rsidRPr="00EA41D1">
        <w:rPr>
          <w:lang w:eastAsia="ru-RU" w:bidi="ru-RU"/>
        </w:rPr>
        <w:t xml:space="preserve"> 83/5</w:t>
      </w:r>
      <w:r w:rsidR="00FC047F">
        <w:rPr>
          <w:lang w:eastAsia="ru-RU" w:bidi="ru-RU"/>
        </w:rPr>
        <w:t xml:space="preserve">. </w:t>
      </w:r>
      <w:r w:rsidR="00FC047F" w:rsidRPr="00EA41D1">
        <w:rPr>
          <w:lang w:eastAsia="ru-RU" w:bidi="ru-RU"/>
        </w:rPr>
        <w:t xml:space="preserve">Таблица </w:t>
      </w:r>
      <w:r w:rsidR="00A3742B">
        <w:rPr>
          <w:lang w:eastAsia="ru-RU" w:bidi="ru-RU"/>
        </w:rPr>
        <w:t>42</w:t>
      </w:r>
    </w:p>
    <w:tbl>
      <w:tblPr>
        <w:tblW w:w="5000" w:type="pct"/>
        <w:tblInd w:w="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92"/>
        <w:gridCol w:w="2838"/>
        <w:gridCol w:w="1335"/>
        <w:gridCol w:w="1088"/>
        <w:gridCol w:w="1089"/>
        <w:gridCol w:w="1088"/>
        <w:gridCol w:w="1089"/>
        <w:gridCol w:w="1088"/>
        <w:gridCol w:w="1089"/>
        <w:gridCol w:w="1088"/>
        <w:gridCol w:w="1089"/>
        <w:gridCol w:w="1089"/>
      </w:tblGrid>
      <w:tr w:rsidR="00BB5DFC" w:rsidRPr="00BB5DFC" w:rsidTr="00DD68A1">
        <w:trPr>
          <w:cantSplit/>
          <w:trHeight w:val="20"/>
          <w:tblHeader/>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 п/п</w:t>
            </w:r>
          </w:p>
        </w:tc>
        <w:tc>
          <w:tcPr>
            <w:tcW w:w="271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Статьи затрат</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Величина расходов, учтенных при регулиро</w:t>
            </w:r>
            <w:r w:rsidR="00FC047F">
              <w:rPr>
                <w:sz w:val="20"/>
                <w:szCs w:val="20"/>
                <w:lang w:eastAsia="ru-RU" w:bidi="ru-RU"/>
              </w:rPr>
              <w:t>-</w:t>
            </w:r>
            <w:r w:rsidRPr="00BB5DFC">
              <w:rPr>
                <w:sz w:val="20"/>
                <w:szCs w:val="20"/>
                <w:lang w:eastAsia="ru-RU" w:bidi="ru-RU"/>
              </w:rPr>
              <w:t>вании</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2021</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2022</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2025</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2026</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2027</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2028</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I</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Расходы, связанные с производством и реализацией продукции (услуг), всего</w:t>
            </w:r>
          </w:p>
        </w:tc>
        <w:tc>
          <w:tcPr>
            <w:tcW w:w="1275"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8303,68</w:t>
            </w:r>
          </w:p>
        </w:tc>
        <w:tc>
          <w:tcPr>
            <w:tcW w:w="1039"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8573,39</w:t>
            </w:r>
          </w:p>
        </w:tc>
        <w:tc>
          <w:tcPr>
            <w:tcW w:w="1040"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8865,64</w:t>
            </w:r>
          </w:p>
        </w:tc>
        <w:tc>
          <w:tcPr>
            <w:tcW w:w="1039"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9168,09</w:t>
            </w:r>
          </w:p>
        </w:tc>
        <w:tc>
          <w:tcPr>
            <w:tcW w:w="1040"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9480,39</w:t>
            </w:r>
          </w:p>
        </w:tc>
        <w:tc>
          <w:tcPr>
            <w:tcW w:w="1039"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9803,52</w:t>
            </w:r>
          </w:p>
        </w:tc>
        <w:tc>
          <w:tcPr>
            <w:tcW w:w="1040"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10137,87</w:t>
            </w:r>
          </w:p>
        </w:tc>
        <w:tc>
          <w:tcPr>
            <w:tcW w:w="1039"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10483,83</w:t>
            </w:r>
          </w:p>
        </w:tc>
        <w:tc>
          <w:tcPr>
            <w:tcW w:w="1040"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10841,82</w:t>
            </w:r>
          </w:p>
        </w:tc>
        <w:tc>
          <w:tcPr>
            <w:tcW w:w="1040"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11212,25</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сырье и материалы</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367,57</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380,07</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395,27</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411,08</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427,52</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444,63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462,41</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480,91</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500,14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520,15</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1.2</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топливо</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4430,81</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4563,73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4700,65</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4841,67</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4986,92</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5136,52</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5290,62</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5449,34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5612,82</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5781,20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1.3</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прочие покупаемые энергетические ресурсы</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615,70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641,56</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667,22</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693,91</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720,97</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749,09</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778,31</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808,66</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840,20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872,97</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1.4</w:t>
            </w:r>
          </w:p>
        </w:tc>
        <w:tc>
          <w:tcPr>
            <w:tcW w:w="2712" w:type="dxa"/>
            <w:shd w:val="clear" w:color="000000" w:fill="FFFFFF"/>
            <w:vAlign w:val="center"/>
            <w:hideMark/>
          </w:tcPr>
          <w:p w:rsidR="00BB5DFC" w:rsidRPr="00BB5DFC" w:rsidRDefault="00BB5DFC" w:rsidP="00C570C9">
            <w:pPr>
              <w:ind w:firstLine="0"/>
              <w:jc w:val="left"/>
              <w:rPr>
                <w:sz w:val="20"/>
                <w:szCs w:val="20"/>
                <w:lang w:eastAsia="ru-RU" w:bidi="ru-RU"/>
              </w:rPr>
            </w:pPr>
            <w:r w:rsidRPr="00BB5DFC">
              <w:rPr>
                <w:sz w:val="20"/>
                <w:szCs w:val="20"/>
                <w:lang w:eastAsia="ru-RU" w:bidi="ru-RU"/>
              </w:rPr>
              <w:t>- расхо</w:t>
            </w:r>
            <w:r w:rsidR="00C570C9">
              <w:rPr>
                <w:sz w:val="20"/>
                <w:szCs w:val="20"/>
                <w:lang w:eastAsia="ru-RU" w:bidi="ru-RU"/>
              </w:rPr>
              <w:t>д</w:t>
            </w:r>
            <w:r w:rsidRPr="00BB5DFC">
              <w:rPr>
                <w:sz w:val="20"/>
                <w:szCs w:val="20"/>
                <w:lang w:eastAsia="ru-RU" w:bidi="ru-RU"/>
              </w:rPr>
              <w:t>ы на холодную воду</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25,50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26,55</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27,61</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28,77</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31,29</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32,64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34,04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35,51</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37,03</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1.5</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теплоноситель</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амортизация основных средств и нематериальных активов</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1.7</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оплата труда</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2050,27</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2119,98</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2204,78</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2292,97</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2384,69</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2480,08</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2579,28</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2682,45</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2789,75</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2901,34</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1.8</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отчисления на социальные нужды</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619,18</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640,23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662,00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684,51</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707,78</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731,85</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756,73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782,46</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809,06</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836,57</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1.9</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ремонт основных средств, выполняемый подрядным способом</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67,43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69,72</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72,09</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74,54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77,08</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79,70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82,41</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85,21</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88,11</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91,10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1.10</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оплату услуг, оказываемых организациями, осуществляющими регулируемую деятельность</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lastRenderedPageBreak/>
              <w:t>1.11</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выполнение работ и услуг производственного характера, выполняемых по договорам со сторонними организациями или индивидуальными предпринимателями</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67,41</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69,70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72,07</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74,52</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77,06</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79,68</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82,38</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85,19</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88,08</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91,08</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1.12</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оплату иных работ и услуг, выполняемых по договорам с организациями, включая расходы на оплату услуг связи, вневедомственной охраны, коммунальных услуг, юридических, информационных, аудиторских и консультационных услуг</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0,56</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0,58</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0,60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0,62</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0,64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0,66</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0,68</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0,71</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0,73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0,76</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1.13</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плата за выбросы и сбросы загрязняющих веществ в окружающую среду, размещение отходов и другие виды негативного воздействия на окружающую среду в пределах, установленных нормативов и (или) лимитов</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1.14</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арендная плата, концессионная плата, лизинговые платежи</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1.15</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служебные командировки</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lastRenderedPageBreak/>
              <w:t>1.16</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обучение персонала</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11.7</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страхование производственных объектов, учитываемые при определении налоговой базы по налогу на прибыль</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1.18</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другие расходы, связанные с производством и (или) реализацией продукции   в том числе</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59,25</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61,26</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63,35</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65,50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67,73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70,03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72,41</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74,87</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77,42</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80,05</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1.19</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налог на имущество организаций</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III</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Расходы, неучитываемые в целях налогообложения, всего</w:t>
            </w:r>
          </w:p>
        </w:tc>
        <w:tc>
          <w:tcPr>
            <w:tcW w:w="1275"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3,4</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расчетная предпринимательская прибыль</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IV</w:t>
            </w:r>
          </w:p>
        </w:tc>
        <w:tc>
          <w:tcPr>
            <w:tcW w:w="2712" w:type="dxa"/>
            <w:shd w:val="clear" w:color="000000" w:fill="FFFFFF"/>
            <w:vAlign w:val="center"/>
            <w:hideMark/>
          </w:tcPr>
          <w:p w:rsidR="00BB5DFC" w:rsidRPr="00BB5DFC" w:rsidRDefault="00BB5DFC" w:rsidP="00FC047F">
            <w:pPr>
              <w:ind w:firstLine="0"/>
              <w:jc w:val="left"/>
              <w:rPr>
                <w:bCs/>
                <w:sz w:val="20"/>
                <w:szCs w:val="20"/>
                <w:lang w:eastAsia="ru-RU" w:bidi="ru-RU"/>
              </w:rPr>
            </w:pPr>
            <w:r w:rsidRPr="00BB5DFC">
              <w:rPr>
                <w:bCs/>
                <w:sz w:val="20"/>
                <w:szCs w:val="20"/>
                <w:lang w:eastAsia="ru-RU" w:bidi="ru-RU"/>
              </w:rPr>
              <w:t>Налог на прибыль</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V</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Выпадающие доходы/экономия средств</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VI</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Необходимая валовая выручка, всего</w:t>
            </w:r>
          </w:p>
        </w:tc>
        <w:tc>
          <w:tcPr>
            <w:tcW w:w="1275"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8303,68</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8573,39</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8865,64</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9168,09</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9480,39</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9803,52</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10137,87</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10483,83</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10841,82</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11212,25</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Отпуск в сеть, Гкал</w:t>
            </w:r>
          </w:p>
        </w:tc>
        <w:tc>
          <w:tcPr>
            <w:tcW w:w="1275"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4795,20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4795,20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4795,20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4795,20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4795,20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4795,20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4795,20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4795,20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4795,20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4795,20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Потери в сетях, Гкал</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Полезный отпуск, Гкал</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4795,20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4795,20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4795,20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4795,20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4795,20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4795,20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4795,20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4795,20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4795,20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4795,20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Удельная норма расхода условного топлива на отпущенную тепловую энергию, кг у.т./Гкал</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Индексы</w:t>
            </w:r>
            <w:r w:rsidR="00FC047F">
              <w:rPr>
                <w:sz w:val="20"/>
                <w:szCs w:val="20"/>
                <w:lang w:eastAsia="ru-RU" w:bidi="ru-RU"/>
              </w:rPr>
              <w:t>:</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Потребительские цены</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Газ</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Электроэнергия</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1,042</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Уголь</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Вода</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1,041</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1,042</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bCs/>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Среднеотпускной тариф, Руб/Гкал</w:t>
            </w:r>
          </w:p>
        </w:tc>
        <w:tc>
          <w:tcPr>
            <w:tcW w:w="1275"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1731,66</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1787,91</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1848,86</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1911,93</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1977,06</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2044,45</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2114,17</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2186,32</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2260,97</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2338,22</w:t>
            </w:r>
          </w:p>
        </w:tc>
      </w:tr>
    </w:tbl>
    <w:p w:rsidR="00BB5DFC" w:rsidRPr="00BB5DFC" w:rsidRDefault="00BB5DFC" w:rsidP="00BB5DFC">
      <w:pPr>
        <w:ind w:firstLine="0"/>
        <w:rPr>
          <w:sz w:val="20"/>
          <w:szCs w:val="20"/>
          <w:lang w:eastAsia="ru-RU" w:bidi="ru-RU"/>
        </w:rPr>
      </w:pPr>
    </w:p>
    <w:p w:rsidR="00BB5DFC" w:rsidRPr="00EA41D1" w:rsidRDefault="00BB5DFC" w:rsidP="00FC047F">
      <w:pPr>
        <w:pStyle w:val="aff6"/>
        <w:rPr>
          <w:lang w:eastAsia="ru-RU" w:bidi="ru-RU"/>
        </w:rPr>
      </w:pPr>
      <w:r w:rsidRPr="00EA41D1">
        <w:rPr>
          <w:lang w:eastAsia="ru-RU" w:bidi="ru-RU"/>
        </w:rPr>
        <w:t>Котельная №2</w:t>
      </w:r>
      <w:r w:rsidR="00FC047F">
        <w:rPr>
          <w:lang w:eastAsia="ru-RU" w:bidi="ru-RU"/>
        </w:rPr>
        <w:t>1</w:t>
      </w:r>
      <w:r w:rsidRPr="00EA41D1">
        <w:rPr>
          <w:lang w:eastAsia="ru-RU" w:bidi="ru-RU"/>
        </w:rPr>
        <w:t>9</w:t>
      </w:r>
      <w:r w:rsidR="00FC047F">
        <w:rPr>
          <w:lang w:eastAsia="ru-RU" w:bidi="ru-RU"/>
        </w:rPr>
        <w:t xml:space="preserve">. </w:t>
      </w:r>
      <w:r w:rsidR="00FC047F" w:rsidRPr="00EA41D1">
        <w:rPr>
          <w:lang w:eastAsia="ru-RU" w:bidi="ru-RU"/>
        </w:rPr>
        <w:t xml:space="preserve">Таблица </w:t>
      </w:r>
      <w:r w:rsidR="00A3742B">
        <w:rPr>
          <w:lang w:eastAsia="ru-RU" w:bidi="ru-RU"/>
        </w:rPr>
        <w:t>43</w:t>
      </w:r>
    </w:p>
    <w:tbl>
      <w:tblPr>
        <w:tblW w:w="5000" w:type="pct"/>
        <w:tblInd w:w="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10"/>
        <w:gridCol w:w="2820"/>
        <w:gridCol w:w="1335"/>
        <w:gridCol w:w="1088"/>
        <w:gridCol w:w="1089"/>
        <w:gridCol w:w="1088"/>
        <w:gridCol w:w="1089"/>
        <w:gridCol w:w="1088"/>
        <w:gridCol w:w="1089"/>
        <w:gridCol w:w="1088"/>
        <w:gridCol w:w="1089"/>
        <w:gridCol w:w="1089"/>
      </w:tblGrid>
      <w:tr w:rsidR="00BB5DFC" w:rsidRPr="00BB5DFC" w:rsidTr="00DD68A1">
        <w:trPr>
          <w:cantSplit/>
          <w:trHeight w:val="20"/>
          <w:tblHeader/>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 п/п</w:t>
            </w:r>
          </w:p>
        </w:tc>
        <w:tc>
          <w:tcPr>
            <w:tcW w:w="269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Статьи затрат</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Величина расходов, учтенных при регулиро</w:t>
            </w:r>
            <w:r w:rsidR="00FC047F">
              <w:rPr>
                <w:sz w:val="20"/>
                <w:szCs w:val="20"/>
                <w:lang w:eastAsia="ru-RU" w:bidi="ru-RU"/>
              </w:rPr>
              <w:t>-</w:t>
            </w:r>
            <w:r w:rsidRPr="00BB5DFC">
              <w:rPr>
                <w:sz w:val="20"/>
                <w:szCs w:val="20"/>
                <w:lang w:eastAsia="ru-RU" w:bidi="ru-RU"/>
              </w:rPr>
              <w:t>вании</w:t>
            </w:r>
          </w:p>
        </w:tc>
        <w:tc>
          <w:tcPr>
            <w:tcW w:w="1039" w:type="dxa"/>
            <w:shd w:val="clear" w:color="auto" w:fill="auto"/>
            <w:noWrap/>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2020</w:t>
            </w:r>
          </w:p>
        </w:tc>
        <w:tc>
          <w:tcPr>
            <w:tcW w:w="1040" w:type="dxa"/>
            <w:shd w:val="clear" w:color="auto" w:fill="auto"/>
            <w:noWrap/>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2021</w:t>
            </w:r>
          </w:p>
        </w:tc>
        <w:tc>
          <w:tcPr>
            <w:tcW w:w="1039" w:type="dxa"/>
            <w:shd w:val="clear" w:color="auto" w:fill="auto"/>
            <w:noWrap/>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2022</w:t>
            </w:r>
          </w:p>
        </w:tc>
        <w:tc>
          <w:tcPr>
            <w:tcW w:w="1040" w:type="dxa"/>
            <w:shd w:val="clear" w:color="auto" w:fill="auto"/>
            <w:noWrap/>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2023</w:t>
            </w:r>
          </w:p>
        </w:tc>
        <w:tc>
          <w:tcPr>
            <w:tcW w:w="1039" w:type="dxa"/>
            <w:shd w:val="clear" w:color="auto" w:fill="auto"/>
            <w:noWrap/>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2024</w:t>
            </w:r>
          </w:p>
        </w:tc>
        <w:tc>
          <w:tcPr>
            <w:tcW w:w="1040" w:type="dxa"/>
            <w:shd w:val="clear" w:color="auto" w:fill="auto"/>
            <w:noWrap/>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2025</w:t>
            </w:r>
          </w:p>
        </w:tc>
        <w:tc>
          <w:tcPr>
            <w:tcW w:w="1039" w:type="dxa"/>
            <w:shd w:val="clear" w:color="auto" w:fill="auto"/>
            <w:noWrap/>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2026</w:t>
            </w:r>
          </w:p>
        </w:tc>
        <w:tc>
          <w:tcPr>
            <w:tcW w:w="1040" w:type="dxa"/>
            <w:shd w:val="clear" w:color="auto" w:fill="auto"/>
            <w:noWrap/>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2027</w:t>
            </w:r>
          </w:p>
        </w:tc>
        <w:tc>
          <w:tcPr>
            <w:tcW w:w="1040" w:type="dxa"/>
            <w:shd w:val="clear" w:color="auto" w:fill="auto"/>
            <w:noWrap/>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2028</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I</w:t>
            </w: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Расходы, связанные с производством и реализацией продукции (услуг), всего</w:t>
            </w:r>
          </w:p>
        </w:tc>
        <w:tc>
          <w:tcPr>
            <w:tcW w:w="1275" w:type="dxa"/>
            <w:shd w:val="clear" w:color="000000" w:fill="FFFFFF"/>
            <w:vAlign w:val="center"/>
            <w:hideMark/>
          </w:tcPr>
          <w:p w:rsidR="00BB5DFC" w:rsidRPr="00BB5DFC" w:rsidRDefault="00BB5DFC" w:rsidP="00FC7F75">
            <w:pPr>
              <w:ind w:firstLine="0"/>
              <w:jc w:val="center"/>
              <w:rPr>
                <w:bCs/>
                <w:sz w:val="20"/>
                <w:szCs w:val="20"/>
                <w:lang w:eastAsia="ru-RU" w:bidi="ru-RU"/>
              </w:rPr>
            </w:pPr>
            <w:r w:rsidRPr="00BB5DFC">
              <w:rPr>
                <w:bCs/>
                <w:sz w:val="20"/>
                <w:szCs w:val="20"/>
                <w:lang w:eastAsia="ru-RU" w:bidi="ru-RU"/>
              </w:rPr>
              <w:t>117305,41</w:t>
            </w:r>
          </w:p>
        </w:tc>
        <w:tc>
          <w:tcPr>
            <w:tcW w:w="1039"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122360,67</w:t>
            </w:r>
          </w:p>
        </w:tc>
        <w:tc>
          <w:tcPr>
            <w:tcW w:w="1040"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126381,87</w:t>
            </w:r>
          </w:p>
        </w:tc>
        <w:tc>
          <w:tcPr>
            <w:tcW w:w="1039"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130538,66</w:t>
            </w:r>
          </w:p>
        </w:tc>
        <w:tc>
          <w:tcPr>
            <w:tcW w:w="1040"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134815,15</w:t>
            </w:r>
          </w:p>
        </w:tc>
        <w:tc>
          <w:tcPr>
            <w:tcW w:w="1039"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139234,04</w:t>
            </w:r>
          </w:p>
        </w:tc>
        <w:tc>
          <w:tcPr>
            <w:tcW w:w="1040"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143800,15</w:t>
            </w:r>
          </w:p>
        </w:tc>
        <w:tc>
          <w:tcPr>
            <w:tcW w:w="1039"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148518,48</w:t>
            </w:r>
          </w:p>
        </w:tc>
        <w:tc>
          <w:tcPr>
            <w:tcW w:w="1040"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153394,19</w:t>
            </w:r>
          </w:p>
        </w:tc>
        <w:tc>
          <w:tcPr>
            <w:tcW w:w="1040"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158432,62</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1.1</w:t>
            </w: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 расходы на сырье и материалы</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1800,86</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1862,09</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1936,57</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2014,04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2094,60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2178,38</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2265,52</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2356,14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2450,38</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2548,40</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1.2</w:t>
            </w: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 расходы на топливо</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80198,47</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83846,33</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86361,72</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88952,57</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91621,15</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94369,79</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97200,88</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100116,91</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103120,41</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106214,03</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1.3</w:t>
            </w: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 расходы на прочие покупаемые энергетические ресурсы</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17787,08</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18534,14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19275,50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20046,52</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20828,34</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21640,64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22484,63</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23361,53</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24272,63</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25219,26</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1.4</w:t>
            </w:r>
          </w:p>
        </w:tc>
        <w:tc>
          <w:tcPr>
            <w:tcW w:w="2694" w:type="dxa"/>
            <w:shd w:val="clear" w:color="000000" w:fill="FFFFFF"/>
            <w:vAlign w:val="center"/>
            <w:hideMark/>
          </w:tcPr>
          <w:p w:rsidR="00BB5DFC" w:rsidRPr="00BB5DFC" w:rsidRDefault="00BB5DFC" w:rsidP="00D22E12">
            <w:pPr>
              <w:ind w:firstLine="0"/>
              <w:jc w:val="left"/>
              <w:rPr>
                <w:sz w:val="20"/>
                <w:szCs w:val="20"/>
                <w:lang w:eastAsia="ru-RU" w:bidi="ru-RU"/>
              </w:rPr>
            </w:pPr>
            <w:r w:rsidRPr="00BB5DFC">
              <w:rPr>
                <w:sz w:val="20"/>
                <w:szCs w:val="20"/>
                <w:lang w:eastAsia="ru-RU" w:bidi="ru-RU"/>
              </w:rPr>
              <w:t>- расхо</w:t>
            </w:r>
            <w:r w:rsidR="00D22E12">
              <w:rPr>
                <w:sz w:val="20"/>
                <w:szCs w:val="20"/>
                <w:lang w:eastAsia="ru-RU" w:bidi="ru-RU"/>
              </w:rPr>
              <w:t>д</w:t>
            </w:r>
            <w:r w:rsidRPr="00BB5DFC">
              <w:rPr>
                <w:sz w:val="20"/>
                <w:szCs w:val="20"/>
                <w:lang w:eastAsia="ru-RU" w:bidi="ru-RU"/>
              </w:rPr>
              <w:t>ы на холодную воду</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494,40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514,67</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535,26</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557,74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581,72</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606,73</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632,82</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660,04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688,42</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718,02</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1.5</w:t>
            </w: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 расходы на теплоноситель</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1.6</w:t>
            </w: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 амортизация основных средств и нематериальных активов</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1.7</w:t>
            </w: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 оплата труда</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11422,28</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11810,64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12283,06</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12774,39</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13285,36</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13816,78</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14369,45</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14944,22</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15541,99</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16163,67</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lastRenderedPageBreak/>
              <w:t>1.8</w:t>
            </w: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 отчисления на социальные нужды</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3449,53</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3566,81</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3688,09</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3813,48</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3943,14</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4077,21</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4215,83</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4359,17</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4507,38</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4660,63</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1.9</w:t>
            </w: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 ремонт основных средств, выполняемый подрядным способом</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1.10</w:t>
            </w: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 расходы на оплату услуг, оказываемых организациями, осуществляющими регулируемую деятельность</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1905,15</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1969,93</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2036,90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2106,16</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2177,77</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2251,81</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2328,37</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2407,54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2489,39</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2574,03</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1.11</w:t>
            </w: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 расходы на выполнение работ и услуг производственного характера, выполняемых по договорам со сторонними организациями или индивидуальными предпринимателями</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1.12</w:t>
            </w: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 расходы на оплату иных работ и услуг, выполняемых по договорам с организациями, включая расходы на оплату услуг связи, вневедомственной охраны, коммунальных услуг, юридических, информационных, аудиторских и консультационных услуг</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241,04</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249,24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257,71</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266,47</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275,53</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284,90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294,59</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304,60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314,96</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325,67</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lastRenderedPageBreak/>
              <w:t>1.13</w:t>
            </w: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 плата за выбросы и сбросы загрязняющих веществ в окружающую среду, размещение отходов и другие виды негативного воздействия на окружающую среду в пределах, установленных нормативов и (или) лимитов</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6,60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6,82</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7,06</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7,30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7,54</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7,80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8,07</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8,34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8,62</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8,92</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1.14</w:t>
            </w: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 арендная плата, концессионная плата, лизинговые платежи</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1.15</w:t>
            </w: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 расходы на служебные командировки</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1.16</w:t>
            </w: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 расходы на обучение персонала</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11.7</w:t>
            </w: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 расходы на страхование производственных объектов, учитываемые при определении налоговой базы по налогу на прибыль</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1.18</w:t>
            </w: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 другие расходы, связанные с производством и (или) реализацией продукции   в том числе</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1.19</w:t>
            </w: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 налог на имущество организаций</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bCs/>
                <w:sz w:val="20"/>
                <w:szCs w:val="20"/>
                <w:lang w:eastAsia="ru-RU" w:bidi="ru-RU"/>
              </w:rPr>
            </w:pPr>
            <w:r w:rsidRPr="00BB5DFC">
              <w:rPr>
                <w:bCs/>
                <w:sz w:val="20"/>
                <w:szCs w:val="20"/>
                <w:lang w:eastAsia="ru-RU" w:bidi="ru-RU"/>
              </w:rPr>
              <w:t>III</w:t>
            </w: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Расходы, неучитываемые в целях налогообложения, всего</w:t>
            </w:r>
          </w:p>
        </w:tc>
        <w:tc>
          <w:tcPr>
            <w:tcW w:w="1275" w:type="dxa"/>
            <w:shd w:val="clear" w:color="000000" w:fill="FFFFFF"/>
            <w:vAlign w:val="center"/>
            <w:hideMark/>
          </w:tcPr>
          <w:p w:rsidR="00BB5DFC" w:rsidRPr="00BB5DFC" w:rsidRDefault="00BB5DFC" w:rsidP="00FC7F75">
            <w:pPr>
              <w:ind w:firstLine="0"/>
              <w:jc w:val="center"/>
              <w:rPr>
                <w:bCs/>
                <w:sz w:val="20"/>
                <w:szCs w:val="20"/>
                <w:lang w:eastAsia="ru-RU" w:bidi="ru-RU"/>
              </w:rPr>
            </w:pPr>
            <w:r w:rsidRPr="00BB5DFC">
              <w:rPr>
                <w:bCs/>
                <w:sz w:val="20"/>
                <w:szCs w:val="20"/>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3,4</w:t>
            </w: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 расчетная предпринимательская прибыль</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lastRenderedPageBreak/>
              <w:t>IV</w:t>
            </w:r>
          </w:p>
        </w:tc>
        <w:tc>
          <w:tcPr>
            <w:tcW w:w="2694" w:type="dxa"/>
            <w:shd w:val="clear" w:color="000000" w:fill="FFFFFF"/>
            <w:vAlign w:val="center"/>
            <w:hideMark/>
          </w:tcPr>
          <w:p w:rsidR="00BB5DFC" w:rsidRPr="00BB5DFC" w:rsidRDefault="00BB5DFC" w:rsidP="00FC7F75">
            <w:pPr>
              <w:ind w:firstLine="0"/>
              <w:jc w:val="left"/>
              <w:rPr>
                <w:bCs/>
                <w:sz w:val="20"/>
                <w:szCs w:val="20"/>
                <w:lang w:eastAsia="ru-RU" w:bidi="ru-RU"/>
              </w:rPr>
            </w:pPr>
            <w:r w:rsidRPr="00BB5DFC">
              <w:rPr>
                <w:bCs/>
                <w:sz w:val="20"/>
                <w:szCs w:val="20"/>
                <w:lang w:eastAsia="ru-RU" w:bidi="ru-RU"/>
              </w:rPr>
              <w:t>Налог на прибыль</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V</w:t>
            </w: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Выпадающие доходы/экономия средств</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VI</w:t>
            </w: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Необходимая валовая выручка, всего</w:t>
            </w:r>
          </w:p>
        </w:tc>
        <w:tc>
          <w:tcPr>
            <w:tcW w:w="1275" w:type="dxa"/>
            <w:shd w:val="clear" w:color="000000" w:fill="FFFFFF"/>
            <w:vAlign w:val="center"/>
            <w:hideMark/>
          </w:tcPr>
          <w:p w:rsidR="00BB5DFC" w:rsidRPr="00BB5DFC" w:rsidRDefault="00BB5DFC" w:rsidP="00FC7F75">
            <w:pPr>
              <w:ind w:firstLine="0"/>
              <w:jc w:val="center"/>
              <w:rPr>
                <w:bCs/>
                <w:sz w:val="20"/>
                <w:szCs w:val="20"/>
                <w:lang w:eastAsia="ru-RU" w:bidi="ru-RU"/>
              </w:rPr>
            </w:pPr>
            <w:r w:rsidRPr="00BB5DFC">
              <w:rPr>
                <w:bCs/>
                <w:sz w:val="20"/>
                <w:szCs w:val="20"/>
                <w:lang w:eastAsia="ru-RU" w:bidi="ru-RU"/>
              </w:rPr>
              <w:t>117305,41</w:t>
            </w:r>
          </w:p>
        </w:tc>
        <w:tc>
          <w:tcPr>
            <w:tcW w:w="1039"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122360,67</w:t>
            </w:r>
          </w:p>
        </w:tc>
        <w:tc>
          <w:tcPr>
            <w:tcW w:w="1040"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126381,87</w:t>
            </w:r>
          </w:p>
        </w:tc>
        <w:tc>
          <w:tcPr>
            <w:tcW w:w="1039"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130538,66</w:t>
            </w:r>
          </w:p>
        </w:tc>
        <w:tc>
          <w:tcPr>
            <w:tcW w:w="1040"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134815,15</w:t>
            </w:r>
          </w:p>
        </w:tc>
        <w:tc>
          <w:tcPr>
            <w:tcW w:w="1039"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139234,04</w:t>
            </w:r>
          </w:p>
        </w:tc>
        <w:tc>
          <w:tcPr>
            <w:tcW w:w="1040"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143800,15</w:t>
            </w:r>
          </w:p>
        </w:tc>
        <w:tc>
          <w:tcPr>
            <w:tcW w:w="1039"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148518,48</w:t>
            </w:r>
          </w:p>
        </w:tc>
        <w:tc>
          <w:tcPr>
            <w:tcW w:w="1040"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153394,19</w:t>
            </w:r>
          </w:p>
        </w:tc>
        <w:tc>
          <w:tcPr>
            <w:tcW w:w="1040"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158432,62</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Отпуск в сеть, Гкал</w:t>
            </w:r>
          </w:p>
        </w:tc>
        <w:tc>
          <w:tcPr>
            <w:tcW w:w="1275" w:type="dxa"/>
            <w:shd w:val="clear" w:color="000000" w:fill="FFFFFF"/>
            <w:vAlign w:val="center"/>
            <w:hideMark/>
          </w:tcPr>
          <w:p w:rsidR="00BB5DFC" w:rsidRPr="00BB5DFC" w:rsidRDefault="00BB5DFC" w:rsidP="00FC7F75">
            <w:pPr>
              <w:ind w:firstLine="0"/>
              <w:jc w:val="center"/>
              <w:rPr>
                <w:bCs/>
                <w:sz w:val="20"/>
                <w:szCs w:val="20"/>
                <w:lang w:eastAsia="ru-RU" w:bidi="ru-RU"/>
              </w:rPr>
            </w:pPr>
            <w:r w:rsidRPr="00BB5DFC">
              <w:rPr>
                <w:bCs/>
                <w:sz w:val="20"/>
                <w:szCs w:val="20"/>
                <w:lang w:eastAsia="ru-RU" w:bidi="ru-RU"/>
              </w:rPr>
              <w:t>114622,21</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114622,21</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114622,21</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114622,21</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114622,21</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114622,21</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114622,21</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114622,21</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114622,21</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114622,21</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Потери в сетях, Гкал</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23431,43</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23431,43</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23431,43</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23431,43</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23431,43</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23431,43</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23431,43</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23431,43</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23431,43</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23431,43</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Полезный отпуск, Гкал</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91190,78</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92561,78</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92561,78</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92561,78</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92561,78</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92561,78</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92561,78</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92561,78</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92561,78</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92561,78</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Удельная норма расхода условного топлива на отпущенную тепловую энергию, кг у.т./Гкал</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171,74</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171,74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171,74</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171,74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171,74</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171,74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171,74</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171,74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171,74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171,74</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Индексы</w:t>
            </w:r>
            <w:r w:rsidR="00FC7F75">
              <w:rPr>
                <w:sz w:val="20"/>
                <w:szCs w:val="20"/>
                <w:lang w:eastAsia="ru-RU" w:bidi="ru-RU"/>
              </w:rPr>
              <w:t>:</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Потребительские цены</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1,034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Газ</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1,03</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1,03</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1,03</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1,03</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1,03</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1,03</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1,03</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1,03</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1,03</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Электроэнергия</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1,042</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1,039</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1,039</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1,039</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1,039</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1,039</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1,039</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Уголь</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Вода</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1,041</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1,042</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1,043</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1,043</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1,043</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1,043</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1,043</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1,043</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bCs/>
                <w:sz w:val="20"/>
                <w:szCs w:val="20"/>
                <w:lang w:eastAsia="ru-RU" w:bidi="ru-RU"/>
              </w:rPr>
            </w:pP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Среднеотпускной тариф, Руб/Гкал</w:t>
            </w:r>
          </w:p>
        </w:tc>
        <w:tc>
          <w:tcPr>
            <w:tcW w:w="1275" w:type="dxa"/>
            <w:shd w:val="clear" w:color="000000" w:fill="FFFFFF"/>
            <w:vAlign w:val="center"/>
            <w:hideMark/>
          </w:tcPr>
          <w:p w:rsidR="00BB5DFC" w:rsidRPr="00BB5DFC" w:rsidRDefault="00BB5DFC" w:rsidP="00FC7F75">
            <w:pPr>
              <w:ind w:firstLine="0"/>
              <w:jc w:val="center"/>
              <w:rPr>
                <w:bCs/>
                <w:sz w:val="20"/>
                <w:szCs w:val="20"/>
                <w:lang w:eastAsia="ru-RU" w:bidi="ru-RU"/>
              </w:rPr>
            </w:pPr>
            <w:r w:rsidRPr="00BB5DFC">
              <w:rPr>
                <w:bCs/>
                <w:sz w:val="20"/>
                <w:szCs w:val="20"/>
                <w:lang w:eastAsia="ru-RU" w:bidi="ru-RU"/>
              </w:rPr>
              <w:t>1286,37</w:t>
            </w:r>
          </w:p>
        </w:tc>
        <w:tc>
          <w:tcPr>
            <w:tcW w:w="1039"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1323,73</w:t>
            </w:r>
          </w:p>
        </w:tc>
        <w:tc>
          <w:tcPr>
            <w:tcW w:w="1040"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1365,38</w:t>
            </w:r>
          </w:p>
        </w:tc>
        <w:tc>
          <w:tcPr>
            <w:tcW w:w="1039"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1410,29</w:t>
            </w:r>
          </w:p>
        </w:tc>
        <w:tc>
          <w:tcPr>
            <w:tcW w:w="1040"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1456,49</w:t>
            </w:r>
          </w:p>
        </w:tc>
        <w:tc>
          <w:tcPr>
            <w:tcW w:w="1039"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1504,23</w:t>
            </w:r>
          </w:p>
        </w:tc>
        <w:tc>
          <w:tcPr>
            <w:tcW w:w="1040"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1553,56</w:t>
            </w:r>
          </w:p>
        </w:tc>
        <w:tc>
          <w:tcPr>
            <w:tcW w:w="1039"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1604,53</w:t>
            </w:r>
          </w:p>
        </w:tc>
        <w:tc>
          <w:tcPr>
            <w:tcW w:w="1040"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1657,21</w:t>
            </w:r>
          </w:p>
        </w:tc>
        <w:tc>
          <w:tcPr>
            <w:tcW w:w="1040"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1711,64</w:t>
            </w:r>
          </w:p>
        </w:tc>
      </w:tr>
    </w:tbl>
    <w:p w:rsidR="00DD68A1" w:rsidRDefault="00DD68A1">
      <w:pPr>
        <w:spacing w:after="200" w:line="276" w:lineRule="auto"/>
        <w:ind w:firstLine="0"/>
        <w:jc w:val="left"/>
        <w:rPr>
          <w:bCs/>
          <w:color w:val="FF0000"/>
          <w:szCs w:val="18"/>
          <w:lang w:eastAsia="ru-RU" w:bidi="ru-RU"/>
        </w:rPr>
      </w:pPr>
    </w:p>
    <w:p w:rsidR="00144653" w:rsidRPr="001F0E64" w:rsidRDefault="00144653" w:rsidP="00144653">
      <w:pPr>
        <w:keepNext/>
        <w:spacing w:before="120" w:after="120"/>
        <w:contextualSpacing/>
        <w:jc w:val="right"/>
        <w:rPr>
          <w:rFonts w:eastAsia="Calibri"/>
          <w:bCs/>
          <w:sz w:val="28"/>
          <w:szCs w:val="28"/>
          <w:lang w:eastAsia="ru-RU" w:bidi="ru-RU"/>
        </w:rPr>
      </w:pPr>
      <w:r w:rsidRPr="001F0E64">
        <w:rPr>
          <w:rFonts w:eastAsia="Calibri"/>
          <w:bCs/>
          <w:sz w:val="28"/>
          <w:szCs w:val="28"/>
          <w:lang w:eastAsia="ru-RU" w:bidi="ru-RU"/>
        </w:rPr>
        <w:lastRenderedPageBreak/>
        <w:t xml:space="preserve">Котельная </w:t>
      </w:r>
      <w:r w:rsidR="0088044B" w:rsidRPr="001F0E64">
        <w:rPr>
          <w:rFonts w:eastAsia="Calibri"/>
          <w:bCs/>
          <w:sz w:val="28"/>
          <w:szCs w:val="28"/>
          <w:lang w:eastAsia="ru-RU" w:bidi="ru-RU"/>
        </w:rPr>
        <w:t>ПАО «Уралкуз»</w:t>
      </w:r>
      <w:r w:rsidR="00193E50" w:rsidRPr="001F0E64">
        <w:rPr>
          <w:rFonts w:eastAsia="Calibri"/>
          <w:bCs/>
          <w:sz w:val="28"/>
          <w:szCs w:val="28"/>
          <w:shd w:val="clear" w:color="auto" w:fill="92D050"/>
          <w:lang w:eastAsia="ru-RU" w:bidi="ru-RU"/>
        </w:rPr>
        <w:t xml:space="preserve"> (ООО «Мечел-Энерго» до 01.05.2025г.)</w:t>
      </w:r>
      <w:r w:rsidRPr="001F0E64">
        <w:rPr>
          <w:rFonts w:eastAsia="Calibri"/>
          <w:bCs/>
          <w:sz w:val="28"/>
          <w:szCs w:val="28"/>
          <w:shd w:val="clear" w:color="auto" w:fill="92D050"/>
          <w:lang w:eastAsia="ru-RU" w:bidi="ru-RU"/>
        </w:rPr>
        <w:t xml:space="preserve">. </w:t>
      </w:r>
      <w:r w:rsidRPr="001F0E64">
        <w:rPr>
          <w:rFonts w:eastAsia="Calibri"/>
          <w:bCs/>
          <w:sz w:val="28"/>
          <w:szCs w:val="28"/>
          <w:lang w:eastAsia="ru-RU" w:bidi="ru-RU"/>
        </w:rPr>
        <w:t>Таблица 44</w:t>
      </w:r>
    </w:p>
    <w:p w:rsidR="00144653" w:rsidRPr="001F0E64" w:rsidRDefault="00144653" w:rsidP="00144653">
      <w:pPr>
        <w:keepNext/>
        <w:spacing w:before="120" w:after="120"/>
        <w:contextualSpacing/>
        <w:jc w:val="right"/>
        <w:rPr>
          <w:rFonts w:eastAsia="Calibri"/>
          <w:bCs/>
          <w:lang w:eastAsia="ru-RU" w:bidi="ru-RU"/>
        </w:rPr>
      </w:pPr>
    </w:p>
    <w:tbl>
      <w:tblPr>
        <w:tblW w:w="5000" w:type="pct"/>
        <w:tblInd w:w="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15"/>
        <w:gridCol w:w="2815"/>
        <w:gridCol w:w="1335"/>
        <w:gridCol w:w="1088"/>
        <w:gridCol w:w="1089"/>
        <w:gridCol w:w="1088"/>
        <w:gridCol w:w="1089"/>
        <w:gridCol w:w="1088"/>
        <w:gridCol w:w="1089"/>
        <w:gridCol w:w="1088"/>
        <w:gridCol w:w="1089"/>
        <w:gridCol w:w="1089"/>
      </w:tblGrid>
      <w:tr w:rsidR="00144653" w:rsidRPr="001F0E64" w:rsidTr="000471BB">
        <w:trPr>
          <w:trHeight w:val="20"/>
          <w:tblHeader/>
        </w:trPr>
        <w:tc>
          <w:tcPr>
            <w:tcW w:w="615" w:type="dxa"/>
            <w:shd w:val="clear" w:color="000000" w:fill="FFFFFF"/>
            <w:vAlign w:val="center"/>
            <w:hideMark/>
          </w:tcPr>
          <w:p w:rsidR="00144653" w:rsidRPr="001F0E64" w:rsidRDefault="00144653" w:rsidP="00144653">
            <w:pPr>
              <w:ind w:firstLine="0"/>
              <w:jc w:val="center"/>
              <w:rPr>
                <w:rFonts w:eastAsia="Calibri"/>
                <w:lang w:eastAsia="ru-RU" w:bidi="ru-RU"/>
              </w:rPr>
            </w:pPr>
            <w:r w:rsidRPr="001F0E64">
              <w:rPr>
                <w:rFonts w:eastAsia="Calibri"/>
                <w:lang w:eastAsia="ru-RU" w:bidi="ru-RU"/>
              </w:rPr>
              <w:t>№ п/п</w:t>
            </w:r>
          </w:p>
        </w:tc>
        <w:tc>
          <w:tcPr>
            <w:tcW w:w="2815" w:type="dxa"/>
            <w:shd w:val="clear" w:color="000000" w:fill="FFFFFF"/>
            <w:vAlign w:val="center"/>
            <w:hideMark/>
          </w:tcPr>
          <w:p w:rsidR="00144653" w:rsidRPr="001F0E64" w:rsidRDefault="00144653" w:rsidP="00144653">
            <w:pPr>
              <w:ind w:firstLine="0"/>
              <w:jc w:val="center"/>
              <w:rPr>
                <w:rFonts w:eastAsia="Calibri"/>
                <w:lang w:eastAsia="ru-RU" w:bidi="ru-RU"/>
              </w:rPr>
            </w:pPr>
            <w:r w:rsidRPr="001F0E64">
              <w:rPr>
                <w:rFonts w:eastAsia="Calibri"/>
                <w:lang w:eastAsia="ru-RU" w:bidi="ru-RU"/>
              </w:rPr>
              <w:t>Статьи затрат</w:t>
            </w:r>
          </w:p>
        </w:tc>
        <w:tc>
          <w:tcPr>
            <w:tcW w:w="1335" w:type="dxa"/>
            <w:shd w:val="clear" w:color="000000" w:fill="FFFFFF"/>
            <w:vAlign w:val="center"/>
            <w:hideMark/>
          </w:tcPr>
          <w:p w:rsidR="00144653" w:rsidRPr="001F0E64" w:rsidRDefault="00144653" w:rsidP="00144653">
            <w:pPr>
              <w:ind w:firstLine="0"/>
              <w:jc w:val="center"/>
              <w:rPr>
                <w:rFonts w:eastAsia="Calibri"/>
                <w:lang w:eastAsia="ru-RU" w:bidi="ru-RU"/>
              </w:rPr>
            </w:pPr>
            <w:r w:rsidRPr="001F0E64">
              <w:rPr>
                <w:rFonts w:eastAsia="Calibri"/>
                <w:lang w:eastAsia="ru-RU" w:bidi="ru-RU"/>
              </w:rPr>
              <w:t>Величина расходов, учтенных при регулиро-вании</w:t>
            </w:r>
          </w:p>
        </w:tc>
        <w:tc>
          <w:tcPr>
            <w:tcW w:w="1088" w:type="dxa"/>
            <w:shd w:val="clear" w:color="auto" w:fill="auto"/>
            <w:noWrap/>
            <w:vAlign w:val="center"/>
            <w:hideMark/>
          </w:tcPr>
          <w:p w:rsidR="00144653" w:rsidRPr="001F0E64" w:rsidRDefault="00144653" w:rsidP="00144653">
            <w:pPr>
              <w:ind w:firstLine="0"/>
              <w:jc w:val="center"/>
              <w:rPr>
                <w:rFonts w:eastAsia="Calibri"/>
                <w:lang w:eastAsia="ru-RU" w:bidi="ru-RU"/>
              </w:rPr>
            </w:pPr>
            <w:r w:rsidRPr="001F0E64">
              <w:rPr>
                <w:rFonts w:eastAsia="Calibri"/>
                <w:lang w:eastAsia="ru-RU" w:bidi="ru-RU"/>
              </w:rPr>
              <w:t>2020</w:t>
            </w:r>
          </w:p>
        </w:tc>
        <w:tc>
          <w:tcPr>
            <w:tcW w:w="1089" w:type="dxa"/>
            <w:shd w:val="clear" w:color="auto" w:fill="auto"/>
            <w:noWrap/>
            <w:vAlign w:val="center"/>
            <w:hideMark/>
          </w:tcPr>
          <w:p w:rsidR="00144653" w:rsidRPr="001F0E64" w:rsidRDefault="00144653" w:rsidP="00144653">
            <w:pPr>
              <w:ind w:firstLine="0"/>
              <w:jc w:val="center"/>
              <w:rPr>
                <w:rFonts w:eastAsia="Calibri"/>
                <w:lang w:eastAsia="ru-RU" w:bidi="ru-RU"/>
              </w:rPr>
            </w:pPr>
            <w:r w:rsidRPr="001F0E64">
              <w:rPr>
                <w:rFonts w:eastAsia="Calibri"/>
                <w:lang w:eastAsia="ru-RU" w:bidi="ru-RU"/>
              </w:rPr>
              <w:t>2021</w:t>
            </w:r>
          </w:p>
        </w:tc>
        <w:tc>
          <w:tcPr>
            <w:tcW w:w="1088" w:type="dxa"/>
            <w:shd w:val="clear" w:color="auto" w:fill="auto"/>
            <w:noWrap/>
            <w:vAlign w:val="center"/>
            <w:hideMark/>
          </w:tcPr>
          <w:p w:rsidR="00144653" w:rsidRPr="001F0E64" w:rsidRDefault="00144653" w:rsidP="00144653">
            <w:pPr>
              <w:ind w:firstLine="0"/>
              <w:jc w:val="center"/>
              <w:rPr>
                <w:rFonts w:eastAsia="Calibri"/>
                <w:lang w:eastAsia="ru-RU" w:bidi="ru-RU"/>
              </w:rPr>
            </w:pPr>
            <w:r w:rsidRPr="001F0E64">
              <w:rPr>
                <w:rFonts w:eastAsia="Calibri"/>
                <w:lang w:eastAsia="ru-RU" w:bidi="ru-RU"/>
              </w:rPr>
              <w:t>2022</w:t>
            </w:r>
          </w:p>
        </w:tc>
        <w:tc>
          <w:tcPr>
            <w:tcW w:w="1089" w:type="dxa"/>
            <w:shd w:val="clear" w:color="auto" w:fill="auto"/>
            <w:noWrap/>
            <w:vAlign w:val="center"/>
            <w:hideMark/>
          </w:tcPr>
          <w:p w:rsidR="00144653" w:rsidRPr="001F0E64" w:rsidRDefault="00144653" w:rsidP="00144653">
            <w:pPr>
              <w:ind w:firstLine="0"/>
              <w:jc w:val="center"/>
              <w:rPr>
                <w:rFonts w:eastAsia="Calibri"/>
                <w:lang w:eastAsia="ru-RU" w:bidi="ru-RU"/>
              </w:rPr>
            </w:pPr>
            <w:r w:rsidRPr="001F0E64">
              <w:rPr>
                <w:rFonts w:eastAsia="Calibri"/>
                <w:lang w:eastAsia="ru-RU" w:bidi="ru-RU"/>
              </w:rPr>
              <w:t>2023</w:t>
            </w:r>
          </w:p>
        </w:tc>
        <w:tc>
          <w:tcPr>
            <w:tcW w:w="1088" w:type="dxa"/>
            <w:shd w:val="clear" w:color="auto" w:fill="auto"/>
            <w:noWrap/>
            <w:vAlign w:val="center"/>
            <w:hideMark/>
          </w:tcPr>
          <w:p w:rsidR="00144653" w:rsidRPr="001F0E64" w:rsidRDefault="00144653" w:rsidP="00144653">
            <w:pPr>
              <w:ind w:firstLine="0"/>
              <w:jc w:val="center"/>
              <w:rPr>
                <w:rFonts w:eastAsia="Calibri"/>
                <w:lang w:eastAsia="ru-RU" w:bidi="ru-RU"/>
              </w:rPr>
            </w:pPr>
            <w:r w:rsidRPr="001F0E64">
              <w:rPr>
                <w:rFonts w:eastAsia="Calibri"/>
                <w:lang w:eastAsia="ru-RU" w:bidi="ru-RU"/>
              </w:rPr>
              <w:t>2024</w:t>
            </w:r>
          </w:p>
        </w:tc>
        <w:tc>
          <w:tcPr>
            <w:tcW w:w="1089" w:type="dxa"/>
            <w:shd w:val="clear" w:color="auto" w:fill="auto"/>
            <w:noWrap/>
            <w:vAlign w:val="center"/>
            <w:hideMark/>
          </w:tcPr>
          <w:p w:rsidR="00144653" w:rsidRPr="001F0E64" w:rsidRDefault="00144653" w:rsidP="00144653">
            <w:pPr>
              <w:ind w:firstLine="0"/>
              <w:jc w:val="center"/>
              <w:rPr>
                <w:rFonts w:eastAsia="Calibri"/>
                <w:lang w:eastAsia="ru-RU" w:bidi="ru-RU"/>
              </w:rPr>
            </w:pPr>
            <w:r w:rsidRPr="001F0E64">
              <w:rPr>
                <w:rFonts w:eastAsia="Calibri"/>
                <w:lang w:eastAsia="ru-RU" w:bidi="ru-RU"/>
              </w:rPr>
              <w:t>2025</w:t>
            </w:r>
          </w:p>
        </w:tc>
        <w:tc>
          <w:tcPr>
            <w:tcW w:w="1088" w:type="dxa"/>
            <w:shd w:val="clear" w:color="auto" w:fill="auto"/>
            <w:noWrap/>
            <w:vAlign w:val="center"/>
            <w:hideMark/>
          </w:tcPr>
          <w:p w:rsidR="00144653" w:rsidRPr="001F0E64" w:rsidRDefault="00144653" w:rsidP="00144653">
            <w:pPr>
              <w:ind w:firstLine="0"/>
              <w:jc w:val="center"/>
              <w:rPr>
                <w:rFonts w:eastAsia="Calibri"/>
                <w:lang w:eastAsia="ru-RU" w:bidi="ru-RU"/>
              </w:rPr>
            </w:pPr>
            <w:r w:rsidRPr="001F0E64">
              <w:rPr>
                <w:rFonts w:eastAsia="Calibri"/>
                <w:lang w:eastAsia="ru-RU" w:bidi="ru-RU"/>
              </w:rPr>
              <w:t>2026</w:t>
            </w:r>
          </w:p>
        </w:tc>
        <w:tc>
          <w:tcPr>
            <w:tcW w:w="1089" w:type="dxa"/>
            <w:shd w:val="clear" w:color="auto" w:fill="auto"/>
            <w:noWrap/>
            <w:vAlign w:val="center"/>
            <w:hideMark/>
          </w:tcPr>
          <w:p w:rsidR="00144653" w:rsidRPr="001F0E64" w:rsidRDefault="00144653" w:rsidP="00144653">
            <w:pPr>
              <w:ind w:firstLine="0"/>
              <w:jc w:val="center"/>
              <w:rPr>
                <w:rFonts w:eastAsia="Calibri"/>
                <w:lang w:eastAsia="ru-RU" w:bidi="ru-RU"/>
              </w:rPr>
            </w:pPr>
            <w:r w:rsidRPr="001F0E64">
              <w:rPr>
                <w:rFonts w:eastAsia="Calibri"/>
                <w:lang w:eastAsia="ru-RU" w:bidi="ru-RU"/>
              </w:rPr>
              <w:t>2027</w:t>
            </w:r>
          </w:p>
        </w:tc>
        <w:tc>
          <w:tcPr>
            <w:tcW w:w="1089" w:type="dxa"/>
            <w:shd w:val="clear" w:color="auto" w:fill="auto"/>
            <w:noWrap/>
            <w:vAlign w:val="center"/>
            <w:hideMark/>
          </w:tcPr>
          <w:p w:rsidR="00144653" w:rsidRPr="001F0E64" w:rsidRDefault="00144653" w:rsidP="00144653">
            <w:pPr>
              <w:ind w:firstLine="0"/>
              <w:jc w:val="center"/>
              <w:rPr>
                <w:rFonts w:eastAsia="Calibri"/>
                <w:lang w:eastAsia="ru-RU" w:bidi="ru-RU"/>
              </w:rPr>
            </w:pPr>
            <w:r w:rsidRPr="001F0E64">
              <w:rPr>
                <w:rFonts w:eastAsia="Calibri"/>
                <w:lang w:eastAsia="ru-RU" w:bidi="ru-RU"/>
              </w:rPr>
              <w:t>2028</w:t>
            </w:r>
          </w:p>
        </w:tc>
      </w:tr>
      <w:tr w:rsidR="000471BB" w:rsidRPr="001F0E64" w:rsidTr="00773AD4">
        <w:trPr>
          <w:trHeight w:val="20"/>
        </w:trPr>
        <w:tc>
          <w:tcPr>
            <w:tcW w:w="615" w:type="dxa"/>
            <w:shd w:val="clear" w:color="000000" w:fill="FFFFFF"/>
            <w:vAlign w:val="center"/>
            <w:hideMark/>
          </w:tcPr>
          <w:p w:rsidR="000471BB" w:rsidRPr="001F0E64" w:rsidRDefault="000471BB" w:rsidP="000471BB">
            <w:pPr>
              <w:ind w:firstLine="0"/>
              <w:jc w:val="center"/>
              <w:rPr>
                <w:rFonts w:eastAsia="Calibri"/>
                <w:lang w:eastAsia="ru-RU" w:bidi="ru-RU"/>
              </w:rPr>
            </w:pPr>
            <w:r w:rsidRPr="001F0E64">
              <w:rPr>
                <w:rFonts w:eastAsia="Calibri"/>
                <w:lang w:eastAsia="ru-RU" w:bidi="ru-RU"/>
              </w:rPr>
              <w:t>I</w:t>
            </w:r>
          </w:p>
        </w:tc>
        <w:tc>
          <w:tcPr>
            <w:tcW w:w="2815" w:type="dxa"/>
            <w:shd w:val="clear" w:color="000000" w:fill="FFFFFF"/>
            <w:vAlign w:val="center"/>
            <w:hideMark/>
          </w:tcPr>
          <w:p w:rsidR="000471BB" w:rsidRPr="001F0E64" w:rsidRDefault="000471BB" w:rsidP="000471BB">
            <w:pPr>
              <w:ind w:firstLine="0"/>
              <w:jc w:val="left"/>
              <w:rPr>
                <w:rFonts w:eastAsia="Calibri"/>
                <w:lang w:eastAsia="ru-RU" w:bidi="ru-RU"/>
              </w:rPr>
            </w:pPr>
            <w:r w:rsidRPr="001F0E64">
              <w:rPr>
                <w:rFonts w:eastAsia="Calibri"/>
                <w:lang w:eastAsia="ru-RU" w:bidi="ru-RU"/>
              </w:rPr>
              <w:t>Расходы, связанные с производством и реализацией продукции (услуг), всего</w:t>
            </w:r>
          </w:p>
        </w:tc>
        <w:tc>
          <w:tcPr>
            <w:tcW w:w="1335" w:type="dxa"/>
            <w:shd w:val="clear" w:color="000000" w:fill="FFFFFF"/>
            <w:hideMark/>
          </w:tcPr>
          <w:p w:rsidR="000471BB" w:rsidRPr="001F0E64" w:rsidRDefault="000471BB" w:rsidP="00D27107">
            <w:pPr>
              <w:ind w:firstLine="0"/>
              <w:jc w:val="center"/>
            </w:pPr>
            <w:r w:rsidRPr="001F0E64">
              <w:t>284834,09</w:t>
            </w:r>
          </w:p>
        </w:tc>
        <w:tc>
          <w:tcPr>
            <w:tcW w:w="1088" w:type="dxa"/>
            <w:shd w:val="clear" w:color="000000" w:fill="FFFFFF"/>
            <w:hideMark/>
          </w:tcPr>
          <w:p w:rsidR="000471BB" w:rsidRPr="001F0E64" w:rsidRDefault="000471BB" w:rsidP="00D27107">
            <w:pPr>
              <w:ind w:firstLine="0"/>
              <w:jc w:val="center"/>
            </w:pPr>
            <w:r w:rsidRPr="001F0E64">
              <w:t>292441,86</w:t>
            </w:r>
          </w:p>
        </w:tc>
        <w:tc>
          <w:tcPr>
            <w:tcW w:w="1089" w:type="dxa"/>
            <w:shd w:val="clear" w:color="000000" w:fill="FFFFFF"/>
            <w:hideMark/>
          </w:tcPr>
          <w:p w:rsidR="000471BB" w:rsidRPr="001F0E64" w:rsidRDefault="000471BB" w:rsidP="00D27107">
            <w:pPr>
              <w:ind w:firstLine="0"/>
              <w:jc w:val="center"/>
            </w:pPr>
            <w:r w:rsidRPr="001F0E64">
              <w:t>301181,91</w:t>
            </w:r>
          </w:p>
        </w:tc>
        <w:tc>
          <w:tcPr>
            <w:tcW w:w="1088" w:type="dxa"/>
            <w:shd w:val="clear" w:color="000000" w:fill="FFFFFF"/>
            <w:hideMark/>
          </w:tcPr>
          <w:p w:rsidR="000471BB" w:rsidRPr="001F0E64" w:rsidRDefault="000471BB" w:rsidP="00D27107">
            <w:pPr>
              <w:ind w:firstLine="0"/>
              <w:jc w:val="center"/>
            </w:pPr>
            <w:r w:rsidRPr="001F0E64">
              <w:t>307263,19</w:t>
            </w:r>
          </w:p>
        </w:tc>
        <w:tc>
          <w:tcPr>
            <w:tcW w:w="1089" w:type="dxa"/>
            <w:shd w:val="clear" w:color="000000" w:fill="FFFFFF"/>
            <w:hideMark/>
          </w:tcPr>
          <w:p w:rsidR="000471BB" w:rsidRPr="001F0E64" w:rsidRDefault="000471BB" w:rsidP="00D27107">
            <w:pPr>
              <w:ind w:firstLine="0"/>
              <w:jc w:val="center"/>
            </w:pPr>
            <w:r w:rsidRPr="001F0E64">
              <w:t>352583,25</w:t>
            </w:r>
          </w:p>
        </w:tc>
        <w:tc>
          <w:tcPr>
            <w:tcW w:w="1088" w:type="dxa"/>
            <w:shd w:val="clear" w:color="auto" w:fill="92D050"/>
            <w:hideMark/>
          </w:tcPr>
          <w:p w:rsidR="000471BB" w:rsidRPr="001F0E64" w:rsidRDefault="00193E50" w:rsidP="00D27107">
            <w:pPr>
              <w:ind w:firstLine="0"/>
              <w:jc w:val="center"/>
            </w:pPr>
            <w:r w:rsidRPr="001F0E64">
              <w:t>306419,73</w:t>
            </w:r>
          </w:p>
        </w:tc>
        <w:tc>
          <w:tcPr>
            <w:tcW w:w="1089" w:type="dxa"/>
            <w:shd w:val="clear" w:color="auto" w:fill="92D050"/>
            <w:hideMark/>
          </w:tcPr>
          <w:p w:rsidR="000471BB" w:rsidRPr="001F0E64" w:rsidRDefault="00193E50" w:rsidP="00D27107">
            <w:pPr>
              <w:ind w:firstLine="0"/>
              <w:jc w:val="center"/>
            </w:pPr>
            <w:r w:rsidRPr="001F0E64">
              <w:t>350603,6</w:t>
            </w:r>
          </w:p>
        </w:tc>
        <w:tc>
          <w:tcPr>
            <w:tcW w:w="1088" w:type="dxa"/>
            <w:shd w:val="clear" w:color="000000" w:fill="FFFFFF"/>
            <w:hideMark/>
          </w:tcPr>
          <w:p w:rsidR="000471BB" w:rsidRPr="001F0E64" w:rsidRDefault="000471BB" w:rsidP="00D27107">
            <w:pPr>
              <w:ind w:firstLine="0"/>
              <w:jc w:val="center"/>
            </w:pPr>
            <w:r w:rsidRPr="001F0E64">
              <w:t>332684.18</w:t>
            </w:r>
          </w:p>
        </w:tc>
        <w:tc>
          <w:tcPr>
            <w:tcW w:w="1089" w:type="dxa"/>
            <w:shd w:val="clear" w:color="000000" w:fill="FFFFFF"/>
            <w:hideMark/>
          </w:tcPr>
          <w:p w:rsidR="000471BB" w:rsidRPr="001F0E64" w:rsidRDefault="000471BB" w:rsidP="00D27107">
            <w:pPr>
              <w:ind w:firstLine="0"/>
              <w:jc w:val="center"/>
            </w:pPr>
            <w:r w:rsidRPr="001F0E64">
              <w:t>352463.47</w:t>
            </w:r>
          </w:p>
        </w:tc>
        <w:tc>
          <w:tcPr>
            <w:tcW w:w="1089" w:type="dxa"/>
            <w:shd w:val="clear" w:color="000000" w:fill="FFFFFF"/>
            <w:hideMark/>
          </w:tcPr>
          <w:p w:rsidR="000471BB" w:rsidRPr="001F0E64" w:rsidRDefault="000471BB" w:rsidP="00D27107">
            <w:pPr>
              <w:ind w:firstLine="0"/>
              <w:jc w:val="center"/>
            </w:pPr>
            <w:r w:rsidRPr="001F0E64">
              <w:t>373534.92</w:t>
            </w:r>
          </w:p>
        </w:tc>
      </w:tr>
      <w:tr w:rsidR="000471BB" w:rsidRPr="001F0E64" w:rsidTr="00705C0B">
        <w:trPr>
          <w:trHeight w:val="20"/>
        </w:trPr>
        <w:tc>
          <w:tcPr>
            <w:tcW w:w="615" w:type="dxa"/>
            <w:shd w:val="clear" w:color="000000" w:fill="FFFFFF"/>
            <w:vAlign w:val="center"/>
            <w:hideMark/>
          </w:tcPr>
          <w:p w:rsidR="000471BB" w:rsidRPr="001F0E64" w:rsidRDefault="000471BB" w:rsidP="000471BB">
            <w:pPr>
              <w:ind w:firstLine="0"/>
              <w:jc w:val="center"/>
              <w:rPr>
                <w:rFonts w:eastAsia="Calibri"/>
                <w:lang w:eastAsia="ru-RU" w:bidi="ru-RU"/>
              </w:rPr>
            </w:pPr>
            <w:r w:rsidRPr="001F0E64">
              <w:rPr>
                <w:rFonts w:eastAsia="Calibri"/>
                <w:lang w:eastAsia="ru-RU" w:bidi="ru-RU"/>
              </w:rPr>
              <w:t>1.1</w:t>
            </w:r>
          </w:p>
        </w:tc>
        <w:tc>
          <w:tcPr>
            <w:tcW w:w="2815" w:type="dxa"/>
            <w:shd w:val="clear" w:color="000000" w:fill="FFFFFF"/>
            <w:vAlign w:val="center"/>
            <w:hideMark/>
          </w:tcPr>
          <w:p w:rsidR="000471BB" w:rsidRPr="001F0E64" w:rsidRDefault="000471BB" w:rsidP="000471BB">
            <w:pPr>
              <w:ind w:firstLine="0"/>
              <w:jc w:val="left"/>
              <w:rPr>
                <w:rFonts w:eastAsia="Calibri"/>
                <w:lang w:eastAsia="ru-RU" w:bidi="ru-RU"/>
              </w:rPr>
            </w:pPr>
            <w:r w:rsidRPr="001F0E64">
              <w:rPr>
                <w:rFonts w:eastAsia="Calibri"/>
                <w:lang w:eastAsia="ru-RU" w:bidi="ru-RU"/>
              </w:rPr>
              <w:t>- расходы на сырье и материалы</w:t>
            </w:r>
          </w:p>
        </w:tc>
        <w:tc>
          <w:tcPr>
            <w:tcW w:w="1335" w:type="dxa"/>
            <w:shd w:val="clear" w:color="000000" w:fill="FFFFFF"/>
            <w:hideMark/>
          </w:tcPr>
          <w:p w:rsidR="000471BB" w:rsidRPr="001F0E64" w:rsidRDefault="000471BB" w:rsidP="00D27107">
            <w:pPr>
              <w:ind w:firstLine="0"/>
              <w:jc w:val="center"/>
            </w:pPr>
            <w:r w:rsidRPr="001F0E64">
              <w:t>181,25</w:t>
            </w:r>
          </w:p>
        </w:tc>
        <w:tc>
          <w:tcPr>
            <w:tcW w:w="1088" w:type="dxa"/>
            <w:shd w:val="clear" w:color="auto" w:fill="auto"/>
            <w:noWrap/>
            <w:hideMark/>
          </w:tcPr>
          <w:p w:rsidR="000471BB" w:rsidRPr="001F0E64" w:rsidRDefault="000471BB" w:rsidP="00D27107">
            <w:pPr>
              <w:ind w:firstLine="0"/>
              <w:jc w:val="center"/>
            </w:pPr>
            <w:r w:rsidRPr="001F0E64">
              <w:t>187,41</w:t>
            </w:r>
          </w:p>
        </w:tc>
        <w:tc>
          <w:tcPr>
            <w:tcW w:w="1089" w:type="dxa"/>
            <w:shd w:val="clear" w:color="auto" w:fill="auto"/>
            <w:noWrap/>
            <w:hideMark/>
          </w:tcPr>
          <w:p w:rsidR="000471BB" w:rsidRPr="001F0E64" w:rsidRDefault="000471BB" w:rsidP="00D27107">
            <w:pPr>
              <w:ind w:firstLine="0"/>
              <w:jc w:val="center"/>
            </w:pPr>
            <w:r w:rsidRPr="001F0E64">
              <w:t>194,91</w:t>
            </w:r>
          </w:p>
        </w:tc>
        <w:tc>
          <w:tcPr>
            <w:tcW w:w="1088" w:type="dxa"/>
            <w:shd w:val="clear" w:color="auto" w:fill="auto"/>
            <w:noWrap/>
            <w:hideMark/>
          </w:tcPr>
          <w:p w:rsidR="000471BB" w:rsidRPr="001F0E64" w:rsidRDefault="000471BB" w:rsidP="00D27107">
            <w:pPr>
              <w:ind w:firstLine="0"/>
              <w:jc w:val="center"/>
            </w:pPr>
            <w:r w:rsidRPr="001F0E64">
              <w:t>202,71</w:t>
            </w:r>
          </w:p>
        </w:tc>
        <w:tc>
          <w:tcPr>
            <w:tcW w:w="1089" w:type="dxa"/>
            <w:shd w:val="clear" w:color="auto" w:fill="auto"/>
            <w:noWrap/>
            <w:hideMark/>
          </w:tcPr>
          <w:p w:rsidR="000471BB" w:rsidRPr="001F0E64" w:rsidRDefault="000471BB" w:rsidP="00D27107">
            <w:pPr>
              <w:ind w:firstLine="0"/>
              <w:jc w:val="center"/>
            </w:pPr>
            <w:r w:rsidRPr="001F0E64">
              <w:t>320,92</w:t>
            </w:r>
          </w:p>
        </w:tc>
        <w:tc>
          <w:tcPr>
            <w:tcW w:w="1088" w:type="dxa"/>
            <w:shd w:val="clear" w:color="auto" w:fill="auto"/>
            <w:noWrap/>
            <w:hideMark/>
          </w:tcPr>
          <w:p w:rsidR="000471BB" w:rsidRPr="001F0E64" w:rsidRDefault="000471BB" w:rsidP="00D27107">
            <w:pPr>
              <w:ind w:firstLine="0"/>
              <w:jc w:val="center"/>
            </w:pPr>
            <w:r w:rsidRPr="001F0E64">
              <w:t>2064.81</w:t>
            </w:r>
          </w:p>
        </w:tc>
        <w:tc>
          <w:tcPr>
            <w:tcW w:w="1089" w:type="dxa"/>
            <w:shd w:val="clear" w:color="auto" w:fill="92D050"/>
            <w:noWrap/>
            <w:hideMark/>
          </w:tcPr>
          <w:p w:rsidR="000471BB" w:rsidRPr="001F0E64" w:rsidRDefault="00193E50" w:rsidP="00D27107">
            <w:pPr>
              <w:ind w:firstLine="0"/>
              <w:jc w:val="center"/>
            </w:pPr>
            <w:r w:rsidRPr="001F0E64">
              <w:t>2162,68</w:t>
            </w:r>
          </w:p>
        </w:tc>
        <w:tc>
          <w:tcPr>
            <w:tcW w:w="1088" w:type="dxa"/>
            <w:shd w:val="clear" w:color="auto" w:fill="auto"/>
            <w:noWrap/>
            <w:hideMark/>
          </w:tcPr>
          <w:p w:rsidR="000471BB" w:rsidRPr="001F0E64" w:rsidRDefault="000471BB" w:rsidP="00D27107">
            <w:pPr>
              <w:ind w:firstLine="0"/>
              <w:jc w:val="center"/>
            </w:pPr>
            <w:r w:rsidRPr="001F0E64">
              <w:t>2188.86</w:t>
            </w:r>
          </w:p>
        </w:tc>
        <w:tc>
          <w:tcPr>
            <w:tcW w:w="1089" w:type="dxa"/>
            <w:shd w:val="clear" w:color="auto" w:fill="auto"/>
            <w:noWrap/>
            <w:hideMark/>
          </w:tcPr>
          <w:p w:rsidR="000471BB" w:rsidRPr="001F0E64" w:rsidRDefault="000471BB" w:rsidP="00D27107">
            <w:pPr>
              <w:ind w:firstLine="0"/>
              <w:jc w:val="center"/>
            </w:pPr>
            <w:r w:rsidRPr="001F0E64">
              <w:t>2253.65</w:t>
            </w:r>
          </w:p>
        </w:tc>
        <w:tc>
          <w:tcPr>
            <w:tcW w:w="1089" w:type="dxa"/>
            <w:shd w:val="clear" w:color="auto" w:fill="auto"/>
            <w:noWrap/>
            <w:hideMark/>
          </w:tcPr>
          <w:p w:rsidR="000471BB" w:rsidRPr="001F0E64" w:rsidRDefault="000471BB" w:rsidP="00D27107">
            <w:pPr>
              <w:ind w:firstLine="0"/>
              <w:jc w:val="center"/>
            </w:pPr>
            <w:r w:rsidRPr="001F0E64">
              <w:t>2320.36</w:t>
            </w:r>
          </w:p>
        </w:tc>
      </w:tr>
      <w:tr w:rsidR="000471BB" w:rsidRPr="001F0E64" w:rsidTr="00705C0B">
        <w:trPr>
          <w:trHeight w:val="20"/>
        </w:trPr>
        <w:tc>
          <w:tcPr>
            <w:tcW w:w="615" w:type="dxa"/>
            <w:shd w:val="clear" w:color="000000" w:fill="FFFFFF"/>
            <w:vAlign w:val="center"/>
            <w:hideMark/>
          </w:tcPr>
          <w:p w:rsidR="000471BB" w:rsidRPr="001F0E64" w:rsidRDefault="000471BB" w:rsidP="000471BB">
            <w:pPr>
              <w:ind w:firstLine="0"/>
              <w:jc w:val="center"/>
              <w:rPr>
                <w:rFonts w:eastAsia="Calibri"/>
                <w:lang w:eastAsia="ru-RU" w:bidi="ru-RU"/>
              </w:rPr>
            </w:pPr>
            <w:r w:rsidRPr="001F0E64">
              <w:rPr>
                <w:rFonts w:eastAsia="Calibri"/>
                <w:lang w:eastAsia="ru-RU" w:bidi="ru-RU"/>
              </w:rPr>
              <w:t>1.2</w:t>
            </w:r>
          </w:p>
        </w:tc>
        <w:tc>
          <w:tcPr>
            <w:tcW w:w="2815" w:type="dxa"/>
            <w:shd w:val="clear" w:color="000000" w:fill="FFFFFF"/>
            <w:vAlign w:val="center"/>
            <w:hideMark/>
          </w:tcPr>
          <w:p w:rsidR="000471BB" w:rsidRPr="001F0E64" w:rsidRDefault="000471BB" w:rsidP="000471BB">
            <w:pPr>
              <w:ind w:firstLine="0"/>
              <w:jc w:val="left"/>
              <w:rPr>
                <w:rFonts w:eastAsia="Calibri"/>
                <w:lang w:eastAsia="ru-RU" w:bidi="ru-RU"/>
              </w:rPr>
            </w:pPr>
            <w:r w:rsidRPr="001F0E64">
              <w:rPr>
                <w:rFonts w:eastAsia="Calibri"/>
                <w:lang w:eastAsia="ru-RU" w:bidi="ru-RU"/>
              </w:rPr>
              <w:t>- расходы на топливо</w:t>
            </w:r>
          </w:p>
        </w:tc>
        <w:tc>
          <w:tcPr>
            <w:tcW w:w="1335" w:type="dxa"/>
            <w:shd w:val="clear" w:color="000000" w:fill="FFFFFF"/>
            <w:hideMark/>
          </w:tcPr>
          <w:p w:rsidR="000471BB" w:rsidRPr="001F0E64" w:rsidRDefault="000471BB" w:rsidP="00D27107">
            <w:pPr>
              <w:ind w:firstLine="0"/>
              <w:jc w:val="center"/>
            </w:pPr>
            <w:r w:rsidRPr="001F0E64">
              <w:t>185562,57</w:t>
            </w:r>
          </w:p>
        </w:tc>
        <w:tc>
          <w:tcPr>
            <w:tcW w:w="1088" w:type="dxa"/>
            <w:shd w:val="clear" w:color="auto" w:fill="auto"/>
            <w:noWrap/>
            <w:hideMark/>
          </w:tcPr>
          <w:p w:rsidR="000471BB" w:rsidRPr="001F0E64" w:rsidRDefault="000471BB" w:rsidP="00D27107">
            <w:pPr>
              <w:ind w:firstLine="0"/>
              <w:jc w:val="center"/>
            </w:pPr>
            <w:r w:rsidRPr="001F0E64">
              <w:t>191129,45</w:t>
            </w:r>
          </w:p>
        </w:tc>
        <w:tc>
          <w:tcPr>
            <w:tcW w:w="1089" w:type="dxa"/>
            <w:shd w:val="clear" w:color="auto" w:fill="auto"/>
            <w:noWrap/>
            <w:hideMark/>
          </w:tcPr>
          <w:p w:rsidR="000471BB" w:rsidRPr="001F0E64" w:rsidRDefault="000471BB" w:rsidP="00D27107">
            <w:pPr>
              <w:ind w:firstLine="0"/>
              <w:jc w:val="center"/>
            </w:pPr>
            <w:r w:rsidRPr="001F0E64">
              <w:t>190723,39</w:t>
            </w:r>
          </w:p>
        </w:tc>
        <w:tc>
          <w:tcPr>
            <w:tcW w:w="1088" w:type="dxa"/>
            <w:shd w:val="clear" w:color="auto" w:fill="auto"/>
            <w:noWrap/>
            <w:hideMark/>
          </w:tcPr>
          <w:p w:rsidR="000471BB" w:rsidRPr="001F0E64" w:rsidRDefault="000471BB" w:rsidP="00D27107">
            <w:pPr>
              <w:ind w:firstLine="0"/>
              <w:jc w:val="center"/>
            </w:pPr>
            <w:r w:rsidRPr="001F0E64">
              <w:t>200283.27</w:t>
            </w:r>
          </w:p>
        </w:tc>
        <w:tc>
          <w:tcPr>
            <w:tcW w:w="1089" w:type="dxa"/>
            <w:shd w:val="clear" w:color="auto" w:fill="auto"/>
            <w:noWrap/>
            <w:hideMark/>
          </w:tcPr>
          <w:p w:rsidR="000471BB" w:rsidRPr="001F0E64" w:rsidRDefault="000471BB" w:rsidP="00D27107">
            <w:pPr>
              <w:ind w:firstLine="0"/>
              <w:jc w:val="center"/>
            </w:pPr>
            <w:r w:rsidRPr="001F0E64">
              <w:t>225017,93</w:t>
            </w:r>
          </w:p>
        </w:tc>
        <w:tc>
          <w:tcPr>
            <w:tcW w:w="1088" w:type="dxa"/>
            <w:shd w:val="clear" w:color="auto" w:fill="auto"/>
            <w:noWrap/>
            <w:hideMark/>
          </w:tcPr>
          <w:p w:rsidR="000471BB" w:rsidRPr="001F0E64" w:rsidRDefault="000471BB" w:rsidP="00D27107">
            <w:pPr>
              <w:ind w:firstLine="0"/>
              <w:jc w:val="center"/>
            </w:pPr>
            <w:r w:rsidRPr="001F0E64">
              <w:t>222501.46</w:t>
            </w:r>
          </w:p>
        </w:tc>
        <w:tc>
          <w:tcPr>
            <w:tcW w:w="1089" w:type="dxa"/>
            <w:shd w:val="clear" w:color="auto" w:fill="92D050"/>
            <w:noWrap/>
            <w:hideMark/>
          </w:tcPr>
          <w:p w:rsidR="000471BB" w:rsidRPr="001F0E64" w:rsidRDefault="00193E50" w:rsidP="00D27107">
            <w:pPr>
              <w:ind w:firstLine="0"/>
              <w:jc w:val="center"/>
            </w:pPr>
            <w:r w:rsidRPr="001F0E64">
              <w:t>257424,38</w:t>
            </w:r>
          </w:p>
        </w:tc>
        <w:tc>
          <w:tcPr>
            <w:tcW w:w="1088" w:type="dxa"/>
            <w:shd w:val="clear" w:color="auto" w:fill="auto"/>
            <w:noWrap/>
            <w:hideMark/>
          </w:tcPr>
          <w:p w:rsidR="000471BB" w:rsidRPr="001F0E64" w:rsidRDefault="000471BB" w:rsidP="00D27107">
            <w:pPr>
              <w:ind w:firstLine="0"/>
              <w:jc w:val="center"/>
            </w:pPr>
            <w:r w:rsidRPr="001F0E64">
              <w:t>253695.54</w:t>
            </w:r>
          </w:p>
        </w:tc>
        <w:tc>
          <w:tcPr>
            <w:tcW w:w="1089" w:type="dxa"/>
            <w:shd w:val="clear" w:color="auto" w:fill="auto"/>
            <w:noWrap/>
            <w:hideMark/>
          </w:tcPr>
          <w:p w:rsidR="000471BB" w:rsidRPr="001F0E64" w:rsidRDefault="000471BB" w:rsidP="00D27107">
            <w:pPr>
              <w:ind w:firstLine="0"/>
              <w:jc w:val="center"/>
            </w:pPr>
            <w:r w:rsidRPr="001F0E64">
              <w:t>270948.73</w:t>
            </w:r>
          </w:p>
        </w:tc>
        <w:tc>
          <w:tcPr>
            <w:tcW w:w="1089" w:type="dxa"/>
            <w:shd w:val="clear" w:color="auto" w:fill="auto"/>
            <w:noWrap/>
            <w:hideMark/>
          </w:tcPr>
          <w:p w:rsidR="000471BB" w:rsidRPr="001F0E64" w:rsidRDefault="000471BB" w:rsidP="00D27107">
            <w:pPr>
              <w:ind w:firstLine="0"/>
              <w:jc w:val="center"/>
            </w:pPr>
            <w:r w:rsidRPr="001F0E64">
              <w:t>289409.64</w:t>
            </w:r>
          </w:p>
        </w:tc>
      </w:tr>
      <w:tr w:rsidR="000471BB" w:rsidRPr="001F0E64" w:rsidTr="00773AD4">
        <w:trPr>
          <w:trHeight w:val="20"/>
        </w:trPr>
        <w:tc>
          <w:tcPr>
            <w:tcW w:w="615" w:type="dxa"/>
            <w:shd w:val="clear" w:color="000000" w:fill="FFFFFF"/>
            <w:vAlign w:val="center"/>
            <w:hideMark/>
          </w:tcPr>
          <w:p w:rsidR="000471BB" w:rsidRPr="001F0E64" w:rsidRDefault="000471BB" w:rsidP="000471BB">
            <w:pPr>
              <w:ind w:firstLine="0"/>
              <w:jc w:val="center"/>
              <w:rPr>
                <w:rFonts w:eastAsia="Calibri"/>
                <w:lang w:eastAsia="ru-RU" w:bidi="ru-RU"/>
              </w:rPr>
            </w:pPr>
            <w:r w:rsidRPr="001F0E64">
              <w:rPr>
                <w:rFonts w:eastAsia="Calibri"/>
                <w:lang w:eastAsia="ru-RU" w:bidi="ru-RU"/>
              </w:rPr>
              <w:t>1.3</w:t>
            </w:r>
          </w:p>
        </w:tc>
        <w:tc>
          <w:tcPr>
            <w:tcW w:w="2815" w:type="dxa"/>
            <w:shd w:val="clear" w:color="000000" w:fill="FFFFFF"/>
            <w:vAlign w:val="center"/>
            <w:hideMark/>
          </w:tcPr>
          <w:p w:rsidR="000471BB" w:rsidRPr="001F0E64" w:rsidRDefault="000471BB" w:rsidP="000471BB">
            <w:pPr>
              <w:ind w:firstLine="0"/>
              <w:jc w:val="left"/>
              <w:rPr>
                <w:rFonts w:eastAsia="Calibri"/>
                <w:lang w:eastAsia="ru-RU" w:bidi="ru-RU"/>
              </w:rPr>
            </w:pPr>
            <w:r w:rsidRPr="001F0E64">
              <w:rPr>
                <w:rFonts w:eastAsia="Calibri"/>
                <w:lang w:eastAsia="ru-RU" w:bidi="ru-RU"/>
              </w:rPr>
              <w:t>- расходы на прочие покупаемые энергетические ресурсы</w:t>
            </w:r>
          </w:p>
        </w:tc>
        <w:tc>
          <w:tcPr>
            <w:tcW w:w="1335" w:type="dxa"/>
            <w:shd w:val="clear" w:color="000000" w:fill="FFFFFF"/>
            <w:hideMark/>
          </w:tcPr>
          <w:p w:rsidR="000471BB" w:rsidRPr="001F0E64" w:rsidRDefault="000471BB" w:rsidP="00D27107">
            <w:pPr>
              <w:ind w:firstLine="0"/>
              <w:jc w:val="center"/>
            </w:pPr>
            <w:r w:rsidRPr="001F0E64">
              <w:t>13982,75</w:t>
            </w:r>
          </w:p>
        </w:tc>
        <w:tc>
          <w:tcPr>
            <w:tcW w:w="1088" w:type="dxa"/>
            <w:shd w:val="clear" w:color="auto" w:fill="auto"/>
            <w:noWrap/>
            <w:hideMark/>
          </w:tcPr>
          <w:p w:rsidR="000471BB" w:rsidRPr="001F0E64" w:rsidRDefault="000471BB" w:rsidP="00D27107">
            <w:pPr>
              <w:ind w:firstLine="0"/>
              <w:jc w:val="center"/>
            </w:pPr>
            <w:r w:rsidRPr="001F0E64">
              <w:t>14570,03</w:t>
            </w:r>
          </w:p>
        </w:tc>
        <w:tc>
          <w:tcPr>
            <w:tcW w:w="1089" w:type="dxa"/>
            <w:shd w:val="clear" w:color="auto" w:fill="auto"/>
            <w:noWrap/>
            <w:hideMark/>
          </w:tcPr>
          <w:p w:rsidR="000471BB" w:rsidRPr="001F0E64" w:rsidRDefault="000471BB" w:rsidP="00D27107">
            <w:pPr>
              <w:ind w:firstLine="0"/>
              <w:jc w:val="center"/>
            </w:pPr>
            <w:r w:rsidRPr="001F0E64">
              <w:t>15152,83</w:t>
            </w:r>
          </w:p>
        </w:tc>
        <w:tc>
          <w:tcPr>
            <w:tcW w:w="1088" w:type="dxa"/>
            <w:shd w:val="clear" w:color="auto" w:fill="auto"/>
            <w:noWrap/>
            <w:hideMark/>
          </w:tcPr>
          <w:p w:rsidR="000471BB" w:rsidRPr="001F0E64" w:rsidRDefault="000471BB" w:rsidP="00D27107">
            <w:pPr>
              <w:ind w:firstLine="0"/>
              <w:jc w:val="center"/>
            </w:pPr>
            <w:r w:rsidRPr="001F0E64">
              <w:t>14436,75</w:t>
            </w:r>
          </w:p>
        </w:tc>
        <w:tc>
          <w:tcPr>
            <w:tcW w:w="1089" w:type="dxa"/>
            <w:shd w:val="clear" w:color="auto" w:fill="auto"/>
            <w:noWrap/>
            <w:hideMark/>
          </w:tcPr>
          <w:p w:rsidR="000471BB" w:rsidRPr="001F0E64" w:rsidRDefault="000471BB" w:rsidP="00D27107">
            <w:pPr>
              <w:ind w:firstLine="0"/>
              <w:jc w:val="center"/>
            </w:pPr>
            <w:r w:rsidRPr="001F0E64">
              <w:t>15246,04</w:t>
            </w:r>
          </w:p>
        </w:tc>
        <w:tc>
          <w:tcPr>
            <w:tcW w:w="1088" w:type="dxa"/>
            <w:shd w:val="clear" w:color="auto" w:fill="92D050"/>
            <w:noWrap/>
            <w:hideMark/>
          </w:tcPr>
          <w:p w:rsidR="000471BB" w:rsidRPr="001F0E64" w:rsidRDefault="00193E50" w:rsidP="00D27107">
            <w:pPr>
              <w:ind w:firstLine="0"/>
              <w:jc w:val="center"/>
            </w:pPr>
            <w:r w:rsidRPr="001F0E64">
              <w:t>15266,19</w:t>
            </w:r>
          </w:p>
        </w:tc>
        <w:tc>
          <w:tcPr>
            <w:tcW w:w="1089" w:type="dxa"/>
            <w:shd w:val="clear" w:color="auto" w:fill="92D050"/>
            <w:noWrap/>
            <w:hideMark/>
          </w:tcPr>
          <w:p w:rsidR="000471BB" w:rsidRPr="001F0E64" w:rsidRDefault="00193E50" w:rsidP="00D27107">
            <w:pPr>
              <w:ind w:firstLine="0"/>
              <w:jc w:val="center"/>
            </w:pPr>
            <w:r w:rsidRPr="001F0E64">
              <w:t>16997,22</w:t>
            </w:r>
          </w:p>
        </w:tc>
        <w:tc>
          <w:tcPr>
            <w:tcW w:w="1088" w:type="dxa"/>
            <w:shd w:val="clear" w:color="auto" w:fill="auto"/>
            <w:noWrap/>
            <w:hideMark/>
          </w:tcPr>
          <w:p w:rsidR="000471BB" w:rsidRPr="001F0E64" w:rsidRDefault="000471BB" w:rsidP="00D27107">
            <w:pPr>
              <w:ind w:firstLine="0"/>
              <w:jc w:val="center"/>
            </w:pPr>
            <w:r w:rsidRPr="001F0E64">
              <w:t>16536.07</w:t>
            </w:r>
          </w:p>
        </w:tc>
        <w:tc>
          <w:tcPr>
            <w:tcW w:w="1089" w:type="dxa"/>
            <w:shd w:val="clear" w:color="auto" w:fill="auto"/>
            <w:noWrap/>
            <w:hideMark/>
          </w:tcPr>
          <w:p w:rsidR="000471BB" w:rsidRPr="001F0E64" w:rsidRDefault="000471BB" w:rsidP="00D27107">
            <w:pPr>
              <w:ind w:firstLine="0"/>
              <w:jc w:val="center"/>
            </w:pPr>
            <w:r w:rsidRPr="001F0E64">
              <w:t>17197.51</w:t>
            </w:r>
          </w:p>
        </w:tc>
        <w:tc>
          <w:tcPr>
            <w:tcW w:w="1089" w:type="dxa"/>
            <w:shd w:val="clear" w:color="auto" w:fill="auto"/>
            <w:noWrap/>
            <w:hideMark/>
          </w:tcPr>
          <w:p w:rsidR="000471BB" w:rsidRPr="001F0E64" w:rsidRDefault="000471BB" w:rsidP="00D27107">
            <w:pPr>
              <w:ind w:firstLine="0"/>
              <w:jc w:val="center"/>
            </w:pPr>
            <w:r w:rsidRPr="001F0E64">
              <w:t>17885.41</w:t>
            </w:r>
          </w:p>
        </w:tc>
      </w:tr>
      <w:tr w:rsidR="000471BB" w:rsidRPr="001F0E64" w:rsidTr="00705C0B">
        <w:trPr>
          <w:trHeight w:val="20"/>
        </w:trPr>
        <w:tc>
          <w:tcPr>
            <w:tcW w:w="615" w:type="dxa"/>
            <w:shd w:val="clear" w:color="000000" w:fill="FFFFFF"/>
            <w:vAlign w:val="center"/>
            <w:hideMark/>
          </w:tcPr>
          <w:p w:rsidR="000471BB" w:rsidRPr="001F0E64" w:rsidRDefault="000471BB" w:rsidP="000471BB">
            <w:pPr>
              <w:ind w:firstLine="0"/>
              <w:jc w:val="center"/>
              <w:rPr>
                <w:rFonts w:eastAsia="Calibri"/>
                <w:lang w:eastAsia="ru-RU" w:bidi="ru-RU"/>
              </w:rPr>
            </w:pPr>
            <w:r w:rsidRPr="001F0E64">
              <w:rPr>
                <w:rFonts w:eastAsia="Calibri"/>
                <w:lang w:eastAsia="ru-RU" w:bidi="ru-RU"/>
              </w:rPr>
              <w:t>1.4</w:t>
            </w:r>
          </w:p>
        </w:tc>
        <w:tc>
          <w:tcPr>
            <w:tcW w:w="2815" w:type="dxa"/>
            <w:shd w:val="clear" w:color="000000" w:fill="FFFFFF"/>
            <w:vAlign w:val="center"/>
            <w:hideMark/>
          </w:tcPr>
          <w:p w:rsidR="000471BB" w:rsidRPr="001F0E64" w:rsidRDefault="000471BB" w:rsidP="000471BB">
            <w:pPr>
              <w:ind w:firstLine="0"/>
              <w:jc w:val="left"/>
              <w:rPr>
                <w:rFonts w:eastAsia="Calibri"/>
                <w:lang w:eastAsia="ru-RU" w:bidi="ru-RU"/>
              </w:rPr>
            </w:pPr>
            <w:r w:rsidRPr="001F0E64">
              <w:rPr>
                <w:rFonts w:eastAsia="Calibri"/>
                <w:lang w:eastAsia="ru-RU" w:bidi="ru-RU"/>
              </w:rPr>
              <w:t>- расходы на холодную воду</w:t>
            </w:r>
          </w:p>
        </w:tc>
        <w:tc>
          <w:tcPr>
            <w:tcW w:w="1335" w:type="dxa"/>
            <w:shd w:val="clear" w:color="000000" w:fill="FFFFFF"/>
            <w:hideMark/>
          </w:tcPr>
          <w:p w:rsidR="000471BB" w:rsidRPr="001F0E64" w:rsidRDefault="000471BB" w:rsidP="00D27107">
            <w:pPr>
              <w:ind w:firstLine="0"/>
              <w:jc w:val="center"/>
            </w:pPr>
            <w:r w:rsidRPr="001F0E64">
              <w:t>4963,58</w:t>
            </w:r>
          </w:p>
        </w:tc>
        <w:tc>
          <w:tcPr>
            <w:tcW w:w="1088" w:type="dxa"/>
            <w:shd w:val="clear" w:color="auto" w:fill="auto"/>
            <w:noWrap/>
            <w:hideMark/>
          </w:tcPr>
          <w:p w:rsidR="000471BB" w:rsidRPr="001F0E64" w:rsidRDefault="000471BB" w:rsidP="00D27107">
            <w:pPr>
              <w:ind w:firstLine="0"/>
              <w:jc w:val="center"/>
            </w:pPr>
            <w:r w:rsidRPr="001F0E64">
              <w:t>5167,09</w:t>
            </w:r>
          </w:p>
        </w:tc>
        <w:tc>
          <w:tcPr>
            <w:tcW w:w="1089" w:type="dxa"/>
            <w:shd w:val="clear" w:color="auto" w:fill="auto"/>
            <w:noWrap/>
            <w:hideMark/>
          </w:tcPr>
          <w:p w:rsidR="000471BB" w:rsidRPr="001F0E64" w:rsidRDefault="000471BB" w:rsidP="00D27107">
            <w:pPr>
              <w:ind w:firstLine="0"/>
              <w:jc w:val="center"/>
            </w:pPr>
            <w:r w:rsidRPr="001F0E64">
              <w:t>5195,04</w:t>
            </w:r>
          </w:p>
        </w:tc>
        <w:tc>
          <w:tcPr>
            <w:tcW w:w="1088" w:type="dxa"/>
            <w:shd w:val="clear" w:color="auto" w:fill="auto"/>
            <w:noWrap/>
            <w:hideMark/>
          </w:tcPr>
          <w:p w:rsidR="000471BB" w:rsidRPr="001F0E64" w:rsidRDefault="000471BB" w:rsidP="00D27107">
            <w:pPr>
              <w:ind w:firstLine="0"/>
              <w:jc w:val="center"/>
            </w:pPr>
            <w:r w:rsidRPr="001F0E64">
              <w:t>5408,68</w:t>
            </w:r>
          </w:p>
        </w:tc>
        <w:tc>
          <w:tcPr>
            <w:tcW w:w="1089" w:type="dxa"/>
            <w:shd w:val="clear" w:color="auto" w:fill="auto"/>
            <w:noWrap/>
            <w:hideMark/>
          </w:tcPr>
          <w:p w:rsidR="000471BB" w:rsidRPr="001F0E64" w:rsidRDefault="000471BB" w:rsidP="00D27107">
            <w:pPr>
              <w:ind w:firstLine="0"/>
              <w:jc w:val="center"/>
            </w:pPr>
            <w:r w:rsidRPr="001F0E64">
              <w:t>7434,61</w:t>
            </w:r>
          </w:p>
        </w:tc>
        <w:tc>
          <w:tcPr>
            <w:tcW w:w="1088" w:type="dxa"/>
            <w:shd w:val="clear" w:color="auto" w:fill="auto"/>
            <w:noWrap/>
            <w:hideMark/>
          </w:tcPr>
          <w:p w:rsidR="000471BB" w:rsidRPr="001F0E64" w:rsidRDefault="000471BB" w:rsidP="00D27107">
            <w:pPr>
              <w:ind w:firstLine="0"/>
              <w:jc w:val="center"/>
            </w:pPr>
            <w:r w:rsidRPr="001F0E64">
              <w:t>4287.01</w:t>
            </w:r>
          </w:p>
        </w:tc>
        <w:tc>
          <w:tcPr>
            <w:tcW w:w="1089" w:type="dxa"/>
            <w:shd w:val="clear" w:color="auto" w:fill="92D050"/>
            <w:noWrap/>
            <w:hideMark/>
          </w:tcPr>
          <w:p w:rsidR="000471BB" w:rsidRPr="001F0E64" w:rsidRDefault="00193E50" w:rsidP="00D27107">
            <w:pPr>
              <w:ind w:firstLine="0"/>
              <w:jc w:val="center"/>
            </w:pPr>
            <w:r w:rsidRPr="001F0E64">
              <w:t>7894,51</w:t>
            </w:r>
          </w:p>
        </w:tc>
        <w:tc>
          <w:tcPr>
            <w:tcW w:w="1088" w:type="dxa"/>
            <w:shd w:val="clear" w:color="auto" w:fill="auto"/>
            <w:noWrap/>
            <w:hideMark/>
          </w:tcPr>
          <w:p w:rsidR="000471BB" w:rsidRPr="001F0E64" w:rsidRDefault="000471BB" w:rsidP="00D27107">
            <w:pPr>
              <w:ind w:firstLine="0"/>
              <w:jc w:val="center"/>
            </w:pPr>
            <w:r w:rsidRPr="001F0E64">
              <w:t>4636.83</w:t>
            </w:r>
          </w:p>
        </w:tc>
        <w:tc>
          <w:tcPr>
            <w:tcW w:w="1089" w:type="dxa"/>
            <w:shd w:val="clear" w:color="auto" w:fill="auto"/>
            <w:noWrap/>
            <w:hideMark/>
          </w:tcPr>
          <w:p w:rsidR="000471BB" w:rsidRPr="001F0E64" w:rsidRDefault="000471BB" w:rsidP="00D27107">
            <w:pPr>
              <w:ind w:firstLine="0"/>
              <w:jc w:val="center"/>
            </w:pPr>
            <w:r w:rsidRPr="001F0E64">
              <w:t>4822.31</w:t>
            </w:r>
          </w:p>
        </w:tc>
        <w:tc>
          <w:tcPr>
            <w:tcW w:w="1089" w:type="dxa"/>
            <w:shd w:val="clear" w:color="auto" w:fill="auto"/>
            <w:noWrap/>
            <w:hideMark/>
          </w:tcPr>
          <w:p w:rsidR="000471BB" w:rsidRPr="001F0E64" w:rsidRDefault="000471BB" w:rsidP="00D27107">
            <w:pPr>
              <w:ind w:firstLine="0"/>
              <w:jc w:val="center"/>
            </w:pPr>
            <w:r w:rsidRPr="001F0E64">
              <w:t>5015.20</w:t>
            </w:r>
          </w:p>
        </w:tc>
      </w:tr>
      <w:tr w:rsidR="000471BB" w:rsidRPr="001F0E64" w:rsidTr="00705C0B">
        <w:trPr>
          <w:trHeight w:val="20"/>
        </w:trPr>
        <w:tc>
          <w:tcPr>
            <w:tcW w:w="615" w:type="dxa"/>
            <w:shd w:val="clear" w:color="000000" w:fill="FFFFFF"/>
            <w:vAlign w:val="center"/>
            <w:hideMark/>
          </w:tcPr>
          <w:p w:rsidR="000471BB" w:rsidRPr="001F0E64" w:rsidRDefault="000471BB" w:rsidP="000471BB">
            <w:pPr>
              <w:ind w:firstLine="0"/>
              <w:jc w:val="center"/>
              <w:rPr>
                <w:rFonts w:eastAsia="Calibri"/>
                <w:lang w:eastAsia="ru-RU" w:bidi="ru-RU"/>
              </w:rPr>
            </w:pPr>
            <w:r w:rsidRPr="001F0E64">
              <w:rPr>
                <w:rFonts w:eastAsia="Calibri"/>
                <w:lang w:eastAsia="ru-RU" w:bidi="ru-RU"/>
              </w:rPr>
              <w:t>1.5</w:t>
            </w:r>
          </w:p>
        </w:tc>
        <w:tc>
          <w:tcPr>
            <w:tcW w:w="2815" w:type="dxa"/>
            <w:shd w:val="clear" w:color="000000" w:fill="FFFFFF"/>
            <w:vAlign w:val="center"/>
            <w:hideMark/>
          </w:tcPr>
          <w:p w:rsidR="000471BB" w:rsidRPr="001F0E64" w:rsidRDefault="000471BB" w:rsidP="000471BB">
            <w:pPr>
              <w:ind w:firstLine="0"/>
              <w:jc w:val="left"/>
              <w:rPr>
                <w:rFonts w:eastAsia="Calibri"/>
                <w:lang w:eastAsia="ru-RU" w:bidi="ru-RU"/>
              </w:rPr>
            </w:pPr>
            <w:r w:rsidRPr="001F0E64">
              <w:rPr>
                <w:rFonts w:eastAsia="Calibri"/>
                <w:lang w:eastAsia="ru-RU" w:bidi="ru-RU"/>
              </w:rPr>
              <w:t>- расходы на теплоноситель</w:t>
            </w:r>
          </w:p>
        </w:tc>
        <w:tc>
          <w:tcPr>
            <w:tcW w:w="1335" w:type="dxa"/>
            <w:shd w:val="clear" w:color="000000" w:fill="FFFFFF"/>
            <w:hideMark/>
          </w:tcPr>
          <w:p w:rsidR="000471BB" w:rsidRPr="001F0E64" w:rsidRDefault="000471BB" w:rsidP="00D27107">
            <w:pPr>
              <w:ind w:firstLine="0"/>
              <w:jc w:val="center"/>
            </w:pPr>
            <w:r w:rsidRPr="001F0E64">
              <w:t>0,00</w:t>
            </w:r>
          </w:p>
        </w:tc>
        <w:tc>
          <w:tcPr>
            <w:tcW w:w="1088" w:type="dxa"/>
            <w:shd w:val="clear" w:color="auto" w:fill="auto"/>
            <w:noWrap/>
            <w:hideMark/>
          </w:tcPr>
          <w:p w:rsidR="000471BB" w:rsidRPr="001F0E64" w:rsidRDefault="000471BB" w:rsidP="00D27107">
            <w:pPr>
              <w:ind w:firstLine="0"/>
              <w:jc w:val="center"/>
            </w:pPr>
            <w:r w:rsidRPr="001F0E64">
              <w:t>0,00</w:t>
            </w:r>
          </w:p>
        </w:tc>
        <w:tc>
          <w:tcPr>
            <w:tcW w:w="1089" w:type="dxa"/>
            <w:shd w:val="clear" w:color="auto" w:fill="auto"/>
            <w:noWrap/>
            <w:hideMark/>
          </w:tcPr>
          <w:p w:rsidR="000471BB" w:rsidRPr="001F0E64" w:rsidRDefault="000471BB" w:rsidP="00D27107">
            <w:pPr>
              <w:ind w:firstLine="0"/>
              <w:jc w:val="center"/>
            </w:pPr>
            <w:r w:rsidRPr="001F0E64">
              <w:t>0,00</w:t>
            </w:r>
          </w:p>
        </w:tc>
        <w:tc>
          <w:tcPr>
            <w:tcW w:w="1088" w:type="dxa"/>
            <w:shd w:val="clear" w:color="auto" w:fill="auto"/>
            <w:noWrap/>
            <w:hideMark/>
          </w:tcPr>
          <w:p w:rsidR="000471BB" w:rsidRPr="001F0E64" w:rsidRDefault="000471BB" w:rsidP="00D27107">
            <w:pPr>
              <w:ind w:firstLine="0"/>
              <w:jc w:val="center"/>
            </w:pPr>
            <w:r w:rsidRPr="001F0E64">
              <w:t>0,00</w:t>
            </w:r>
          </w:p>
        </w:tc>
        <w:tc>
          <w:tcPr>
            <w:tcW w:w="1089" w:type="dxa"/>
            <w:shd w:val="clear" w:color="auto" w:fill="auto"/>
            <w:noWrap/>
            <w:hideMark/>
          </w:tcPr>
          <w:p w:rsidR="000471BB" w:rsidRPr="001F0E64" w:rsidRDefault="000471BB" w:rsidP="00D27107">
            <w:pPr>
              <w:ind w:firstLine="0"/>
              <w:jc w:val="center"/>
            </w:pPr>
            <w:r w:rsidRPr="001F0E64">
              <w:t>0,00</w:t>
            </w:r>
          </w:p>
        </w:tc>
        <w:tc>
          <w:tcPr>
            <w:tcW w:w="1088" w:type="dxa"/>
            <w:shd w:val="clear" w:color="auto" w:fill="auto"/>
            <w:noWrap/>
            <w:hideMark/>
          </w:tcPr>
          <w:p w:rsidR="000471BB" w:rsidRPr="001F0E64" w:rsidRDefault="000471BB" w:rsidP="00D27107">
            <w:pPr>
              <w:ind w:firstLine="0"/>
              <w:jc w:val="center"/>
            </w:pPr>
            <w:r w:rsidRPr="001F0E64">
              <w:t>0,00</w:t>
            </w:r>
          </w:p>
        </w:tc>
        <w:tc>
          <w:tcPr>
            <w:tcW w:w="1089" w:type="dxa"/>
            <w:shd w:val="clear" w:color="auto" w:fill="92D050"/>
            <w:noWrap/>
            <w:hideMark/>
          </w:tcPr>
          <w:p w:rsidR="000471BB" w:rsidRPr="001F0E64" w:rsidRDefault="000471BB" w:rsidP="00D27107">
            <w:pPr>
              <w:ind w:firstLine="0"/>
              <w:jc w:val="center"/>
            </w:pPr>
            <w:r w:rsidRPr="001F0E64">
              <w:t>0,00</w:t>
            </w:r>
          </w:p>
        </w:tc>
        <w:tc>
          <w:tcPr>
            <w:tcW w:w="1088" w:type="dxa"/>
            <w:shd w:val="clear" w:color="auto" w:fill="auto"/>
            <w:noWrap/>
            <w:hideMark/>
          </w:tcPr>
          <w:p w:rsidR="000471BB" w:rsidRPr="001F0E64" w:rsidRDefault="000471BB" w:rsidP="00D27107">
            <w:pPr>
              <w:ind w:firstLine="0"/>
              <w:jc w:val="center"/>
            </w:pPr>
            <w:r w:rsidRPr="001F0E64">
              <w:t>0,00</w:t>
            </w:r>
          </w:p>
        </w:tc>
        <w:tc>
          <w:tcPr>
            <w:tcW w:w="1089" w:type="dxa"/>
            <w:shd w:val="clear" w:color="auto" w:fill="auto"/>
            <w:noWrap/>
            <w:hideMark/>
          </w:tcPr>
          <w:p w:rsidR="000471BB" w:rsidRPr="001F0E64" w:rsidRDefault="000471BB" w:rsidP="00D27107">
            <w:pPr>
              <w:ind w:firstLine="0"/>
              <w:jc w:val="center"/>
            </w:pPr>
            <w:r w:rsidRPr="001F0E64">
              <w:t>0,00</w:t>
            </w:r>
          </w:p>
        </w:tc>
        <w:tc>
          <w:tcPr>
            <w:tcW w:w="1089" w:type="dxa"/>
            <w:shd w:val="clear" w:color="auto" w:fill="auto"/>
            <w:noWrap/>
            <w:hideMark/>
          </w:tcPr>
          <w:p w:rsidR="000471BB" w:rsidRPr="001F0E64" w:rsidRDefault="000471BB" w:rsidP="00D27107">
            <w:pPr>
              <w:ind w:firstLine="0"/>
              <w:jc w:val="center"/>
            </w:pPr>
            <w:r w:rsidRPr="001F0E64">
              <w:t>0,00</w:t>
            </w:r>
          </w:p>
        </w:tc>
      </w:tr>
      <w:tr w:rsidR="000471BB" w:rsidRPr="001F0E64" w:rsidTr="00705C0B">
        <w:trPr>
          <w:trHeight w:val="20"/>
        </w:trPr>
        <w:tc>
          <w:tcPr>
            <w:tcW w:w="615" w:type="dxa"/>
            <w:shd w:val="clear" w:color="000000" w:fill="FFFFFF"/>
            <w:vAlign w:val="center"/>
            <w:hideMark/>
          </w:tcPr>
          <w:p w:rsidR="000471BB" w:rsidRPr="001F0E64" w:rsidRDefault="000471BB" w:rsidP="000471BB">
            <w:pPr>
              <w:ind w:firstLine="0"/>
              <w:jc w:val="center"/>
              <w:rPr>
                <w:rFonts w:eastAsia="Calibri"/>
                <w:lang w:eastAsia="ru-RU" w:bidi="ru-RU"/>
              </w:rPr>
            </w:pPr>
            <w:r w:rsidRPr="001F0E64">
              <w:rPr>
                <w:rFonts w:eastAsia="Calibri"/>
                <w:lang w:eastAsia="ru-RU" w:bidi="ru-RU"/>
              </w:rPr>
              <w:t>1.6</w:t>
            </w:r>
          </w:p>
        </w:tc>
        <w:tc>
          <w:tcPr>
            <w:tcW w:w="2815" w:type="dxa"/>
            <w:shd w:val="clear" w:color="000000" w:fill="FFFFFF"/>
            <w:vAlign w:val="center"/>
            <w:hideMark/>
          </w:tcPr>
          <w:p w:rsidR="000471BB" w:rsidRPr="001F0E64" w:rsidRDefault="000471BB" w:rsidP="000471BB">
            <w:pPr>
              <w:ind w:firstLine="0"/>
              <w:jc w:val="left"/>
              <w:rPr>
                <w:rFonts w:eastAsia="Calibri"/>
                <w:lang w:eastAsia="ru-RU" w:bidi="ru-RU"/>
              </w:rPr>
            </w:pPr>
            <w:r w:rsidRPr="001F0E64">
              <w:rPr>
                <w:rFonts w:eastAsia="Calibri"/>
                <w:lang w:eastAsia="ru-RU" w:bidi="ru-RU"/>
              </w:rPr>
              <w:t>- амортизация основных средств и нематериальных активов</w:t>
            </w:r>
          </w:p>
        </w:tc>
        <w:tc>
          <w:tcPr>
            <w:tcW w:w="1335" w:type="dxa"/>
            <w:shd w:val="clear" w:color="000000" w:fill="FFFFFF"/>
            <w:hideMark/>
          </w:tcPr>
          <w:p w:rsidR="000471BB" w:rsidRPr="001F0E64" w:rsidRDefault="000471BB" w:rsidP="00D27107">
            <w:pPr>
              <w:ind w:firstLine="0"/>
              <w:jc w:val="center"/>
            </w:pPr>
            <w:r w:rsidRPr="001F0E64">
              <w:t>0,00</w:t>
            </w:r>
          </w:p>
        </w:tc>
        <w:tc>
          <w:tcPr>
            <w:tcW w:w="1088" w:type="dxa"/>
            <w:shd w:val="clear" w:color="auto" w:fill="auto"/>
            <w:noWrap/>
            <w:hideMark/>
          </w:tcPr>
          <w:p w:rsidR="000471BB" w:rsidRPr="001F0E64" w:rsidRDefault="000471BB" w:rsidP="00D27107">
            <w:pPr>
              <w:ind w:firstLine="0"/>
              <w:jc w:val="center"/>
            </w:pPr>
            <w:r w:rsidRPr="001F0E64">
              <w:t>0,00</w:t>
            </w:r>
          </w:p>
        </w:tc>
        <w:tc>
          <w:tcPr>
            <w:tcW w:w="1089" w:type="dxa"/>
            <w:shd w:val="clear" w:color="auto" w:fill="auto"/>
            <w:noWrap/>
            <w:hideMark/>
          </w:tcPr>
          <w:p w:rsidR="000471BB" w:rsidRPr="001F0E64" w:rsidRDefault="000471BB" w:rsidP="00D27107">
            <w:pPr>
              <w:ind w:firstLine="0"/>
              <w:jc w:val="center"/>
            </w:pPr>
            <w:r w:rsidRPr="001F0E64">
              <w:t>397,97</w:t>
            </w:r>
          </w:p>
        </w:tc>
        <w:tc>
          <w:tcPr>
            <w:tcW w:w="1088" w:type="dxa"/>
            <w:shd w:val="clear" w:color="auto" w:fill="auto"/>
            <w:noWrap/>
            <w:hideMark/>
          </w:tcPr>
          <w:p w:rsidR="000471BB" w:rsidRPr="001F0E64" w:rsidRDefault="000471BB" w:rsidP="00D27107">
            <w:pPr>
              <w:ind w:firstLine="0"/>
              <w:jc w:val="center"/>
            </w:pPr>
            <w:r w:rsidRPr="001F0E64">
              <w:t>1014,01</w:t>
            </w:r>
          </w:p>
        </w:tc>
        <w:tc>
          <w:tcPr>
            <w:tcW w:w="1089" w:type="dxa"/>
            <w:shd w:val="clear" w:color="auto" w:fill="auto"/>
            <w:noWrap/>
            <w:hideMark/>
          </w:tcPr>
          <w:p w:rsidR="000471BB" w:rsidRPr="001F0E64" w:rsidRDefault="000471BB" w:rsidP="00D27107">
            <w:pPr>
              <w:ind w:firstLine="0"/>
              <w:jc w:val="center"/>
            </w:pPr>
            <w:r w:rsidRPr="001F0E64">
              <w:t>385,23</w:t>
            </w:r>
          </w:p>
        </w:tc>
        <w:tc>
          <w:tcPr>
            <w:tcW w:w="1088" w:type="dxa"/>
            <w:shd w:val="clear" w:color="auto" w:fill="auto"/>
            <w:noWrap/>
            <w:hideMark/>
          </w:tcPr>
          <w:p w:rsidR="000471BB" w:rsidRPr="001F0E64" w:rsidRDefault="000471BB" w:rsidP="00D27107">
            <w:pPr>
              <w:ind w:firstLine="0"/>
              <w:jc w:val="center"/>
            </w:pPr>
            <w:r w:rsidRPr="001F0E64">
              <w:t>345.18</w:t>
            </w:r>
          </w:p>
        </w:tc>
        <w:tc>
          <w:tcPr>
            <w:tcW w:w="1089" w:type="dxa"/>
            <w:shd w:val="clear" w:color="auto" w:fill="92D050"/>
            <w:noWrap/>
            <w:hideMark/>
          </w:tcPr>
          <w:p w:rsidR="000471BB" w:rsidRPr="001F0E64" w:rsidRDefault="005212E5" w:rsidP="00D27107">
            <w:pPr>
              <w:ind w:firstLine="0"/>
              <w:jc w:val="center"/>
            </w:pPr>
            <w:r w:rsidRPr="001F0E64">
              <w:t>1722,74</w:t>
            </w:r>
          </w:p>
        </w:tc>
        <w:tc>
          <w:tcPr>
            <w:tcW w:w="1088" w:type="dxa"/>
            <w:shd w:val="clear" w:color="auto" w:fill="auto"/>
            <w:noWrap/>
            <w:hideMark/>
          </w:tcPr>
          <w:p w:rsidR="000471BB" w:rsidRPr="001F0E64" w:rsidRDefault="000471BB" w:rsidP="00D27107">
            <w:pPr>
              <w:ind w:firstLine="0"/>
              <w:jc w:val="center"/>
            </w:pPr>
            <w:r w:rsidRPr="001F0E64">
              <w:t>345.18</w:t>
            </w:r>
          </w:p>
        </w:tc>
        <w:tc>
          <w:tcPr>
            <w:tcW w:w="1089" w:type="dxa"/>
            <w:shd w:val="clear" w:color="auto" w:fill="auto"/>
            <w:noWrap/>
            <w:hideMark/>
          </w:tcPr>
          <w:p w:rsidR="000471BB" w:rsidRPr="001F0E64" w:rsidRDefault="000471BB" w:rsidP="00D27107">
            <w:pPr>
              <w:ind w:firstLine="0"/>
              <w:jc w:val="center"/>
            </w:pPr>
            <w:r w:rsidRPr="001F0E64">
              <w:t>345.18</w:t>
            </w:r>
          </w:p>
        </w:tc>
        <w:tc>
          <w:tcPr>
            <w:tcW w:w="1089" w:type="dxa"/>
            <w:shd w:val="clear" w:color="auto" w:fill="auto"/>
            <w:noWrap/>
            <w:hideMark/>
          </w:tcPr>
          <w:p w:rsidR="000471BB" w:rsidRPr="001F0E64" w:rsidRDefault="000471BB" w:rsidP="00D27107">
            <w:pPr>
              <w:ind w:firstLine="0"/>
              <w:jc w:val="center"/>
            </w:pPr>
            <w:r w:rsidRPr="001F0E64">
              <w:t>345.18</w:t>
            </w:r>
          </w:p>
        </w:tc>
      </w:tr>
      <w:tr w:rsidR="000471BB" w:rsidRPr="001F0E64" w:rsidTr="00773AD4">
        <w:trPr>
          <w:trHeight w:val="20"/>
        </w:trPr>
        <w:tc>
          <w:tcPr>
            <w:tcW w:w="615" w:type="dxa"/>
            <w:shd w:val="clear" w:color="000000" w:fill="FFFFFF"/>
            <w:vAlign w:val="center"/>
            <w:hideMark/>
          </w:tcPr>
          <w:p w:rsidR="000471BB" w:rsidRPr="001F0E64" w:rsidRDefault="000471BB" w:rsidP="000471BB">
            <w:pPr>
              <w:ind w:firstLine="0"/>
              <w:jc w:val="center"/>
              <w:rPr>
                <w:rFonts w:eastAsia="Calibri"/>
                <w:lang w:eastAsia="ru-RU" w:bidi="ru-RU"/>
              </w:rPr>
            </w:pPr>
            <w:r w:rsidRPr="001F0E64">
              <w:rPr>
                <w:rFonts w:eastAsia="Calibri"/>
                <w:lang w:eastAsia="ru-RU" w:bidi="ru-RU"/>
              </w:rPr>
              <w:t>1.7</w:t>
            </w:r>
          </w:p>
        </w:tc>
        <w:tc>
          <w:tcPr>
            <w:tcW w:w="2815" w:type="dxa"/>
            <w:shd w:val="clear" w:color="000000" w:fill="FFFFFF"/>
            <w:vAlign w:val="center"/>
            <w:hideMark/>
          </w:tcPr>
          <w:p w:rsidR="000471BB" w:rsidRPr="001F0E64" w:rsidRDefault="000471BB" w:rsidP="000471BB">
            <w:pPr>
              <w:ind w:firstLine="0"/>
              <w:jc w:val="left"/>
              <w:rPr>
                <w:rFonts w:eastAsia="Calibri"/>
                <w:lang w:eastAsia="ru-RU" w:bidi="ru-RU"/>
              </w:rPr>
            </w:pPr>
            <w:r w:rsidRPr="001F0E64">
              <w:rPr>
                <w:rFonts w:eastAsia="Calibri"/>
                <w:lang w:eastAsia="ru-RU" w:bidi="ru-RU"/>
              </w:rPr>
              <w:t>- оплата труда</w:t>
            </w:r>
          </w:p>
        </w:tc>
        <w:tc>
          <w:tcPr>
            <w:tcW w:w="1335" w:type="dxa"/>
            <w:shd w:val="clear" w:color="000000" w:fill="FFFFFF"/>
            <w:hideMark/>
          </w:tcPr>
          <w:p w:rsidR="000471BB" w:rsidRPr="001F0E64" w:rsidRDefault="000471BB" w:rsidP="00D27107">
            <w:pPr>
              <w:ind w:firstLine="0"/>
              <w:jc w:val="center"/>
            </w:pPr>
            <w:r w:rsidRPr="001F0E64">
              <w:t>14699,17</w:t>
            </w:r>
          </w:p>
        </w:tc>
        <w:tc>
          <w:tcPr>
            <w:tcW w:w="1088" w:type="dxa"/>
            <w:shd w:val="clear" w:color="auto" w:fill="auto"/>
            <w:noWrap/>
            <w:hideMark/>
          </w:tcPr>
          <w:p w:rsidR="000471BB" w:rsidRPr="001F0E64" w:rsidRDefault="000471BB" w:rsidP="00D27107">
            <w:pPr>
              <w:ind w:firstLine="0"/>
              <w:jc w:val="center"/>
            </w:pPr>
            <w:r w:rsidRPr="001F0E64">
              <w:t>15198,94</w:t>
            </w:r>
          </w:p>
        </w:tc>
        <w:tc>
          <w:tcPr>
            <w:tcW w:w="1089" w:type="dxa"/>
            <w:shd w:val="clear" w:color="auto" w:fill="auto"/>
            <w:noWrap/>
            <w:hideMark/>
          </w:tcPr>
          <w:p w:rsidR="000471BB" w:rsidRPr="001F0E64" w:rsidRDefault="000471BB" w:rsidP="00D27107">
            <w:pPr>
              <w:ind w:firstLine="0"/>
              <w:jc w:val="center"/>
            </w:pPr>
            <w:r w:rsidRPr="001F0E64">
              <w:t>15806,90</w:t>
            </w:r>
          </w:p>
        </w:tc>
        <w:tc>
          <w:tcPr>
            <w:tcW w:w="1088" w:type="dxa"/>
            <w:shd w:val="clear" w:color="auto" w:fill="auto"/>
            <w:noWrap/>
            <w:hideMark/>
          </w:tcPr>
          <w:p w:rsidR="000471BB" w:rsidRPr="001F0E64" w:rsidRDefault="000471BB" w:rsidP="00D27107">
            <w:pPr>
              <w:ind w:firstLine="0"/>
              <w:jc w:val="center"/>
            </w:pPr>
            <w:r w:rsidRPr="001F0E64">
              <w:t>15873,76</w:t>
            </w:r>
          </w:p>
        </w:tc>
        <w:tc>
          <w:tcPr>
            <w:tcW w:w="1089" w:type="dxa"/>
            <w:shd w:val="clear" w:color="auto" w:fill="auto"/>
            <w:noWrap/>
            <w:hideMark/>
          </w:tcPr>
          <w:p w:rsidR="000471BB" w:rsidRPr="001F0E64" w:rsidRDefault="000471BB" w:rsidP="00D27107">
            <w:pPr>
              <w:ind w:firstLine="0"/>
              <w:jc w:val="center"/>
            </w:pPr>
            <w:r w:rsidRPr="001F0E64">
              <w:t>16657,92</w:t>
            </w:r>
          </w:p>
        </w:tc>
        <w:tc>
          <w:tcPr>
            <w:tcW w:w="1088" w:type="dxa"/>
            <w:shd w:val="clear" w:color="auto" w:fill="92D050"/>
            <w:noWrap/>
            <w:hideMark/>
          </w:tcPr>
          <w:p w:rsidR="000471BB" w:rsidRPr="001F0E64" w:rsidRDefault="005212E5" w:rsidP="00D27107">
            <w:pPr>
              <w:ind w:firstLine="0"/>
              <w:jc w:val="center"/>
            </w:pPr>
            <w:r w:rsidRPr="001F0E64">
              <w:t>26885,58</w:t>
            </w:r>
          </w:p>
        </w:tc>
        <w:tc>
          <w:tcPr>
            <w:tcW w:w="1089" w:type="dxa"/>
            <w:shd w:val="clear" w:color="auto" w:fill="92D050"/>
            <w:noWrap/>
            <w:hideMark/>
          </w:tcPr>
          <w:p w:rsidR="000471BB" w:rsidRPr="001F0E64" w:rsidRDefault="005212E5" w:rsidP="00D27107">
            <w:pPr>
              <w:ind w:firstLine="0"/>
              <w:jc w:val="center"/>
            </w:pPr>
            <w:r w:rsidRPr="001F0E64">
              <w:t>28160,5</w:t>
            </w:r>
          </w:p>
        </w:tc>
        <w:tc>
          <w:tcPr>
            <w:tcW w:w="1088" w:type="dxa"/>
            <w:shd w:val="clear" w:color="auto" w:fill="auto"/>
            <w:noWrap/>
            <w:hideMark/>
          </w:tcPr>
          <w:p w:rsidR="000471BB" w:rsidRPr="001F0E64" w:rsidRDefault="000471BB" w:rsidP="00D27107">
            <w:pPr>
              <w:ind w:firstLine="0"/>
              <w:jc w:val="center"/>
            </w:pPr>
            <w:r w:rsidRPr="001F0E64">
              <w:t>26998.70</w:t>
            </w:r>
          </w:p>
        </w:tc>
        <w:tc>
          <w:tcPr>
            <w:tcW w:w="1089" w:type="dxa"/>
            <w:shd w:val="clear" w:color="auto" w:fill="auto"/>
            <w:noWrap/>
            <w:hideMark/>
          </w:tcPr>
          <w:p w:rsidR="000471BB" w:rsidRPr="001F0E64" w:rsidRDefault="000471BB" w:rsidP="00D27107">
            <w:pPr>
              <w:ind w:firstLine="0"/>
              <w:jc w:val="center"/>
            </w:pPr>
            <w:r w:rsidRPr="001F0E64">
              <w:t>27797.86</w:t>
            </w:r>
          </w:p>
        </w:tc>
        <w:tc>
          <w:tcPr>
            <w:tcW w:w="1089" w:type="dxa"/>
            <w:shd w:val="clear" w:color="auto" w:fill="auto"/>
            <w:noWrap/>
            <w:hideMark/>
          </w:tcPr>
          <w:p w:rsidR="000471BB" w:rsidRPr="001F0E64" w:rsidRDefault="000471BB" w:rsidP="00D27107">
            <w:pPr>
              <w:ind w:firstLine="0"/>
              <w:jc w:val="center"/>
            </w:pPr>
            <w:r w:rsidRPr="001F0E64">
              <w:t>28620.68</w:t>
            </w:r>
          </w:p>
        </w:tc>
      </w:tr>
      <w:tr w:rsidR="000471BB" w:rsidRPr="00144653" w:rsidTr="00705C0B">
        <w:trPr>
          <w:trHeight w:val="20"/>
        </w:trPr>
        <w:tc>
          <w:tcPr>
            <w:tcW w:w="615" w:type="dxa"/>
            <w:shd w:val="clear" w:color="000000" w:fill="FFFFFF"/>
            <w:vAlign w:val="center"/>
            <w:hideMark/>
          </w:tcPr>
          <w:p w:rsidR="000471BB" w:rsidRPr="001F0E64" w:rsidRDefault="000471BB" w:rsidP="000471BB">
            <w:pPr>
              <w:ind w:firstLine="0"/>
              <w:jc w:val="center"/>
              <w:rPr>
                <w:rFonts w:eastAsia="Calibri"/>
                <w:lang w:eastAsia="ru-RU" w:bidi="ru-RU"/>
              </w:rPr>
            </w:pPr>
            <w:r w:rsidRPr="001F0E64">
              <w:rPr>
                <w:rFonts w:eastAsia="Calibri"/>
                <w:lang w:eastAsia="ru-RU" w:bidi="ru-RU"/>
              </w:rPr>
              <w:t>1.8</w:t>
            </w:r>
          </w:p>
        </w:tc>
        <w:tc>
          <w:tcPr>
            <w:tcW w:w="2815" w:type="dxa"/>
            <w:shd w:val="clear" w:color="000000" w:fill="FFFFFF"/>
            <w:vAlign w:val="center"/>
            <w:hideMark/>
          </w:tcPr>
          <w:p w:rsidR="000471BB" w:rsidRPr="001F0E64" w:rsidRDefault="000471BB" w:rsidP="000471BB">
            <w:pPr>
              <w:ind w:firstLine="0"/>
              <w:jc w:val="left"/>
              <w:rPr>
                <w:rFonts w:eastAsia="Calibri"/>
                <w:lang w:eastAsia="ru-RU" w:bidi="ru-RU"/>
              </w:rPr>
            </w:pPr>
            <w:r w:rsidRPr="001F0E64">
              <w:rPr>
                <w:rFonts w:eastAsia="Calibri"/>
                <w:lang w:eastAsia="ru-RU" w:bidi="ru-RU"/>
              </w:rPr>
              <w:t>- отчисления на социальные нужды</w:t>
            </w:r>
          </w:p>
        </w:tc>
        <w:tc>
          <w:tcPr>
            <w:tcW w:w="1335" w:type="dxa"/>
            <w:shd w:val="clear" w:color="000000" w:fill="FFFFFF"/>
            <w:hideMark/>
          </w:tcPr>
          <w:p w:rsidR="000471BB" w:rsidRPr="001F0E64" w:rsidRDefault="000471BB" w:rsidP="00D27107">
            <w:pPr>
              <w:ind w:firstLine="0"/>
              <w:jc w:val="center"/>
            </w:pPr>
            <w:r w:rsidRPr="001F0E64">
              <w:t>4439,15</w:t>
            </w:r>
          </w:p>
        </w:tc>
        <w:tc>
          <w:tcPr>
            <w:tcW w:w="1088" w:type="dxa"/>
            <w:shd w:val="clear" w:color="auto" w:fill="auto"/>
            <w:noWrap/>
            <w:hideMark/>
          </w:tcPr>
          <w:p w:rsidR="000471BB" w:rsidRPr="001F0E64" w:rsidRDefault="000471BB" w:rsidP="00D27107">
            <w:pPr>
              <w:ind w:firstLine="0"/>
              <w:jc w:val="center"/>
            </w:pPr>
            <w:r w:rsidRPr="001F0E64">
              <w:t>4590,08</w:t>
            </w:r>
          </w:p>
        </w:tc>
        <w:tc>
          <w:tcPr>
            <w:tcW w:w="1089" w:type="dxa"/>
            <w:shd w:val="clear" w:color="auto" w:fill="auto"/>
            <w:noWrap/>
            <w:hideMark/>
          </w:tcPr>
          <w:p w:rsidR="000471BB" w:rsidRPr="001F0E64" w:rsidRDefault="000471BB" w:rsidP="00D27107">
            <w:pPr>
              <w:ind w:firstLine="0"/>
              <w:jc w:val="center"/>
            </w:pPr>
            <w:r w:rsidRPr="001F0E64">
              <w:t>4642,66</w:t>
            </w:r>
          </w:p>
        </w:tc>
        <w:tc>
          <w:tcPr>
            <w:tcW w:w="1088" w:type="dxa"/>
            <w:shd w:val="clear" w:color="auto" w:fill="auto"/>
            <w:noWrap/>
            <w:hideMark/>
          </w:tcPr>
          <w:p w:rsidR="000471BB" w:rsidRPr="001F0E64" w:rsidRDefault="000471BB" w:rsidP="00D27107">
            <w:pPr>
              <w:ind w:firstLine="0"/>
              <w:jc w:val="center"/>
            </w:pPr>
            <w:r w:rsidRPr="001F0E64">
              <w:t>4793,88</w:t>
            </w:r>
          </w:p>
        </w:tc>
        <w:tc>
          <w:tcPr>
            <w:tcW w:w="1089" w:type="dxa"/>
            <w:shd w:val="clear" w:color="auto" w:fill="auto"/>
            <w:noWrap/>
            <w:hideMark/>
          </w:tcPr>
          <w:p w:rsidR="000471BB" w:rsidRPr="001F0E64" w:rsidRDefault="000471BB" w:rsidP="00D27107">
            <w:pPr>
              <w:ind w:firstLine="0"/>
              <w:jc w:val="center"/>
            </w:pPr>
            <w:r w:rsidRPr="001F0E64">
              <w:t>5030,69</w:t>
            </w:r>
          </w:p>
        </w:tc>
        <w:tc>
          <w:tcPr>
            <w:tcW w:w="1088" w:type="dxa"/>
            <w:shd w:val="clear" w:color="auto" w:fill="auto"/>
            <w:noWrap/>
            <w:hideMark/>
          </w:tcPr>
          <w:p w:rsidR="000471BB" w:rsidRPr="001F0E64" w:rsidRDefault="000471BB" w:rsidP="00D27107">
            <w:pPr>
              <w:ind w:firstLine="0"/>
              <w:jc w:val="center"/>
            </w:pPr>
            <w:r w:rsidRPr="001F0E64">
              <w:t>7691.53</w:t>
            </w:r>
          </w:p>
        </w:tc>
        <w:tc>
          <w:tcPr>
            <w:tcW w:w="1089" w:type="dxa"/>
            <w:shd w:val="clear" w:color="auto" w:fill="92D050"/>
            <w:noWrap/>
            <w:hideMark/>
          </w:tcPr>
          <w:p w:rsidR="000471BB" w:rsidRPr="001F0E64" w:rsidRDefault="00E06262" w:rsidP="00D27107">
            <w:pPr>
              <w:ind w:firstLine="0"/>
              <w:jc w:val="center"/>
            </w:pPr>
            <w:r w:rsidRPr="001F0E64">
              <w:t>8504,47</w:t>
            </w:r>
          </w:p>
        </w:tc>
        <w:tc>
          <w:tcPr>
            <w:tcW w:w="1088" w:type="dxa"/>
            <w:shd w:val="clear" w:color="auto" w:fill="auto"/>
            <w:noWrap/>
            <w:hideMark/>
          </w:tcPr>
          <w:p w:rsidR="000471BB" w:rsidRPr="001F0E64" w:rsidRDefault="000471BB" w:rsidP="00D27107">
            <w:pPr>
              <w:ind w:firstLine="0"/>
              <w:jc w:val="center"/>
            </w:pPr>
            <w:r w:rsidRPr="001F0E64">
              <w:t>8153.61</w:t>
            </w:r>
          </w:p>
        </w:tc>
        <w:tc>
          <w:tcPr>
            <w:tcW w:w="1089" w:type="dxa"/>
            <w:shd w:val="clear" w:color="auto" w:fill="auto"/>
            <w:noWrap/>
            <w:hideMark/>
          </w:tcPr>
          <w:p w:rsidR="000471BB" w:rsidRPr="001F0E64" w:rsidRDefault="000471BB" w:rsidP="00D27107">
            <w:pPr>
              <w:ind w:firstLine="0"/>
              <w:jc w:val="center"/>
            </w:pPr>
            <w:r w:rsidRPr="001F0E64">
              <w:t>8394.95</w:t>
            </w:r>
          </w:p>
        </w:tc>
        <w:tc>
          <w:tcPr>
            <w:tcW w:w="1089" w:type="dxa"/>
            <w:shd w:val="clear" w:color="auto" w:fill="auto"/>
            <w:noWrap/>
            <w:hideMark/>
          </w:tcPr>
          <w:p w:rsidR="000471BB" w:rsidRPr="001C0D7A" w:rsidRDefault="000471BB" w:rsidP="00D27107">
            <w:pPr>
              <w:ind w:firstLine="0"/>
              <w:jc w:val="center"/>
            </w:pPr>
            <w:r w:rsidRPr="001F0E64">
              <w:t>8643.45</w:t>
            </w:r>
          </w:p>
        </w:tc>
      </w:tr>
      <w:tr w:rsidR="000471BB" w:rsidRPr="00144653" w:rsidTr="00705C0B">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r w:rsidRPr="00144653">
              <w:rPr>
                <w:rFonts w:eastAsia="Calibri"/>
                <w:lang w:eastAsia="ru-RU" w:bidi="ru-RU"/>
              </w:rPr>
              <w:lastRenderedPageBreak/>
              <w:t>1.9</w:t>
            </w: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 ремонт основных средств, выполняемый подрядным способом</w:t>
            </w:r>
          </w:p>
        </w:tc>
        <w:tc>
          <w:tcPr>
            <w:tcW w:w="1335" w:type="dxa"/>
            <w:shd w:val="clear" w:color="000000" w:fill="FFFFFF"/>
            <w:hideMark/>
          </w:tcPr>
          <w:p w:rsidR="000471BB" w:rsidRPr="001C0D7A" w:rsidRDefault="000471BB" w:rsidP="00D27107">
            <w:pPr>
              <w:ind w:firstLine="0"/>
              <w:jc w:val="center"/>
            </w:pPr>
            <w:r w:rsidRPr="001C0D7A">
              <w:t>7310,00</w:t>
            </w:r>
          </w:p>
        </w:tc>
        <w:tc>
          <w:tcPr>
            <w:tcW w:w="1088" w:type="dxa"/>
            <w:shd w:val="clear" w:color="auto" w:fill="auto"/>
            <w:noWrap/>
            <w:hideMark/>
          </w:tcPr>
          <w:p w:rsidR="000471BB" w:rsidRPr="001C0D7A" w:rsidRDefault="000471BB" w:rsidP="00D27107">
            <w:pPr>
              <w:ind w:firstLine="0"/>
              <w:jc w:val="center"/>
            </w:pPr>
            <w:r w:rsidRPr="001C0D7A">
              <w:t>7558,54</w:t>
            </w:r>
          </w:p>
        </w:tc>
        <w:tc>
          <w:tcPr>
            <w:tcW w:w="1089" w:type="dxa"/>
            <w:shd w:val="clear" w:color="auto" w:fill="auto"/>
            <w:noWrap/>
            <w:hideMark/>
          </w:tcPr>
          <w:p w:rsidR="000471BB" w:rsidRPr="001C0D7A" w:rsidRDefault="000471BB" w:rsidP="00D27107">
            <w:pPr>
              <w:ind w:firstLine="0"/>
              <w:jc w:val="center"/>
            </w:pPr>
            <w:r w:rsidRPr="001C0D7A">
              <w:t>7860,88</w:t>
            </w:r>
          </w:p>
        </w:tc>
        <w:tc>
          <w:tcPr>
            <w:tcW w:w="1088" w:type="dxa"/>
            <w:shd w:val="clear" w:color="auto" w:fill="auto"/>
            <w:noWrap/>
            <w:hideMark/>
          </w:tcPr>
          <w:p w:rsidR="000471BB" w:rsidRPr="001C0D7A" w:rsidRDefault="000471BB" w:rsidP="00D27107">
            <w:pPr>
              <w:ind w:firstLine="0"/>
              <w:jc w:val="center"/>
            </w:pPr>
            <w:r w:rsidRPr="001C0D7A">
              <w:t>7346,52</w:t>
            </w:r>
          </w:p>
        </w:tc>
        <w:tc>
          <w:tcPr>
            <w:tcW w:w="1089" w:type="dxa"/>
            <w:shd w:val="clear" w:color="auto" w:fill="auto"/>
            <w:noWrap/>
            <w:hideMark/>
          </w:tcPr>
          <w:p w:rsidR="000471BB" w:rsidRPr="001C0D7A" w:rsidRDefault="000471BB" w:rsidP="00D27107">
            <w:pPr>
              <w:ind w:firstLine="0"/>
              <w:jc w:val="center"/>
            </w:pPr>
            <w:r w:rsidRPr="001C0D7A">
              <w:t>10263,17</w:t>
            </w:r>
          </w:p>
        </w:tc>
        <w:tc>
          <w:tcPr>
            <w:tcW w:w="1088" w:type="dxa"/>
            <w:shd w:val="clear" w:color="auto" w:fill="auto"/>
            <w:noWrap/>
            <w:hideMark/>
          </w:tcPr>
          <w:p w:rsidR="000471BB" w:rsidRPr="006726E5" w:rsidRDefault="000471BB" w:rsidP="00D27107">
            <w:pPr>
              <w:ind w:firstLine="0"/>
              <w:jc w:val="center"/>
            </w:pPr>
            <w:r w:rsidRPr="006726E5">
              <w:t>9603.25</w:t>
            </w:r>
          </w:p>
        </w:tc>
        <w:tc>
          <w:tcPr>
            <w:tcW w:w="1089" w:type="dxa"/>
            <w:shd w:val="clear" w:color="auto" w:fill="92D050"/>
            <w:noWrap/>
            <w:hideMark/>
          </w:tcPr>
          <w:p w:rsidR="000471BB" w:rsidRPr="006726E5" w:rsidRDefault="006726E5" w:rsidP="00D27107">
            <w:pPr>
              <w:ind w:firstLine="0"/>
              <w:jc w:val="center"/>
            </w:pPr>
            <w:r w:rsidRPr="006726E5">
              <w:t>10313,89</w:t>
            </w:r>
          </w:p>
        </w:tc>
        <w:tc>
          <w:tcPr>
            <w:tcW w:w="1088" w:type="dxa"/>
            <w:shd w:val="clear" w:color="auto" w:fill="auto"/>
            <w:noWrap/>
            <w:hideMark/>
          </w:tcPr>
          <w:p w:rsidR="000471BB" w:rsidRPr="001C0D7A" w:rsidRDefault="000471BB" w:rsidP="00D27107">
            <w:pPr>
              <w:ind w:firstLine="0"/>
              <w:jc w:val="center"/>
            </w:pPr>
            <w:r w:rsidRPr="001C0D7A">
              <w:t>10180.18</w:t>
            </w:r>
          </w:p>
        </w:tc>
        <w:tc>
          <w:tcPr>
            <w:tcW w:w="1089" w:type="dxa"/>
            <w:shd w:val="clear" w:color="auto" w:fill="auto"/>
            <w:noWrap/>
            <w:hideMark/>
          </w:tcPr>
          <w:p w:rsidR="000471BB" w:rsidRPr="001C0D7A" w:rsidRDefault="000471BB" w:rsidP="00D27107">
            <w:pPr>
              <w:ind w:firstLine="0"/>
              <w:jc w:val="center"/>
            </w:pPr>
            <w:r w:rsidRPr="001C0D7A">
              <w:t>10481.51</w:t>
            </w:r>
          </w:p>
        </w:tc>
        <w:tc>
          <w:tcPr>
            <w:tcW w:w="1089" w:type="dxa"/>
            <w:shd w:val="clear" w:color="auto" w:fill="auto"/>
            <w:noWrap/>
            <w:hideMark/>
          </w:tcPr>
          <w:p w:rsidR="000471BB" w:rsidRPr="001C0D7A" w:rsidRDefault="000471BB" w:rsidP="00D27107">
            <w:pPr>
              <w:ind w:firstLine="0"/>
              <w:jc w:val="center"/>
            </w:pPr>
            <w:r w:rsidRPr="001C0D7A">
              <w:t>10791.76</w:t>
            </w:r>
          </w:p>
        </w:tc>
      </w:tr>
      <w:tr w:rsidR="000471BB" w:rsidRPr="00144653" w:rsidTr="00705C0B">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r w:rsidRPr="00144653">
              <w:rPr>
                <w:rFonts w:eastAsia="Calibri"/>
                <w:lang w:eastAsia="ru-RU" w:bidi="ru-RU"/>
              </w:rPr>
              <w:t>1.10</w:t>
            </w: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 расходы на оплату услуг, оказываемых организациями, осуществляющими регулируемую деятельность</w:t>
            </w:r>
          </w:p>
        </w:tc>
        <w:tc>
          <w:tcPr>
            <w:tcW w:w="1335" w:type="dxa"/>
            <w:shd w:val="clear" w:color="000000" w:fill="FFFFFF"/>
            <w:hideMark/>
          </w:tcPr>
          <w:p w:rsidR="000471BB" w:rsidRPr="001C0D7A" w:rsidRDefault="000471BB" w:rsidP="00D27107">
            <w:pPr>
              <w:ind w:firstLine="0"/>
              <w:jc w:val="center"/>
            </w:pPr>
            <w:r w:rsidRPr="001C0D7A">
              <w:t>29,40</w:t>
            </w:r>
          </w:p>
        </w:tc>
        <w:tc>
          <w:tcPr>
            <w:tcW w:w="1088" w:type="dxa"/>
            <w:shd w:val="clear" w:color="auto" w:fill="auto"/>
            <w:noWrap/>
            <w:hideMark/>
          </w:tcPr>
          <w:p w:rsidR="000471BB" w:rsidRPr="001C0D7A" w:rsidRDefault="000471BB" w:rsidP="00D27107">
            <w:pPr>
              <w:ind w:firstLine="0"/>
              <w:jc w:val="center"/>
            </w:pPr>
            <w:r w:rsidRPr="001C0D7A">
              <w:t>30,40</w:t>
            </w:r>
          </w:p>
        </w:tc>
        <w:tc>
          <w:tcPr>
            <w:tcW w:w="1089" w:type="dxa"/>
            <w:shd w:val="clear" w:color="auto" w:fill="auto"/>
            <w:noWrap/>
            <w:hideMark/>
          </w:tcPr>
          <w:p w:rsidR="000471BB" w:rsidRPr="001C0D7A" w:rsidRDefault="000471BB" w:rsidP="00D27107">
            <w:pPr>
              <w:ind w:firstLine="0"/>
              <w:jc w:val="center"/>
            </w:pPr>
            <w:r w:rsidRPr="001C0D7A">
              <w:t>26,57</w:t>
            </w:r>
          </w:p>
        </w:tc>
        <w:tc>
          <w:tcPr>
            <w:tcW w:w="1088" w:type="dxa"/>
            <w:shd w:val="clear" w:color="auto" w:fill="auto"/>
            <w:noWrap/>
            <w:hideMark/>
          </w:tcPr>
          <w:p w:rsidR="000471BB" w:rsidRPr="001C0D7A" w:rsidRDefault="000471BB" w:rsidP="00D27107">
            <w:pPr>
              <w:ind w:firstLine="0"/>
              <w:jc w:val="center"/>
            </w:pPr>
            <w:r w:rsidRPr="001C0D7A">
              <w:t>27,02</w:t>
            </w:r>
          </w:p>
        </w:tc>
        <w:tc>
          <w:tcPr>
            <w:tcW w:w="1089" w:type="dxa"/>
            <w:shd w:val="clear" w:color="auto" w:fill="auto"/>
            <w:noWrap/>
            <w:hideMark/>
          </w:tcPr>
          <w:p w:rsidR="000471BB" w:rsidRPr="001C0D7A" w:rsidRDefault="000471BB" w:rsidP="00D27107">
            <w:pPr>
              <w:ind w:firstLine="0"/>
              <w:jc w:val="center"/>
            </w:pPr>
            <w:r w:rsidRPr="001C0D7A">
              <w:t>0,0</w:t>
            </w:r>
          </w:p>
        </w:tc>
        <w:tc>
          <w:tcPr>
            <w:tcW w:w="1088" w:type="dxa"/>
            <w:shd w:val="clear" w:color="auto" w:fill="auto"/>
            <w:noWrap/>
            <w:hideMark/>
          </w:tcPr>
          <w:p w:rsidR="000471BB" w:rsidRPr="006726E5" w:rsidRDefault="000471BB" w:rsidP="00D27107">
            <w:pPr>
              <w:ind w:firstLine="0"/>
              <w:jc w:val="center"/>
            </w:pPr>
            <w:r w:rsidRPr="006726E5">
              <w:t>0.0</w:t>
            </w:r>
          </w:p>
        </w:tc>
        <w:tc>
          <w:tcPr>
            <w:tcW w:w="1089" w:type="dxa"/>
            <w:shd w:val="clear" w:color="auto" w:fill="auto"/>
            <w:noWrap/>
            <w:hideMark/>
          </w:tcPr>
          <w:p w:rsidR="000471BB" w:rsidRPr="006726E5" w:rsidRDefault="000471BB" w:rsidP="00D27107">
            <w:pPr>
              <w:ind w:firstLine="0"/>
              <w:jc w:val="center"/>
            </w:pPr>
            <w:r w:rsidRPr="006726E5">
              <w:t>0.0</w:t>
            </w:r>
          </w:p>
        </w:tc>
        <w:tc>
          <w:tcPr>
            <w:tcW w:w="1088" w:type="dxa"/>
            <w:shd w:val="clear" w:color="auto" w:fill="auto"/>
            <w:noWrap/>
            <w:hideMark/>
          </w:tcPr>
          <w:p w:rsidR="000471BB" w:rsidRPr="001C0D7A" w:rsidRDefault="000471BB" w:rsidP="00D27107">
            <w:pPr>
              <w:ind w:firstLine="0"/>
              <w:jc w:val="center"/>
            </w:pPr>
            <w:r w:rsidRPr="001C0D7A">
              <w:t>0.0</w:t>
            </w:r>
          </w:p>
        </w:tc>
        <w:tc>
          <w:tcPr>
            <w:tcW w:w="1089" w:type="dxa"/>
            <w:shd w:val="clear" w:color="auto" w:fill="auto"/>
            <w:noWrap/>
            <w:hideMark/>
          </w:tcPr>
          <w:p w:rsidR="000471BB" w:rsidRPr="001C0D7A" w:rsidRDefault="000471BB" w:rsidP="00D27107">
            <w:pPr>
              <w:ind w:firstLine="0"/>
              <w:jc w:val="center"/>
            </w:pPr>
            <w:r w:rsidRPr="001C0D7A">
              <w:t>0.0</w:t>
            </w:r>
          </w:p>
        </w:tc>
        <w:tc>
          <w:tcPr>
            <w:tcW w:w="1089" w:type="dxa"/>
            <w:shd w:val="clear" w:color="auto" w:fill="auto"/>
            <w:noWrap/>
            <w:hideMark/>
          </w:tcPr>
          <w:p w:rsidR="000471BB" w:rsidRPr="001C0D7A" w:rsidRDefault="000471BB" w:rsidP="00D27107">
            <w:pPr>
              <w:ind w:firstLine="0"/>
              <w:jc w:val="center"/>
            </w:pPr>
            <w:r w:rsidRPr="001C0D7A">
              <w:t>0.0</w:t>
            </w:r>
          </w:p>
        </w:tc>
      </w:tr>
      <w:tr w:rsidR="000471BB" w:rsidRPr="00144653" w:rsidTr="00773AD4">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r w:rsidRPr="00144653">
              <w:rPr>
                <w:rFonts w:eastAsia="Calibri"/>
                <w:lang w:eastAsia="ru-RU" w:bidi="ru-RU"/>
              </w:rPr>
              <w:t>1.11</w:t>
            </w: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 расходы на выполнение работ и услуг производственного характера, выполняемых по договорам со сторонними организациями или индивидуальными предпринимателями</w:t>
            </w:r>
          </w:p>
        </w:tc>
        <w:tc>
          <w:tcPr>
            <w:tcW w:w="1335" w:type="dxa"/>
            <w:shd w:val="clear" w:color="000000" w:fill="FFFFFF"/>
            <w:hideMark/>
          </w:tcPr>
          <w:p w:rsidR="000471BB" w:rsidRPr="001C0D7A" w:rsidRDefault="000471BB" w:rsidP="00D27107">
            <w:pPr>
              <w:ind w:firstLine="0"/>
              <w:jc w:val="center"/>
            </w:pPr>
            <w:r w:rsidRPr="001C0D7A">
              <w:t>51325,30</w:t>
            </w:r>
          </w:p>
        </w:tc>
        <w:tc>
          <w:tcPr>
            <w:tcW w:w="1088" w:type="dxa"/>
            <w:shd w:val="clear" w:color="auto" w:fill="auto"/>
            <w:noWrap/>
            <w:hideMark/>
          </w:tcPr>
          <w:p w:rsidR="000471BB" w:rsidRPr="001C0D7A" w:rsidRDefault="000471BB" w:rsidP="00D27107">
            <w:pPr>
              <w:ind w:firstLine="0"/>
              <w:jc w:val="center"/>
            </w:pPr>
            <w:r w:rsidRPr="001C0D7A">
              <w:t>51589,41</w:t>
            </w:r>
          </w:p>
        </w:tc>
        <w:tc>
          <w:tcPr>
            <w:tcW w:w="1089" w:type="dxa"/>
            <w:shd w:val="clear" w:color="auto" w:fill="auto"/>
            <w:noWrap/>
            <w:hideMark/>
          </w:tcPr>
          <w:p w:rsidR="000471BB" w:rsidRPr="001C0D7A" w:rsidRDefault="000471BB" w:rsidP="00D27107">
            <w:pPr>
              <w:ind w:firstLine="0"/>
              <w:jc w:val="center"/>
            </w:pPr>
            <w:r w:rsidRPr="001C0D7A">
              <w:t>52606,66</w:t>
            </w:r>
          </w:p>
        </w:tc>
        <w:tc>
          <w:tcPr>
            <w:tcW w:w="1088" w:type="dxa"/>
            <w:shd w:val="clear" w:color="auto" w:fill="auto"/>
            <w:noWrap/>
            <w:hideMark/>
          </w:tcPr>
          <w:p w:rsidR="000471BB" w:rsidRPr="001C0D7A" w:rsidRDefault="000471BB" w:rsidP="00D27107">
            <w:pPr>
              <w:ind w:firstLine="0"/>
              <w:jc w:val="center"/>
            </w:pPr>
            <w:r w:rsidRPr="001C0D7A">
              <w:t>52569,43</w:t>
            </w:r>
          </w:p>
        </w:tc>
        <w:tc>
          <w:tcPr>
            <w:tcW w:w="1089" w:type="dxa"/>
            <w:shd w:val="clear" w:color="auto" w:fill="auto"/>
            <w:noWrap/>
            <w:hideMark/>
          </w:tcPr>
          <w:p w:rsidR="000471BB" w:rsidRPr="001C0D7A" w:rsidRDefault="000471BB" w:rsidP="00D27107">
            <w:pPr>
              <w:ind w:firstLine="0"/>
              <w:jc w:val="center"/>
            </w:pPr>
            <w:r w:rsidRPr="001C0D7A">
              <w:t>66439,32</w:t>
            </w:r>
          </w:p>
        </w:tc>
        <w:tc>
          <w:tcPr>
            <w:tcW w:w="1088" w:type="dxa"/>
            <w:shd w:val="clear" w:color="auto" w:fill="92D050"/>
            <w:noWrap/>
            <w:hideMark/>
          </w:tcPr>
          <w:p w:rsidR="000471BB" w:rsidRPr="006726E5" w:rsidRDefault="006726E5" w:rsidP="00D27107">
            <w:pPr>
              <w:ind w:firstLine="0"/>
              <w:jc w:val="center"/>
            </w:pPr>
            <w:r w:rsidRPr="006726E5">
              <w:t>3413,64</w:t>
            </w:r>
          </w:p>
        </w:tc>
        <w:tc>
          <w:tcPr>
            <w:tcW w:w="1089" w:type="dxa"/>
            <w:shd w:val="clear" w:color="auto" w:fill="92D050"/>
            <w:noWrap/>
            <w:hideMark/>
          </w:tcPr>
          <w:p w:rsidR="000471BB" w:rsidRPr="006726E5" w:rsidRDefault="006726E5" w:rsidP="00D27107">
            <w:pPr>
              <w:ind w:firstLine="0"/>
              <w:jc w:val="center"/>
            </w:pPr>
            <w:r w:rsidRPr="006726E5">
              <w:t>3320,35</w:t>
            </w:r>
          </w:p>
        </w:tc>
        <w:tc>
          <w:tcPr>
            <w:tcW w:w="1088" w:type="dxa"/>
            <w:shd w:val="clear" w:color="auto" w:fill="auto"/>
            <w:noWrap/>
            <w:hideMark/>
          </w:tcPr>
          <w:p w:rsidR="000471BB" w:rsidRPr="001C0D7A" w:rsidRDefault="000471BB" w:rsidP="00D27107">
            <w:pPr>
              <w:ind w:firstLine="0"/>
              <w:jc w:val="center"/>
            </w:pPr>
            <w:r w:rsidRPr="001C0D7A">
              <w:t>1456.43</w:t>
            </w:r>
          </w:p>
        </w:tc>
        <w:tc>
          <w:tcPr>
            <w:tcW w:w="1089" w:type="dxa"/>
            <w:shd w:val="clear" w:color="auto" w:fill="auto"/>
            <w:noWrap/>
            <w:hideMark/>
          </w:tcPr>
          <w:p w:rsidR="000471BB" w:rsidRPr="001C0D7A" w:rsidRDefault="000471BB" w:rsidP="00D27107">
            <w:pPr>
              <w:ind w:firstLine="0"/>
              <w:jc w:val="center"/>
            </w:pPr>
            <w:r w:rsidRPr="001C0D7A">
              <w:t>1499.54</w:t>
            </w:r>
          </w:p>
        </w:tc>
        <w:tc>
          <w:tcPr>
            <w:tcW w:w="1089" w:type="dxa"/>
            <w:shd w:val="clear" w:color="auto" w:fill="auto"/>
            <w:noWrap/>
            <w:hideMark/>
          </w:tcPr>
          <w:p w:rsidR="000471BB" w:rsidRPr="001C0D7A" w:rsidRDefault="000471BB" w:rsidP="00D27107">
            <w:pPr>
              <w:ind w:firstLine="0"/>
              <w:jc w:val="center"/>
            </w:pPr>
            <w:r w:rsidRPr="001C0D7A">
              <w:t>1543.92</w:t>
            </w:r>
          </w:p>
        </w:tc>
      </w:tr>
      <w:tr w:rsidR="000471BB" w:rsidRPr="00144653" w:rsidTr="00705C0B">
        <w:trPr>
          <w:cantSplit/>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r w:rsidRPr="00144653">
              <w:rPr>
                <w:rFonts w:eastAsia="Calibri"/>
                <w:lang w:eastAsia="ru-RU" w:bidi="ru-RU"/>
              </w:rPr>
              <w:lastRenderedPageBreak/>
              <w:t>1.12</w:t>
            </w: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 расходы на оплату иных работ и услуг, выполняемых по договорам с организациями, включая расходы на оплату услуг связи, вневедомственной охраны, коммунальных услуг, юридических, информационных, аудиторских и консультационных услуг</w:t>
            </w:r>
          </w:p>
        </w:tc>
        <w:tc>
          <w:tcPr>
            <w:tcW w:w="1335" w:type="dxa"/>
            <w:shd w:val="clear" w:color="000000" w:fill="FFFFFF"/>
            <w:hideMark/>
          </w:tcPr>
          <w:p w:rsidR="000471BB" w:rsidRPr="001C0D7A" w:rsidRDefault="000471BB" w:rsidP="00D27107">
            <w:pPr>
              <w:ind w:firstLine="0"/>
              <w:jc w:val="center"/>
            </w:pPr>
            <w:r w:rsidRPr="001C0D7A">
              <w:t>484,27</w:t>
            </w:r>
          </w:p>
        </w:tc>
        <w:tc>
          <w:tcPr>
            <w:tcW w:w="1088" w:type="dxa"/>
            <w:shd w:val="clear" w:color="auto" w:fill="auto"/>
            <w:noWrap/>
            <w:hideMark/>
          </w:tcPr>
          <w:p w:rsidR="000471BB" w:rsidRPr="001C0D7A" w:rsidRDefault="000471BB" w:rsidP="00D27107">
            <w:pPr>
              <w:ind w:firstLine="0"/>
              <w:jc w:val="center"/>
            </w:pPr>
            <w:r w:rsidRPr="001C0D7A">
              <w:t>500,74</w:t>
            </w:r>
          </w:p>
        </w:tc>
        <w:tc>
          <w:tcPr>
            <w:tcW w:w="1089" w:type="dxa"/>
            <w:shd w:val="clear" w:color="auto" w:fill="auto"/>
            <w:noWrap/>
            <w:hideMark/>
          </w:tcPr>
          <w:p w:rsidR="000471BB" w:rsidRPr="001C0D7A" w:rsidRDefault="000471BB" w:rsidP="00D27107">
            <w:pPr>
              <w:ind w:firstLine="0"/>
              <w:jc w:val="center"/>
            </w:pPr>
            <w:r w:rsidRPr="001C0D7A">
              <w:t>520,76</w:t>
            </w:r>
          </w:p>
        </w:tc>
        <w:tc>
          <w:tcPr>
            <w:tcW w:w="1088" w:type="dxa"/>
            <w:shd w:val="clear" w:color="auto" w:fill="auto"/>
            <w:noWrap/>
            <w:hideMark/>
          </w:tcPr>
          <w:p w:rsidR="000471BB" w:rsidRPr="001C0D7A" w:rsidRDefault="000471BB" w:rsidP="00D27107">
            <w:pPr>
              <w:ind w:firstLine="0"/>
              <w:jc w:val="center"/>
            </w:pPr>
            <w:r w:rsidRPr="001C0D7A">
              <w:t>541,60</w:t>
            </w:r>
          </w:p>
        </w:tc>
        <w:tc>
          <w:tcPr>
            <w:tcW w:w="1089" w:type="dxa"/>
            <w:shd w:val="clear" w:color="auto" w:fill="auto"/>
            <w:noWrap/>
            <w:hideMark/>
          </w:tcPr>
          <w:p w:rsidR="000471BB" w:rsidRPr="001C0D7A" w:rsidRDefault="000471BB" w:rsidP="00D27107">
            <w:pPr>
              <w:ind w:firstLine="0"/>
              <w:jc w:val="center"/>
            </w:pPr>
            <w:r w:rsidRPr="001C0D7A">
              <w:t>723,11</w:t>
            </w:r>
          </w:p>
        </w:tc>
        <w:tc>
          <w:tcPr>
            <w:tcW w:w="1088" w:type="dxa"/>
            <w:shd w:val="clear" w:color="auto" w:fill="auto"/>
            <w:noWrap/>
            <w:hideMark/>
          </w:tcPr>
          <w:p w:rsidR="000471BB" w:rsidRPr="00773AD4" w:rsidRDefault="000471BB" w:rsidP="00D27107">
            <w:pPr>
              <w:ind w:firstLine="0"/>
              <w:jc w:val="center"/>
            </w:pPr>
            <w:r w:rsidRPr="00773AD4">
              <w:t>2753.25</w:t>
            </w:r>
          </w:p>
        </w:tc>
        <w:tc>
          <w:tcPr>
            <w:tcW w:w="1089" w:type="dxa"/>
            <w:shd w:val="clear" w:color="auto" w:fill="92D050"/>
            <w:noWrap/>
            <w:hideMark/>
          </w:tcPr>
          <w:p w:rsidR="000471BB" w:rsidRPr="00773AD4" w:rsidRDefault="000471BB" w:rsidP="00773AD4">
            <w:pPr>
              <w:ind w:firstLine="0"/>
              <w:jc w:val="center"/>
            </w:pPr>
            <w:r w:rsidRPr="00773AD4">
              <w:t>28</w:t>
            </w:r>
            <w:r w:rsidR="00773AD4" w:rsidRPr="00773AD4">
              <w:t>83,75</w:t>
            </w:r>
          </w:p>
        </w:tc>
        <w:tc>
          <w:tcPr>
            <w:tcW w:w="1088" w:type="dxa"/>
            <w:shd w:val="clear" w:color="auto" w:fill="auto"/>
            <w:noWrap/>
            <w:hideMark/>
          </w:tcPr>
          <w:p w:rsidR="000471BB" w:rsidRPr="001C0D7A" w:rsidRDefault="000471BB" w:rsidP="00D27107">
            <w:pPr>
              <w:ind w:firstLine="0"/>
              <w:jc w:val="center"/>
            </w:pPr>
            <w:r w:rsidRPr="001C0D7A">
              <w:t>2918.65</w:t>
            </w:r>
          </w:p>
        </w:tc>
        <w:tc>
          <w:tcPr>
            <w:tcW w:w="1089" w:type="dxa"/>
            <w:shd w:val="clear" w:color="auto" w:fill="auto"/>
            <w:noWrap/>
            <w:hideMark/>
          </w:tcPr>
          <w:p w:rsidR="000471BB" w:rsidRPr="001C0D7A" w:rsidRDefault="000471BB" w:rsidP="00D27107">
            <w:pPr>
              <w:ind w:firstLine="0"/>
              <w:jc w:val="center"/>
            </w:pPr>
            <w:r w:rsidRPr="001C0D7A">
              <w:t>3005.05</w:t>
            </w:r>
          </w:p>
        </w:tc>
        <w:tc>
          <w:tcPr>
            <w:tcW w:w="1089" w:type="dxa"/>
            <w:shd w:val="clear" w:color="auto" w:fill="auto"/>
            <w:noWrap/>
            <w:hideMark/>
          </w:tcPr>
          <w:p w:rsidR="000471BB" w:rsidRPr="001C0D7A" w:rsidRDefault="000471BB" w:rsidP="00D27107">
            <w:pPr>
              <w:ind w:firstLine="0"/>
              <w:jc w:val="center"/>
            </w:pPr>
            <w:r w:rsidRPr="001C0D7A">
              <w:t>3094.00</w:t>
            </w:r>
          </w:p>
        </w:tc>
      </w:tr>
      <w:tr w:rsidR="000471BB" w:rsidRPr="00144653" w:rsidTr="00705C0B">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r w:rsidRPr="00144653">
              <w:rPr>
                <w:rFonts w:eastAsia="Calibri"/>
                <w:lang w:eastAsia="ru-RU" w:bidi="ru-RU"/>
              </w:rPr>
              <w:t>1.13</w:t>
            </w: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 плата за выбросы и сбросы загрязняющих веществ в окружающую среду, размещение отходов и другие виды негативного воздействия на окружающую среду в пределах, установленных нормативов и (или) лимитов</w:t>
            </w:r>
          </w:p>
        </w:tc>
        <w:tc>
          <w:tcPr>
            <w:tcW w:w="1335" w:type="dxa"/>
            <w:shd w:val="clear" w:color="000000" w:fill="FFFFFF"/>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1C0D7A" w:rsidRDefault="000471BB" w:rsidP="00D27107">
            <w:pPr>
              <w:ind w:firstLine="0"/>
              <w:jc w:val="center"/>
            </w:pPr>
            <w:r w:rsidRPr="001C0D7A">
              <w:t>7,54</w:t>
            </w:r>
          </w:p>
        </w:tc>
        <w:tc>
          <w:tcPr>
            <w:tcW w:w="1089" w:type="dxa"/>
            <w:shd w:val="clear" w:color="auto" w:fill="auto"/>
            <w:noWrap/>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773AD4" w:rsidRDefault="000471BB" w:rsidP="00D27107">
            <w:pPr>
              <w:ind w:firstLine="0"/>
              <w:jc w:val="center"/>
            </w:pPr>
            <w:r w:rsidRPr="00773AD4">
              <w:t>0.02</w:t>
            </w:r>
          </w:p>
        </w:tc>
        <w:tc>
          <w:tcPr>
            <w:tcW w:w="1089" w:type="dxa"/>
            <w:shd w:val="clear" w:color="auto" w:fill="auto"/>
            <w:noWrap/>
            <w:hideMark/>
          </w:tcPr>
          <w:p w:rsidR="000471BB" w:rsidRPr="00773AD4" w:rsidRDefault="000471BB" w:rsidP="00D27107">
            <w:pPr>
              <w:ind w:firstLine="0"/>
              <w:jc w:val="center"/>
            </w:pPr>
            <w:r w:rsidRPr="00773AD4">
              <w:t>0.02</w:t>
            </w:r>
          </w:p>
        </w:tc>
        <w:tc>
          <w:tcPr>
            <w:tcW w:w="1088" w:type="dxa"/>
            <w:shd w:val="clear" w:color="auto" w:fill="auto"/>
            <w:noWrap/>
            <w:hideMark/>
          </w:tcPr>
          <w:p w:rsidR="000471BB" w:rsidRPr="001C0D7A" w:rsidRDefault="000471BB" w:rsidP="00D27107">
            <w:pPr>
              <w:ind w:firstLine="0"/>
              <w:jc w:val="center"/>
            </w:pPr>
            <w:r w:rsidRPr="001C0D7A">
              <w:t>0.02</w:t>
            </w:r>
          </w:p>
        </w:tc>
        <w:tc>
          <w:tcPr>
            <w:tcW w:w="1089" w:type="dxa"/>
            <w:shd w:val="clear" w:color="auto" w:fill="auto"/>
            <w:noWrap/>
            <w:hideMark/>
          </w:tcPr>
          <w:p w:rsidR="000471BB" w:rsidRPr="001C0D7A" w:rsidRDefault="000471BB" w:rsidP="00D27107">
            <w:pPr>
              <w:ind w:firstLine="0"/>
              <w:jc w:val="center"/>
            </w:pPr>
            <w:r w:rsidRPr="001C0D7A">
              <w:t>0.02</w:t>
            </w:r>
          </w:p>
        </w:tc>
        <w:tc>
          <w:tcPr>
            <w:tcW w:w="1089" w:type="dxa"/>
            <w:shd w:val="clear" w:color="auto" w:fill="auto"/>
            <w:noWrap/>
            <w:hideMark/>
          </w:tcPr>
          <w:p w:rsidR="000471BB" w:rsidRPr="001C0D7A" w:rsidRDefault="000471BB" w:rsidP="00D27107">
            <w:pPr>
              <w:ind w:firstLine="0"/>
              <w:jc w:val="center"/>
            </w:pPr>
            <w:r w:rsidRPr="001C0D7A">
              <w:t>0.02</w:t>
            </w:r>
          </w:p>
        </w:tc>
      </w:tr>
      <w:tr w:rsidR="000471BB" w:rsidRPr="00144653" w:rsidTr="00705C0B">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r w:rsidRPr="00144653">
              <w:rPr>
                <w:rFonts w:eastAsia="Calibri"/>
                <w:lang w:eastAsia="ru-RU" w:bidi="ru-RU"/>
              </w:rPr>
              <w:t>1.14</w:t>
            </w: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 арендная плата, концессионная плата, лизинговые платежи</w:t>
            </w:r>
          </w:p>
        </w:tc>
        <w:tc>
          <w:tcPr>
            <w:tcW w:w="1335" w:type="dxa"/>
            <w:shd w:val="clear" w:color="000000" w:fill="FFFFFF"/>
            <w:hideMark/>
          </w:tcPr>
          <w:p w:rsidR="000471BB" w:rsidRPr="001C0D7A" w:rsidRDefault="000471BB" w:rsidP="00D27107">
            <w:pPr>
              <w:ind w:firstLine="0"/>
              <w:jc w:val="center"/>
            </w:pPr>
            <w:r w:rsidRPr="001C0D7A">
              <w:t>1856,65</w:t>
            </w:r>
          </w:p>
        </w:tc>
        <w:tc>
          <w:tcPr>
            <w:tcW w:w="1088" w:type="dxa"/>
            <w:shd w:val="clear" w:color="auto" w:fill="auto"/>
            <w:noWrap/>
            <w:hideMark/>
          </w:tcPr>
          <w:p w:rsidR="000471BB" w:rsidRPr="001C0D7A" w:rsidRDefault="000471BB" w:rsidP="00D27107">
            <w:pPr>
              <w:ind w:firstLine="0"/>
              <w:jc w:val="center"/>
            </w:pPr>
            <w:r w:rsidRPr="001C0D7A">
              <w:t>1919,78</w:t>
            </w:r>
          </w:p>
        </w:tc>
        <w:tc>
          <w:tcPr>
            <w:tcW w:w="1089" w:type="dxa"/>
            <w:shd w:val="clear" w:color="auto" w:fill="auto"/>
            <w:noWrap/>
            <w:hideMark/>
          </w:tcPr>
          <w:p w:rsidR="000471BB" w:rsidRPr="001C0D7A" w:rsidRDefault="000471BB" w:rsidP="00D27107">
            <w:pPr>
              <w:ind w:firstLine="0"/>
              <w:jc w:val="center"/>
            </w:pPr>
            <w:r w:rsidRPr="001C0D7A">
              <w:t>2043,62</w:t>
            </w:r>
          </w:p>
        </w:tc>
        <w:tc>
          <w:tcPr>
            <w:tcW w:w="1088" w:type="dxa"/>
            <w:shd w:val="clear" w:color="auto" w:fill="auto"/>
            <w:noWrap/>
            <w:hideMark/>
          </w:tcPr>
          <w:p w:rsidR="000471BB" w:rsidRPr="001C0D7A" w:rsidRDefault="000471BB" w:rsidP="00D27107">
            <w:pPr>
              <w:ind w:firstLine="0"/>
              <w:jc w:val="center"/>
            </w:pPr>
            <w:r w:rsidRPr="001C0D7A">
              <w:t>2043,62</w:t>
            </w:r>
          </w:p>
        </w:tc>
        <w:tc>
          <w:tcPr>
            <w:tcW w:w="1089" w:type="dxa"/>
            <w:shd w:val="clear" w:color="auto" w:fill="auto"/>
            <w:noWrap/>
            <w:hideMark/>
          </w:tcPr>
          <w:p w:rsidR="000471BB" w:rsidRPr="001C0D7A" w:rsidRDefault="000471BB" w:rsidP="00D27107">
            <w:pPr>
              <w:ind w:firstLine="0"/>
              <w:jc w:val="center"/>
            </w:pPr>
            <w:r w:rsidRPr="001C0D7A">
              <w:t>2043,62</w:t>
            </w:r>
          </w:p>
        </w:tc>
        <w:tc>
          <w:tcPr>
            <w:tcW w:w="1088" w:type="dxa"/>
            <w:shd w:val="clear" w:color="auto" w:fill="auto"/>
            <w:noWrap/>
            <w:hideMark/>
          </w:tcPr>
          <w:p w:rsidR="000471BB" w:rsidRPr="00773AD4" w:rsidRDefault="000471BB" w:rsidP="00D27107">
            <w:pPr>
              <w:ind w:firstLine="0"/>
              <w:jc w:val="center"/>
            </w:pPr>
            <w:r w:rsidRPr="00773AD4">
              <w:t>1720.23</w:t>
            </w:r>
          </w:p>
        </w:tc>
        <w:tc>
          <w:tcPr>
            <w:tcW w:w="1089" w:type="dxa"/>
            <w:shd w:val="clear" w:color="auto" w:fill="92D050"/>
            <w:noWrap/>
            <w:hideMark/>
          </w:tcPr>
          <w:p w:rsidR="000471BB" w:rsidRPr="00773AD4" w:rsidRDefault="00773AD4" w:rsidP="00D27107">
            <w:pPr>
              <w:ind w:firstLine="0"/>
              <w:jc w:val="center"/>
            </w:pPr>
            <w:r w:rsidRPr="00773AD4">
              <w:t>547,05</w:t>
            </w:r>
          </w:p>
        </w:tc>
        <w:tc>
          <w:tcPr>
            <w:tcW w:w="1088" w:type="dxa"/>
            <w:shd w:val="clear" w:color="auto" w:fill="auto"/>
            <w:noWrap/>
            <w:hideMark/>
          </w:tcPr>
          <w:p w:rsidR="000471BB" w:rsidRPr="001C0D7A" w:rsidRDefault="000471BB" w:rsidP="00D27107">
            <w:pPr>
              <w:ind w:firstLine="0"/>
              <w:jc w:val="center"/>
            </w:pPr>
            <w:r w:rsidRPr="001C0D7A">
              <w:t>1720.23</w:t>
            </w:r>
          </w:p>
        </w:tc>
        <w:tc>
          <w:tcPr>
            <w:tcW w:w="1089" w:type="dxa"/>
            <w:shd w:val="clear" w:color="auto" w:fill="auto"/>
            <w:noWrap/>
            <w:hideMark/>
          </w:tcPr>
          <w:p w:rsidR="000471BB" w:rsidRPr="001C0D7A" w:rsidRDefault="000471BB" w:rsidP="00D27107">
            <w:pPr>
              <w:ind w:firstLine="0"/>
              <w:jc w:val="center"/>
            </w:pPr>
            <w:r w:rsidRPr="001C0D7A">
              <w:t>1720.23</w:t>
            </w:r>
          </w:p>
        </w:tc>
        <w:tc>
          <w:tcPr>
            <w:tcW w:w="1089" w:type="dxa"/>
            <w:shd w:val="clear" w:color="auto" w:fill="auto"/>
            <w:noWrap/>
            <w:hideMark/>
          </w:tcPr>
          <w:p w:rsidR="000471BB" w:rsidRPr="001C0D7A" w:rsidRDefault="000471BB" w:rsidP="00D27107">
            <w:pPr>
              <w:ind w:firstLine="0"/>
              <w:jc w:val="center"/>
            </w:pPr>
            <w:r w:rsidRPr="001C0D7A">
              <w:t>1720.23</w:t>
            </w:r>
          </w:p>
        </w:tc>
      </w:tr>
      <w:tr w:rsidR="000471BB" w:rsidRPr="00144653" w:rsidTr="00705C0B">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r w:rsidRPr="00144653">
              <w:rPr>
                <w:rFonts w:eastAsia="Calibri"/>
                <w:lang w:eastAsia="ru-RU" w:bidi="ru-RU"/>
              </w:rPr>
              <w:lastRenderedPageBreak/>
              <w:t>1.15</w:t>
            </w: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 расходы на служебные командировки</w:t>
            </w:r>
          </w:p>
        </w:tc>
        <w:tc>
          <w:tcPr>
            <w:tcW w:w="1335" w:type="dxa"/>
            <w:shd w:val="clear" w:color="000000" w:fill="FFFFFF"/>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37459F" w:rsidRDefault="000471BB" w:rsidP="00D27107">
            <w:pPr>
              <w:ind w:firstLine="0"/>
              <w:jc w:val="center"/>
            </w:pPr>
            <w:r w:rsidRPr="0037459F">
              <w:t>0,00</w:t>
            </w:r>
          </w:p>
        </w:tc>
        <w:tc>
          <w:tcPr>
            <w:tcW w:w="1089" w:type="dxa"/>
            <w:shd w:val="clear" w:color="auto" w:fill="auto"/>
            <w:noWrap/>
            <w:hideMark/>
          </w:tcPr>
          <w:p w:rsidR="000471BB" w:rsidRPr="0037459F" w:rsidRDefault="000471BB" w:rsidP="00D27107">
            <w:pPr>
              <w:ind w:firstLine="0"/>
              <w:jc w:val="center"/>
            </w:pPr>
            <w:r w:rsidRPr="0037459F">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r>
      <w:tr w:rsidR="000471BB" w:rsidRPr="00144653" w:rsidTr="00705C0B">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r w:rsidRPr="00144653">
              <w:rPr>
                <w:rFonts w:eastAsia="Calibri"/>
                <w:lang w:eastAsia="ru-RU" w:bidi="ru-RU"/>
              </w:rPr>
              <w:t>1.16</w:t>
            </w: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 расходы на обучение персонала</w:t>
            </w:r>
          </w:p>
        </w:tc>
        <w:tc>
          <w:tcPr>
            <w:tcW w:w="1335" w:type="dxa"/>
            <w:shd w:val="clear" w:color="000000" w:fill="FFFFFF"/>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37459F" w:rsidRDefault="000471BB" w:rsidP="00D27107">
            <w:pPr>
              <w:ind w:firstLine="0"/>
              <w:jc w:val="center"/>
            </w:pPr>
            <w:r w:rsidRPr="0037459F">
              <w:t>0,00</w:t>
            </w:r>
          </w:p>
        </w:tc>
        <w:tc>
          <w:tcPr>
            <w:tcW w:w="1089" w:type="dxa"/>
            <w:shd w:val="clear" w:color="auto" w:fill="auto"/>
            <w:noWrap/>
            <w:hideMark/>
          </w:tcPr>
          <w:p w:rsidR="000471BB" w:rsidRPr="0037459F" w:rsidRDefault="000471BB" w:rsidP="00D27107">
            <w:pPr>
              <w:ind w:firstLine="0"/>
              <w:jc w:val="center"/>
            </w:pPr>
            <w:r w:rsidRPr="0037459F">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r>
      <w:tr w:rsidR="000471BB" w:rsidRPr="00144653" w:rsidTr="00705C0B">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r w:rsidRPr="00144653">
              <w:rPr>
                <w:rFonts w:eastAsia="Calibri"/>
                <w:lang w:eastAsia="ru-RU" w:bidi="ru-RU"/>
              </w:rPr>
              <w:t>11.7</w:t>
            </w: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 расходы на страхование производственных объектов, учитываемые при определении налоговой базы по налогу на прибыль</w:t>
            </w:r>
          </w:p>
        </w:tc>
        <w:tc>
          <w:tcPr>
            <w:tcW w:w="1335" w:type="dxa"/>
            <w:shd w:val="clear" w:color="000000" w:fill="FFFFFF"/>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136,64</w:t>
            </w:r>
          </w:p>
        </w:tc>
        <w:tc>
          <w:tcPr>
            <w:tcW w:w="1088" w:type="dxa"/>
            <w:shd w:val="clear" w:color="auto" w:fill="auto"/>
            <w:noWrap/>
            <w:hideMark/>
          </w:tcPr>
          <w:p w:rsidR="000471BB" w:rsidRPr="0037459F" w:rsidRDefault="000471BB" w:rsidP="00D27107">
            <w:pPr>
              <w:ind w:firstLine="0"/>
              <w:jc w:val="center"/>
            </w:pPr>
            <w:r w:rsidRPr="0037459F">
              <w:t>277.78</w:t>
            </w:r>
          </w:p>
        </w:tc>
        <w:tc>
          <w:tcPr>
            <w:tcW w:w="1089" w:type="dxa"/>
            <w:shd w:val="clear" w:color="auto" w:fill="92D050"/>
            <w:noWrap/>
            <w:hideMark/>
          </w:tcPr>
          <w:p w:rsidR="000471BB" w:rsidRPr="0037459F" w:rsidRDefault="0037459F" w:rsidP="00D27107">
            <w:pPr>
              <w:ind w:firstLine="0"/>
              <w:jc w:val="center"/>
            </w:pPr>
            <w:r w:rsidRPr="0037459F">
              <w:t>182,32</w:t>
            </w:r>
          </w:p>
        </w:tc>
        <w:tc>
          <w:tcPr>
            <w:tcW w:w="1088" w:type="dxa"/>
            <w:shd w:val="clear" w:color="auto" w:fill="auto"/>
            <w:noWrap/>
            <w:hideMark/>
          </w:tcPr>
          <w:p w:rsidR="000471BB" w:rsidRPr="001C0D7A" w:rsidRDefault="000471BB" w:rsidP="00D27107">
            <w:pPr>
              <w:ind w:firstLine="0"/>
              <w:jc w:val="center"/>
            </w:pPr>
            <w:r w:rsidRPr="001C0D7A">
              <w:t>277.78</w:t>
            </w:r>
          </w:p>
        </w:tc>
        <w:tc>
          <w:tcPr>
            <w:tcW w:w="1089" w:type="dxa"/>
            <w:shd w:val="clear" w:color="auto" w:fill="auto"/>
            <w:noWrap/>
            <w:hideMark/>
          </w:tcPr>
          <w:p w:rsidR="000471BB" w:rsidRPr="001C0D7A" w:rsidRDefault="000471BB" w:rsidP="00D27107">
            <w:pPr>
              <w:ind w:firstLine="0"/>
              <w:jc w:val="center"/>
            </w:pPr>
            <w:r w:rsidRPr="001C0D7A">
              <w:t>277.78</w:t>
            </w:r>
          </w:p>
        </w:tc>
        <w:tc>
          <w:tcPr>
            <w:tcW w:w="1089" w:type="dxa"/>
            <w:shd w:val="clear" w:color="auto" w:fill="auto"/>
            <w:noWrap/>
            <w:hideMark/>
          </w:tcPr>
          <w:p w:rsidR="000471BB" w:rsidRPr="001C0D7A" w:rsidRDefault="000471BB" w:rsidP="00D27107">
            <w:pPr>
              <w:ind w:firstLine="0"/>
              <w:jc w:val="center"/>
            </w:pPr>
            <w:r w:rsidRPr="001C0D7A">
              <w:t>277.78</w:t>
            </w:r>
          </w:p>
        </w:tc>
      </w:tr>
      <w:tr w:rsidR="000471BB" w:rsidRPr="00144653" w:rsidTr="00705C0B">
        <w:trPr>
          <w:cantSplit/>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r w:rsidRPr="00144653">
              <w:rPr>
                <w:rFonts w:eastAsia="Calibri"/>
                <w:lang w:eastAsia="ru-RU" w:bidi="ru-RU"/>
              </w:rPr>
              <w:t>1.18</w:t>
            </w: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 другие расходы, связанные с производством и (или) реализацией продукции   в том числе</w:t>
            </w:r>
          </w:p>
        </w:tc>
        <w:tc>
          <w:tcPr>
            <w:tcW w:w="1335" w:type="dxa"/>
            <w:shd w:val="clear" w:color="000000" w:fill="FFFFFF"/>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2E0547" w:rsidRDefault="000471BB" w:rsidP="00D27107">
            <w:pPr>
              <w:ind w:firstLine="0"/>
              <w:jc w:val="center"/>
            </w:pPr>
            <w:r w:rsidRPr="002E0547">
              <w:t>0,00</w:t>
            </w:r>
          </w:p>
        </w:tc>
        <w:tc>
          <w:tcPr>
            <w:tcW w:w="1089" w:type="dxa"/>
            <w:shd w:val="clear" w:color="auto" w:fill="auto"/>
            <w:noWrap/>
            <w:hideMark/>
          </w:tcPr>
          <w:p w:rsidR="000471BB" w:rsidRPr="002E0547" w:rsidRDefault="000471BB" w:rsidP="00D27107">
            <w:pPr>
              <w:ind w:firstLine="0"/>
              <w:jc w:val="center"/>
            </w:pPr>
            <w:r w:rsidRPr="002E0547">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r>
      <w:tr w:rsidR="000471BB" w:rsidRPr="00144653" w:rsidTr="00705C0B">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r w:rsidRPr="00144653">
              <w:rPr>
                <w:rFonts w:eastAsia="Calibri"/>
                <w:lang w:eastAsia="ru-RU" w:bidi="ru-RU"/>
              </w:rPr>
              <w:t>1.19</w:t>
            </w: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 налог на имущество организаций</w:t>
            </w:r>
          </w:p>
        </w:tc>
        <w:tc>
          <w:tcPr>
            <w:tcW w:w="1335" w:type="dxa"/>
            <w:shd w:val="clear" w:color="000000" w:fill="FFFFFF"/>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2E0547" w:rsidRDefault="000471BB" w:rsidP="00D27107">
            <w:pPr>
              <w:ind w:firstLine="0"/>
              <w:jc w:val="center"/>
            </w:pPr>
            <w:r w:rsidRPr="002E0547">
              <w:t>0,00</w:t>
            </w:r>
          </w:p>
        </w:tc>
        <w:tc>
          <w:tcPr>
            <w:tcW w:w="1089" w:type="dxa"/>
            <w:shd w:val="clear" w:color="auto" w:fill="auto"/>
            <w:noWrap/>
            <w:hideMark/>
          </w:tcPr>
          <w:p w:rsidR="000471BB" w:rsidRPr="002E0547" w:rsidRDefault="000471BB" w:rsidP="00D27107">
            <w:pPr>
              <w:ind w:firstLine="0"/>
              <w:jc w:val="center"/>
            </w:pPr>
            <w:r w:rsidRPr="002E0547">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r>
      <w:tr w:rsidR="000471BB" w:rsidRPr="00144653" w:rsidTr="00705C0B">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r w:rsidRPr="00144653">
              <w:rPr>
                <w:rFonts w:eastAsia="Calibri"/>
                <w:lang w:eastAsia="ru-RU" w:bidi="ru-RU"/>
              </w:rPr>
              <w:t>1.20</w:t>
            </w: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 расходы на услуги банков</w:t>
            </w:r>
          </w:p>
        </w:tc>
        <w:tc>
          <w:tcPr>
            <w:tcW w:w="1335" w:type="dxa"/>
            <w:shd w:val="clear" w:color="000000" w:fill="FFFFFF"/>
            <w:hideMark/>
          </w:tcPr>
          <w:p w:rsidR="000471BB" w:rsidRPr="001C0D7A" w:rsidRDefault="000471BB" w:rsidP="00D27107">
            <w:pPr>
              <w:ind w:firstLine="0"/>
              <w:jc w:val="center"/>
            </w:pPr>
            <w:r w:rsidRPr="001C0D7A">
              <w:t>1482,14</w:t>
            </w:r>
          </w:p>
        </w:tc>
        <w:tc>
          <w:tcPr>
            <w:tcW w:w="1088" w:type="dxa"/>
            <w:shd w:val="clear" w:color="auto" w:fill="auto"/>
            <w:noWrap/>
            <w:hideMark/>
          </w:tcPr>
          <w:p w:rsidR="000471BB" w:rsidRPr="001C0D7A" w:rsidRDefault="000471BB" w:rsidP="00D27107">
            <w:pPr>
              <w:ind w:firstLine="0"/>
              <w:jc w:val="center"/>
            </w:pPr>
            <w:r w:rsidRPr="001C0D7A">
              <w:t>1532,53</w:t>
            </w:r>
          </w:p>
        </w:tc>
        <w:tc>
          <w:tcPr>
            <w:tcW w:w="1089" w:type="dxa"/>
            <w:shd w:val="clear" w:color="auto" w:fill="auto"/>
            <w:noWrap/>
            <w:hideMark/>
          </w:tcPr>
          <w:p w:rsidR="000471BB" w:rsidRPr="001C0D7A" w:rsidRDefault="000471BB" w:rsidP="00D27107">
            <w:pPr>
              <w:ind w:firstLine="0"/>
              <w:jc w:val="center"/>
            </w:pPr>
            <w:r w:rsidRPr="001C0D7A">
              <w:t>1593,83</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2E0547" w:rsidRDefault="000471BB" w:rsidP="00D27107">
            <w:pPr>
              <w:ind w:firstLine="0"/>
              <w:jc w:val="center"/>
            </w:pPr>
            <w:r w:rsidRPr="002E0547">
              <w:t>0,00</w:t>
            </w:r>
          </w:p>
        </w:tc>
        <w:tc>
          <w:tcPr>
            <w:tcW w:w="1089" w:type="dxa"/>
            <w:shd w:val="clear" w:color="auto" w:fill="auto"/>
            <w:noWrap/>
            <w:hideMark/>
          </w:tcPr>
          <w:p w:rsidR="000471BB" w:rsidRPr="002E0547" w:rsidRDefault="000471BB" w:rsidP="00D27107">
            <w:pPr>
              <w:ind w:firstLine="0"/>
              <w:jc w:val="center"/>
            </w:pPr>
            <w:r w:rsidRPr="002E0547">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r>
      <w:tr w:rsidR="000471BB" w:rsidRPr="00144653" w:rsidTr="00705C0B">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r w:rsidRPr="00144653">
              <w:rPr>
                <w:rFonts w:eastAsia="Calibri"/>
                <w:lang w:eastAsia="ru-RU" w:bidi="ru-RU"/>
              </w:rPr>
              <w:t>1.21</w:t>
            </w: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 расходы по сомнительным долгам</w:t>
            </w:r>
          </w:p>
        </w:tc>
        <w:tc>
          <w:tcPr>
            <w:tcW w:w="1335" w:type="dxa"/>
            <w:shd w:val="clear" w:color="000000" w:fill="FFFFFF"/>
            <w:hideMark/>
          </w:tcPr>
          <w:p w:rsidR="000471BB" w:rsidRPr="001C0D7A" w:rsidRDefault="000471BB" w:rsidP="00D27107">
            <w:pPr>
              <w:ind w:firstLine="0"/>
              <w:jc w:val="center"/>
            </w:pPr>
            <w:r w:rsidRPr="001C0D7A">
              <w:t>2356,79</w:t>
            </w:r>
          </w:p>
        </w:tc>
        <w:tc>
          <w:tcPr>
            <w:tcW w:w="1088" w:type="dxa"/>
            <w:shd w:val="clear" w:color="auto" w:fill="auto"/>
            <w:noWrap/>
            <w:hideMark/>
          </w:tcPr>
          <w:p w:rsidR="000471BB" w:rsidRPr="001C0D7A" w:rsidRDefault="000471BB" w:rsidP="00D27107">
            <w:pPr>
              <w:ind w:firstLine="0"/>
              <w:jc w:val="center"/>
            </w:pPr>
            <w:r w:rsidRPr="001C0D7A">
              <w:t>2436,92</w:t>
            </w:r>
          </w:p>
        </w:tc>
        <w:tc>
          <w:tcPr>
            <w:tcW w:w="1089" w:type="dxa"/>
            <w:shd w:val="clear" w:color="auto" w:fill="auto"/>
            <w:noWrap/>
            <w:hideMark/>
          </w:tcPr>
          <w:p w:rsidR="000471BB" w:rsidRPr="001C0D7A" w:rsidRDefault="000471BB" w:rsidP="00D27107">
            <w:pPr>
              <w:ind w:firstLine="0"/>
              <w:jc w:val="center"/>
            </w:pPr>
            <w:r w:rsidRPr="001C0D7A">
              <w:t>2534,40</w:t>
            </w:r>
          </w:p>
        </w:tc>
        <w:tc>
          <w:tcPr>
            <w:tcW w:w="1088" w:type="dxa"/>
            <w:shd w:val="clear" w:color="auto" w:fill="auto"/>
            <w:noWrap/>
            <w:hideMark/>
          </w:tcPr>
          <w:p w:rsidR="000471BB" w:rsidRPr="001C0D7A" w:rsidRDefault="000471BB" w:rsidP="00D27107">
            <w:pPr>
              <w:ind w:firstLine="0"/>
              <w:jc w:val="center"/>
            </w:pPr>
            <w:r w:rsidRPr="001C0D7A">
              <w:t>2714,40</w:t>
            </w:r>
          </w:p>
        </w:tc>
        <w:tc>
          <w:tcPr>
            <w:tcW w:w="1089" w:type="dxa"/>
            <w:shd w:val="clear" w:color="auto" w:fill="auto"/>
            <w:noWrap/>
            <w:hideMark/>
          </w:tcPr>
          <w:p w:rsidR="000471BB" w:rsidRPr="001C0D7A" w:rsidRDefault="000471BB" w:rsidP="00D27107">
            <w:pPr>
              <w:ind w:firstLine="0"/>
              <w:jc w:val="center"/>
            </w:pPr>
            <w:r w:rsidRPr="001C0D7A">
              <w:t>2975,05</w:t>
            </w:r>
          </w:p>
        </w:tc>
        <w:tc>
          <w:tcPr>
            <w:tcW w:w="1088" w:type="dxa"/>
            <w:shd w:val="clear" w:color="auto" w:fill="auto"/>
            <w:noWrap/>
            <w:hideMark/>
          </w:tcPr>
          <w:p w:rsidR="000471BB" w:rsidRPr="002E0547" w:rsidRDefault="000471BB" w:rsidP="00D27107">
            <w:pPr>
              <w:ind w:firstLine="0"/>
              <w:jc w:val="center"/>
            </w:pPr>
            <w:r w:rsidRPr="002E0547">
              <w:t>3306.31</w:t>
            </w:r>
          </w:p>
        </w:tc>
        <w:tc>
          <w:tcPr>
            <w:tcW w:w="1089" w:type="dxa"/>
            <w:shd w:val="clear" w:color="auto" w:fill="92D050"/>
            <w:noWrap/>
            <w:hideMark/>
          </w:tcPr>
          <w:p w:rsidR="000471BB" w:rsidRPr="002E0547" w:rsidRDefault="002E0547" w:rsidP="00D27107">
            <w:pPr>
              <w:ind w:firstLine="0"/>
              <w:jc w:val="center"/>
            </w:pPr>
            <w:r w:rsidRPr="002E0547">
              <w:t>3158,47</w:t>
            </w:r>
          </w:p>
        </w:tc>
        <w:tc>
          <w:tcPr>
            <w:tcW w:w="1088" w:type="dxa"/>
            <w:shd w:val="clear" w:color="auto" w:fill="auto"/>
            <w:noWrap/>
            <w:hideMark/>
          </w:tcPr>
          <w:p w:rsidR="000471BB" w:rsidRPr="001C0D7A" w:rsidRDefault="000471BB" w:rsidP="00D27107">
            <w:pPr>
              <w:ind w:firstLine="0"/>
              <w:jc w:val="center"/>
            </w:pPr>
            <w:r w:rsidRPr="001C0D7A">
              <w:t>3576.10</w:t>
            </w:r>
          </w:p>
        </w:tc>
        <w:tc>
          <w:tcPr>
            <w:tcW w:w="1089" w:type="dxa"/>
            <w:shd w:val="clear" w:color="auto" w:fill="auto"/>
            <w:noWrap/>
            <w:hideMark/>
          </w:tcPr>
          <w:p w:rsidR="000471BB" w:rsidRPr="001C0D7A" w:rsidRDefault="000471BB" w:rsidP="00D27107">
            <w:pPr>
              <w:ind w:firstLine="0"/>
              <w:jc w:val="center"/>
            </w:pPr>
            <w:r w:rsidRPr="001C0D7A">
              <w:t>3719.15</w:t>
            </w:r>
          </w:p>
        </w:tc>
        <w:tc>
          <w:tcPr>
            <w:tcW w:w="1089" w:type="dxa"/>
            <w:shd w:val="clear" w:color="auto" w:fill="auto"/>
            <w:noWrap/>
            <w:hideMark/>
          </w:tcPr>
          <w:p w:rsidR="000471BB" w:rsidRPr="001C0D7A" w:rsidRDefault="000471BB" w:rsidP="00D27107">
            <w:pPr>
              <w:ind w:firstLine="0"/>
              <w:jc w:val="center"/>
            </w:pPr>
            <w:r w:rsidRPr="001C0D7A">
              <w:t>3867.92</w:t>
            </w:r>
          </w:p>
        </w:tc>
      </w:tr>
      <w:tr w:rsidR="000471BB" w:rsidRPr="00144653" w:rsidTr="00705C0B">
        <w:trPr>
          <w:trHeight w:val="20"/>
        </w:trPr>
        <w:tc>
          <w:tcPr>
            <w:tcW w:w="615" w:type="dxa"/>
            <w:shd w:val="clear" w:color="000000" w:fill="FFFFFF"/>
            <w:vAlign w:val="center"/>
            <w:hideMark/>
          </w:tcPr>
          <w:p w:rsidR="000471BB" w:rsidRPr="00144653" w:rsidRDefault="000471BB" w:rsidP="000471BB">
            <w:pPr>
              <w:ind w:firstLine="0"/>
              <w:jc w:val="center"/>
              <w:rPr>
                <w:rFonts w:eastAsia="Calibri"/>
                <w:bCs/>
                <w:lang w:eastAsia="ru-RU" w:bidi="ru-RU"/>
              </w:rPr>
            </w:pPr>
            <w:r w:rsidRPr="00144653">
              <w:rPr>
                <w:rFonts w:eastAsia="Calibri"/>
                <w:bCs/>
                <w:lang w:eastAsia="ru-RU" w:bidi="ru-RU"/>
              </w:rPr>
              <w:t>III</w:t>
            </w: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Расходы, неучитываемые в целях налогообложения, всего</w:t>
            </w:r>
          </w:p>
        </w:tc>
        <w:tc>
          <w:tcPr>
            <w:tcW w:w="1335" w:type="dxa"/>
            <w:shd w:val="clear" w:color="000000" w:fill="FFFFFF"/>
            <w:hideMark/>
          </w:tcPr>
          <w:p w:rsidR="000471BB" w:rsidRPr="001C0D7A" w:rsidRDefault="000471BB" w:rsidP="00D27107">
            <w:pPr>
              <w:ind w:firstLine="0"/>
              <w:jc w:val="center"/>
            </w:pPr>
            <w:r w:rsidRPr="001C0D7A">
              <w:t>2615,26</w:t>
            </w:r>
          </w:p>
        </w:tc>
        <w:tc>
          <w:tcPr>
            <w:tcW w:w="1088" w:type="dxa"/>
            <w:shd w:val="clear" w:color="auto" w:fill="auto"/>
            <w:noWrap/>
            <w:hideMark/>
          </w:tcPr>
          <w:p w:rsidR="000471BB" w:rsidRPr="001C0D7A" w:rsidRDefault="000471BB" w:rsidP="00D27107">
            <w:pPr>
              <w:ind w:firstLine="0"/>
              <w:jc w:val="center"/>
            </w:pPr>
            <w:r w:rsidRPr="001C0D7A">
              <w:t>2704,18</w:t>
            </w:r>
          </w:p>
        </w:tc>
        <w:tc>
          <w:tcPr>
            <w:tcW w:w="1089" w:type="dxa"/>
            <w:shd w:val="clear" w:color="auto" w:fill="auto"/>
            <w:noWrap/>
            <w:hideMark/>
          </w:tcPr>
          <w:p w:rsidR="000471BB" w:rsidRPr="001C0D7A" w:rsidRDefault="000471BB" w:rsidP="00D27107">
            <w:pPr>
              <w:ind w:firstLine="0"/>
              <w:jc w:val="center"/>
            </w:pPr>
            <w:r w:rsidRPr="001C0D7A">
              <w:t>2595,13</w:t>
            </w:r>
          </w:p>
        </w:tc>
        <w:tc>
          <w:tcPr>
            <w:tcW w:w="1088" w:type="dxa"/>
            <w:shd w:val="clear" w:color="auto" w:fill="auto"/>
            <w:noWrap/>
            <w:hideMark/>
          </w:tcPr>
          <w:p w:rsidR="000471BB" w:rsidRPr="001C0D7A" w:rsidRDefault="000471BB" w:rsidP="00D27107">
            <w:pPr>
              <w:ind w:firstLine="0"/>
              <w:jc w:val="center"/>
            </w:pPr>
            <w:r w:rsidRPr="001C0D7A">
              <w:t>2719,01</w:t>
            </w:r>
          </w:p>
        </w:tc>
        <w:tc>
          <w:tcPr>
            <w:tcW w:w="1089" w:type="dxa"/>
            <w:shd w:val="clear" w:color="auto" w:fill="auto"/>
            <w:noWrap/>
            <w:hideMark/>
          </w:tcPr>
          <w:p w:rsidR="000471BB" w:rsidRPr="001C0D7A" w:rsidRDefault="000471BB" w:rsidP="00D27107">
            <w:pPr>
              <w:ind w:firstLine="0"/>
              <w:jc w:val="center"/>
            </w:pPr>
            <w:r w:rsidRPr="001C0D7A">
              <w:t>2786,11</w:t>
            </w:r>
          </w:p>
        </w:tc>
        <w:tc>
          <w:tcPr>
            <w:tcW w:w="1088" w:type="dxa"/>
            <w:shd w:val="clear" w:color="auto" w:fill="auto"/>
            <w:noWrap/>
            <w:hideMark/>
          </w:tcPr>
          <w:p w:rsidR="000471BB" w:rsidRPr="002E0547" w:rsidRDefault="000471BB" w:rsidP="00D27107">
            <w:pPr>
              <w:ind w:firstLine="0"/>
              <w:jc w:val="center"/>
            </w:pPr>
            <w:r w:rsidRPr="002E0547">
              <w:t>3559.68</w:t>
            </w:r>
          </w:p>
        </w:tc>
        <w:tc>
          <w:tcPr>
            <w:tcW w:w="1089" w:type="dxa"/>
            <w:shd w:val="clear" w:color="auto" w:fill="92D050"/>
            <w:noWrap/>
            <w:hideMark/>
          </w:tcPr>
          <w:p w:rsidR="000471BB" w:rsidRPr="002E0547" w:rsidRDefault="002E0547" w:rsidP="00D27107">
            <w:pPr>
              <w:ind w:firstLine="0"/>
              <w:jc w:val="center"/>
            </w:pPr>
            <w:r w:rsidRPr="002E0547">
              <w:t>4138,88</w:t>
            </w:r>
          </w:p>
        </w:tc>
        <w:tc>
          <w:tcPr>
            <w:tcW w:w="1088" w:type="dxa"/>
            <w:shd w:val="clear" w:color="auto" w:fill="auto"/>
            <w:noWrap/>
            <w:hideMark/>
          </w:tcPr>
          <w:p w:rsidR="000471BB" w:rsidRPr="001C0D7A" w:rsidRDefault="000471BB" w:rsidP="00D27107">
            <w:pPr>
              <w:ind w:firstLine="0"/>
              <w:jc w:val="center"/>
            </w:pPr>
            <w:r w:rsidRPr="001C0D7A">
              <w:t>3798.14</w:t>
            </w:r>
          </w:p>
        </w:tc>
        <w:tc>
          <w:tcPr>
            <w:tcW w:w="1089" w:type="dxa"/>
            <w:shd w:val="clear" w:color="auto" w:fill="auto"/>
            <w:noWrap/>
            <w:hideMark/>
          </w:tcPr>
          <w:p w:rsidR="000471BB" w:rsidRPr="001C0D7A" w:rsidRDefault="000471BB" w:rsidP="00D27107">
            <w:pPr>
              <w:ind w:firstLine="0"/>
              <w:jc w:val="center"/>
            </w:pPr>
            <w:r w:rsidRPr="001C0D7A">
              <w:t>3920.65</w:t>
            </w:r>
          </w:p>
        </w:tc>
        <w:tc>
          <w:tcPr>
            <w:tcW w:w="1089" w:type="dxa"/>
            <w:shd w:val="clear" w:color="auto" w:fill="auto"/>
            <w:noWrap/>
            <w:hideMark/>
          </w:tcPr>
          <w:p w:rsidR="000471BB" w:rsidRPr="001C0D7A" w:rsidRDefault="000471BB" w:rsidP="00D27107">
            <w:pPr>
              <w:ind w:firstLine="0"/>
              <w:jc w:val="center"/>
            </w:pPr>
            <w:r w:rsidRPr="001C0D7A">
              <w:t>4047.23</w:t>
            </w:r>
          </w:p>
        </w:tc>
      </w:tr>
      <w:tr w:rsidR="000471BB" w:rsidRPr="00144653" w:rsidTr="00705C0B">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r w:rsidRPr="00144653">
              <w:rPr>
                <w:rFonts w:eastAsia="Calibri"/>
                <w:lang w:eastAsia="ru-RU" w:bidi="ru-RU"/>
              </w:rPr>
              <w:lastRenderedPageBreak/>
              <w:t>3,4</w:t>
            </w: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 расчетная предпринимательская прибыль</w:t>
            </w:r>
          </w:p>
        </w:tc>
        <w:tc>
          <w:tcPr>
            <w:tcW w:w="1335" w:type="dxa"/>
            <w:shd w:val="clear" w:color="000000" w:fill="FFFFFF"/>
            <w:hideMark/>
          </w:tcPr>
          <w:p w:rsidR="000471BB" w:rsidRPr="001C0D7A" w:rsidRDefault="000471BB" w:rsidP="00D27107">
            <w:pPr>
              <w:ind w:firstLine="0"/>
              <w:jc w:val="center"/>
            </w:pPr>
            <w:r w:rsidRPr="001C0D7A">
              <w:t>2615,26</w:t>
            </w:r>
          </w:p>
        </w:tc>
        <w:tc>
          <w:tcPr>
            <w:tcW w:w="1088" w:type="dxa"/>
            <w:shd w:val="clear" w:color="auto" w:fill="auto"/>
            <w:noWrap/>
            <w:hideMark/>
          </w:tcPr>
          <w:p w:rsidR="000471BB" w:rsidRPr="001C0D7A" w:rsidRDefault="000471BB" w:rsidP="00D27107">
            <w:pPr>
              <w:ind w:firstLine="0"/>
              <w:jc w:val="center"/>
            </w:pPr>
            <w:r w:rsidRPr="001C0D7A">
              <w:t>2704,18</w:t>
            </w:r>
          </w:p>
        </w:tc>
        <w:tc>
          <w:tcPr>
            <w:tcW w:w="1089" w:type="dxa"/>
            <w:shd w:val="clear" w:color="auto" w:fill="auto"/>
            <w:noWrap/>
            <w:hideMark/>
          </w:tcPr>
          <w:p w:rsidR="000471BB" w:rsidRPr="001C0D7A" w:rsidRDefault="000471BB" w:rsidP="00D27107">
            <w:pPr>
              <w:ind w:firstLine="0"/>
              <w:jc w:val="center"/>
            </w:pPr>
            <w:r w:rsidRPr="001C0D7A">
              <w:t>2595,13</w:t>
            </w:r>
          </w:p>
        </w:tc>
        <w:tc>
          <w:tcPr>
            <w:tcW w:w="1088" w:type="dxa"/>
            <w:shd w:val="clear" w:color="auto" w:fill="auto"/>
            <w:noWrap/>
            <w:hideMark/>
          </w:tcPr>
          <w:p w:rsidR="000471BB" w:rsidRPr="001C0D7A" w:rsidRDefault="000471BB" w:rsidP="00D27107">
            <w:pPr>
              <w:ind w:firstLine="0"/>
              <w:jc w:val="center"/>
            </w:pPr>
            <w:r w:rsidRPr="001C0D7A">
              <w:t>2719,01</w:t>
            </w:r>
          </w:p>
        </w:tc>
        <w:tc>
          <w:tcPr>
            <w:tcW w:w="1089" w:type="dxa"/>
            <w:shd w:val="clear" w:color="auto" w:fill="auto"/>
            <w:noWrap/>
            <w:hideMark/>
          </w:tcPr>
          <w:p w:rsidR="000471BB" w:rsidRPr="001C0D7A" w:rsidRDefault="000471BB" w:rsidP="00D27107">
            <w:pPr>
              <w:ind w:firstLine="0"/>
              <w:jc w:val="center"/>
            </w:pPr>
            <w:r w:rsidRPr="001C0D7A">
              <w:t>2786,11</w:t>
            </w:r>
          </w:p>
        </w:tc>
        <w:tc>
          <w:tcPr>
            <w:tcW w:w="1088" w:type="dxa"/>
            <w:shd w:val="clear" w:color="auto" w:fill="auto"/>
            <w:noWrap/>
            <w:hideMark/>
          </w:tcPr>
          <w:p w:rsidR="000471BB" w:rsidRPr="00852CC3" w:rsidRDefault="000471BB" w:rsidP="00D27107">
            <w:pPr>
              <w:ind w:firstLine="0"/>
              <w:jc w:val="center"/>
            </w:pPr>
            <w:r w:rsidRPr="00852CC3">
              <w:t>3559.68</w:t>
            </w:r>
          </w:p>
        </w:tc>
        <w:tc>
          <w:tcPr>
            <w:tcW w:w="1089" w:type="dxa"/>
            <w:shd w:val="clear" w:color="auto" w:fill="92D050"/>
            <w:noWrap/>
            <w:hideMark/>
          </w:tcPr>
          <w:p w:rsidR="000471BB" w:rsidRPr="00852CC3" w:rsidRDefault="00852CC3" w:rsidP="00D27107">
            <w:pPr>
              <w:ind w:firstLine="0"/>
              <w:jc w:val="center"/>
            </w:pPr>
            <w:r w:rsidRPr="00852CC3">
              <w:t>4138,88</w:t>
            </w:r>
          </w:p>
        </w:tc>
        <w:tc>
          <w:tcPr>
            <w:tcW w:w="1088" w:type="dxa"/>
            <w:shd w:val="clear" w:color="auto" w:fill="auto"/>
            <w:noWrap/>
            <w:hideMark/>
          </w:tcPr>
          <w:p w:rsidR="000471BB" w:rsidRPr="001C0D7A" w:rsidRDefault="000471BB" w:rsidP="00D27107">
            <w:pPr>
              <w:ind w:firstLine="0"/>
              <w:jc w:val="center"/>
            </w:pPr>
            <w:r w:rsidRPr="001C0D7A">
              <w:t>3798.14</w:t>
            </w:r>
          </w:p>
        </w:tc>
        <w:tc>
          <w:tcPr>
            <w:tcW w:w="1089" w:type="dxa"/>
            <w:shd w:val="clear" w:color="auto" w:fill="auto"/>
            <w:noWrap/>
            <w:hideMark/>
          </w:tcPr>
          <w:p w:rsidR="000471BB" w:rsidRPr="001C0D7A" w:rsidRDefault="000471BB" w:rsidP="00D27107">
            <w:pPr>
              <w:ind w:firstLine="0"/>
              <w:jc w:val="center"/>
            </w:pPr>
            <w:r w:rsidRPr="001C0D7A">
              <w:t>3920.65</w:t>
            </w:r>
          </w:p>
        </w:tc>
        <w:tc>
          <w:tcPr>
            <w:tcW w:w="1089" w:type="dxa"/>
            <w:shd w:val="clear" w:color="auto" w:fill="auto"/>
            <w:noWrap/>
            <w:hideMark/>
          </w:tcPr>
          <w:p w:rsidR="000471BB" w:rsidRPr="001C0D7A" w:rsidRDefault="000471BB" w:rsidP="00D27107">
            <w:pPr>
              <w:ind w:firstLine="0"/>
              <w:jc w:val="center"/>
            </w:pPr>
            <w:r w:rsidRPr="001C0D7A">
              <w:t>4047.23</w:t>
            </w:r>
          </w:p>
        </w:tc>
      </w:tr>
      <w:tr w:rsidR="000471BB" w:rsidRPr="00144653" w:rsidTr="00705C0B">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r w:rsidRPr="00144653">
              <w:rPr>
                <w:rFonts w:eastAsia="Calibri"/>
                <w:lang w:eastAsia="ru-RU" w:bidi="ru-RU"/>
              </w:rPr>
              <w:t>IV</w:t>
            </w:r>
          </w:p>
        </w:tc>
        <w:tc>
          <w:tcPr>
            <w:tcW w:w="2815" w:type="dxa"/>
            <w:shd w:val="clear" w:color="000000" w:fill="FFFFFF"/>
            <w:vAlign w:val="center"/>
            <w:hideMark/>
          </w:tcPr>
          <w:p w:rsidR="000471BB" w:rsidRPr="00144653" w:rsidRDefault="000471BB" w:rsidP="000471BB">
            <w:pPr>
              <w:ind w:firstLine="0"/>
              <w:jc w:val="left"/>
              <w:rPr>
                <w:rFonts w:eastAsia="Calibri"/>
                <w:bCs/>
                <w:lang w:eastAsia="ru-RU" w:bidi="ru-RU"/>
              </w:rPr>
            </w:pPr>
            <w:r w:rsidRPr="00144653">
              <w:rPr>
                <w:rFonts w:eastAsia="Calibri"/>
                <w:bCs/>
                <w:lang w:eastAsia="ru-RU" w:bidi="ru-RU"/>
              </w:rPr>
              <w:t>Налог на прибыль</w:t>
            </w:r>
          </w:p>
        </w:tc>
        <w:tc>
          <w:tcPr>
            <w:tcW w:w="1335" w:type="dxa"/>
            <w:shd w:val="clear" w:color="000000" w:fill="FFFFFF"/>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1C0D7A" w:rsidRDefault="000471BB" w:rsidP="00D27107">
            <w:pPr>
              <w:ind w:firstLine="0"/>
              <w:jc w:val="center"/>
            </w:pPr>
            <w:r w:rsidRPr="001C0D7A">
              <w:t>30,00</w:t>
            </w:r>
          </w:p>
        </w:tc>
        <w:tc>
          <w:tcPr>
            <w:tcW w:w="1089" w:type="dxa"/>
            <w:shd w:val="clear" w:color="auto" w:fill="auto"/>
            <w:noWrap/>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852CC3" w:rsidRDefault="000471BB" w:rsidP="00D27107">
            <w:pPr>
              <w:ind w:firstLine="0"/>
              <w:jc w:val="center"/>
            </w:pPr>
            <w:r w:rsidRPr="00852CC3">
              <w:t>0,00</w:t>
            </w:r>
          </w:p>
        </w:tc>
        <w:tc>
          <w:tcPr>
            <w:tcW w:w="1089" w:type="dxa"/>
            <w:shd w:val="clear" w:color="auto" w:fill="auto"/>
            <w:noWrap/>
            <w:hideMark/>
          </w:tcPr>
          <w:p w:rsidR="000471BB" w:rsidRPr="00852CC3" w:rsidRDefault="000471BB" w:rsidP="00D27107">
            <w:pPr>
              <w:ind w:firstLine="0"/>
              <w:jc w:val="center"/>
            </w:pPr>
            <w:r w:rsidRPr="00852CC3">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r>
      <w:tr w:rsidR="000471BB" w:rsidRPr="00144653" w:rsidTr="00705C0B">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r w:rsidRPr="00144653">
              <w:rPr>
                <w:rFonts w:eastAsia="Calibri"/>
                <w:lang w:eastAsia="ru-RU" w:bidi="ru-RU"/>
              </w:rPr>
              <w:t>V</w:t>
            </w: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Выпадающие доходы/экономия средств</w:t>
            </w:r>
          </w:p>
        </w:tc>
        <w:tc>
          <w:tcPr>
            <w:tcW w:w="1335" w:type="dxa"/>
            <w:shd w:val="clear" w:color="000000" w:fill="FFFFFF"/>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852CC3" w:rsidRDefault="000471BB" w:rsidP="00D27107">
            <w:pPr>
              <w:ind w:firstLine="0"/>
              <w:jc w:val="center"/>
            </w:pPr>
            <w:r w:rsidRPr="00852CC3">
              <w:t>0,00</w:t>
            </w:r>
          </w:p>
        </w:tc>
        <w:tc>
          <w:tcPr>
            <w:tcW w:w="1089" w:type="dxa"/>
            <w:shd w:val="clear" w:color="auto" w:fill="auto"/>
            <w:noWrap/>
            <w:hideMark/>
          </w:tcPr>
          <w:p w:rsidR="000471BB" w:rsidRPr="00852CC3" w:rsidRDefault="000471BB" w:rsidP="00D27107">
            <w:pPr>
              <w:ind w:firstLine="0"/>
              <w:jc w:val="center"/>
            </w:pPr>
            <w:r w:rsidRPr="00852CC3">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r>
      <w:tr w:rsidR="000471BB" w:rsidRPr="00144653" w:rsidTr="00705C0B">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r w:rsidRPr="00144653">
              <w:rPr>
                <w:rFonts w:eastAsia="Calibri"/>
                <w:lang w:eastAsia="ru-RU" w:bidi="ru-RU"/>
              </w:rPr>
              <w:t>VI</w:t>
            </w: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Необходимая валовая выручка, всего</w:t>
            </w:r>
          </w:p>
        </w:tc>
        <w:tc>
          <w:tcPr>
            <w:tcW w:w="1335" w:type="dxa"/>
            <w:shd w:val="clear" w:color="000000" w:fill="FFFFFF"/>
            <w:hideMark/>
          </w:tcPr>
          <w:p w:rsidR="000471BB" w:rsidRPr="001C0D7A" w:rsidRDefault="000471BB" w:rsidP="00D27107">
            <w:pPr>
              <w:ind w:firstLine="0"/>
              <w:jc w:val="center"/>
            </w:pPr>
            <w:r w:rsidRPr="001C0D7A">
              <w:t>291288,28</w:t>
            </w:r>
          </w:p>
        </w:tc>
        <w:tc>
          <w:tcPr>
            <w:tcW w:w="1088" w:type="dxa"/>
            <w:shd w:val="clear" w:color="000000" w:fill="FFFFFF"/>
            <w:hideMark/>
          </w:tcPr>
          <w:p w:rsidR="000471BB" w:rsidRPr="001C0D7A" w:rsidRDefault="000471BB" w:rsidP="00D27107">
            <w:pPr>
              <w:ind w:firstLine="0"/>
              <w:jc w:val="center"/>
            </w:pPr>
            <w:r w:rsidRPr="001C0D7A">
              <w:t>295146,04</w:t>
            </w:r>
          </w:p>
        </w:tc>
        <w:tc>
          <w:tcPr>
            <w:tcW w:w="1089" w:type="dxa"/>
            <w:shd w:val="clear" w:color="000000" w:fill="FFFFFF"/>
            <w:hideMark/>
          </w:tcPr>
          <w:p w:rsidR="000471BB" w:rsidRPr="001C0D7A" w:rsidRDefault="000471BB" w:rsidP="00D27107">
            <w:pPr>
              <w:ind w:firstLine="0"/>
              <w:jc w:val="center"/>
            </w:pPr>
            <w:r w:rsidRPr="001C0D7A">
              <w:t>237025,48</w:t>
            </w:r>
          </w:p>
        </w:tc>
        <w:tc>
          <w:tcPr>
            <w:tcW w:w="1088" w:type="dxa"/>
            <w:shd w:val="clear" w:color="000000" w:fill="FFFFFF"/>
            <w:hideMark/>
          </w:tcPr>
          <w:p w:rsidR="000471BB" w:rsidRPr="001C0D7A" w:rsidRDefault="000471BB" w:rsidP="00D27107">
            <w:pPr>
              <w:ind w:firstLine="0"/>
              <w:jc w:val="center"/>
            </w:pPr>
            <w:r w:rsidRPr="001C0D7A">
              <w:t>238572,24</w:t>
            </w:r>
          </w:p>
        </w:tc>
        <w:tc>
          <w:tcPr>
            <w:tcW w:w="1089" w:type="dxa"/>
            <w:shd w:val="clear" w:color="000000" w:fill="FFFFFF"/>
            <w:hideMark/>
          </w:tcPr>
          <w:p w:rsidR="000471BB" w:rsidRPr="001C0D7A" w:rsidRDefault="000471BB" w:rsidP="00D27107">
            <w:pPr>
              <w:ind w:firstLine="0"/>
              <w:jc w:val="center"/>
            </w:pPr>
            <w:r w:rsidRPr="001C0D7A">
              <w:t>267137,49</w:t>
            </w:r>
          </w:p>
        </w:tc>
        <w:tc>
          <w:tcPr>
            <w:tcW w:w="1088" w:type="dxa"/>
            <w:shd w:val="clear" w:color="auto" w:fill="auto"/>
            <w:hideMark/>
          </w:tcPr>
          <w:p w:rsidR="000471BB" w:rsidRPr="00852CC3" w:rsidRDefault="000471BB" w:rsidP="00D27107">
            <w:pPr>
              <w:ind w:firstLine="0"/>
              <w:jc w:val="center"/>
            </w:pPr>
            <w:r w:rsidRPr="00852CC3">
              <w:t>302730.72</w:t>
            </w:r>
          </w:p>
        </w:tc>
        <w:tc>
          <w:tcPr>
            <w:tcW w:w="1089" w:type="dxa"/>
            <w:shd w:val="clear" w:color="auto" w:fill="92D050"/>
            <w:hideMark/>
          </w:tcPr>
          <w:p w:rsidR="000471BB" w:rsidRPr="00852CC3" w:rsidRDefault="00852CC3" w:rsidP="00D27107">
            <w:pPr>
              <w:ind w:firstLine="0"/>
              <w:jc w:val="center"/>
            </w:pPr>
            <w:r w:rsidRPr="00852CC3">
              <w:t>330604,27</w:t>
            </w:r>
          </w:p>
        </w:tc>
        <w:tc>
          <w:tcPr>
            <w:tcW w:w="1088" w:type="dxa"/>
            <w:shd w:val="clear" w:color="000000" w:fill="FFFFFF"/>
            <w:hideMark/>
          </w:tcPr>
          <w:p w:rsidR="000471BB" w:rsidRPr="001C0D7A" w:rsidRDefault="000471BB" w:rsidP="00D27107">
            <w:pPr>
              <w:ind w:firstLine="0"/>
              <w:jc w:val="center"/>
            </w:pPr>
            <w:r w:rsidRPr="001C0D7A">
              <w:t>343336.46</w:t>
            </w:r>
          </w:p>
        </w:tc>
        <w:tc>
          <w:tcPr>
            <w:tcW w:w="1089" w:type="dxa"/>
            <w:shd w:val="clear" w:color="000000" w:fill="FFFFFF"/>
            <w:hideMark/>
          </w:tcPr>
          <w:p w:rsidR="000471BB" w:rsidRPr="001C0D7A" w:rsidRDefault="000471BB" w:rsidP="00D27107">
            <w:pPr>
              <w:ind w:firstLine="0"/>
              <w:jc w:val="center"/>
            </w:pPr>
            <w:r w:rsidRPr="001C0D7A">
              <w:t>363547.87</w:t>
            </w:r>
          </w:p>
        </w:tc>
        <w:tc>
          <w:tcPr>
            <w:tcW w:w="1089" w:type="dxa"/>
            <w:shd w:val="clear" w:color="000000" w:fill="FFFFFF"/>
            <w:hideMark/>
          </w:tcPr>
          <w:p w:rsidR="000471BB" w:rsidRPr="001C0D7A" w:rsidRDefault="000471BB" w:rsidP="00D27107">
            <w:pPr>
              <w:ind w:firstLine="0"/>
              <w:jc w:val="center"/>
            </w:pPr>
            <w:r w:rsidRPr="001C0D7A">
              <w:t>385072.43</w:t>
            </w:r>
          </w:p>
        </w:tc>
      </w:tr>
      <w:tr w:rsidR="000471BB" w:rsidRPr="00144653" w:rsidTr="00972A66">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p>
        </w:tc>
        <w:tc>
          <w:tcPr>
            <w:tcW w:w="1335" w:type="dxa"/>
            <w:shd w:val="clear" w:color="000000" w:fill="FFFFFF"/>
            <w:hideMark/>
          </w:tcPr>
          <w:p w:rsidR="000471BB" w:rsidRPr="001C0D7A" w:rsidRDefault="000471BB" w:rsidP="00D27107">
            <w:pPr>
              <w:jc w:val="center"/>
            </w:pPr>
          </w:p>
        </w:tc>
        <w:tc>
          <w:tcPr>
            <w:tcW w:w="1088" w:type="dxa"/>
            <w:shd w:val="clear" w:color="auto" w:fill="auto"/>
            <w:noWrap/>
            <w:hideMark/>
          </w:tcPr>
          <w:p w:rsidR="000471BB" w:rsidRPr="001C0D7A" w:rsidRDefault="000471BB" w:rsidP="00D27107">
            <w:pPr>
              <w:jc w:val="center"/>
            </w:pPr>
          </w:p>
        </w:tc>
        <w:tc>
          <w:tcPr>
            <w:tcW w:w="1089" w:type="dxa"/>
            <w:shd w:val="clear" w:color="auto" w:fill="auto"/>
            <w:noWrap/>
            <w:hideMark/>
          </w:tcPr>
          <w:p w:rsidR="000471BB" w:rsidRPr="001C0D7A" w:rsidRDefault="000471BB" w:rsidP="00D27107">
            <w:pPr>
              <w:jc w:val="center"/>
            </w:pPr>
          </w:p>
        </w:tc>
        <w:tc>
          <w:tcPr>
            <w:tcW w:w="1088" w:type="dxa"/>
            <w:shd w:val="clear" w:color="auto" w:fill="auto"/>
            <w:noWrap/>
            <w:hideMark/>
          </w:tcPr>
          <w:p w:rsidR="000471BB" w:rsidRPr="001C0D7A" w:rsidRDefault="000471BB" w:rsidP="00D27107">
            <w:pPr>
              <w:jc w:val="center"/>
            </w:pPr>
          </w:p>
        </w:tc>
        <w:tc>
          <w:tcPr>
            <w:tcW w:w="1089" w:type="dxa"/>
            <w:shd w:val="clear" w:color="auto" w:fill="auto"/>
            <w:noWrap/>
            <w:hideMark/>
          </w:tcPr>
          <w:p w:rsidR="000471BB" w:rsidRPr="001C0D7A" w:rsidRDefault="000471BB" w:rsidP="00D27107">
            <w:pPr>
              <w:jc w:val="center"/>
            </w:pPr>
          </w:p>
        </w:tc>
        <w:tc>
          <w:tcPr>
            <w:tcW w:w="1088" w:type="dxa"/>
            <w:shd w:val="clear" w:color="auto" w:fill="auto"/>
            <w:noWrap/>
            <w:hideMark/>
          </w:tcPr>
          <w:p w:rsidR="000471BB" w:rsidRPr="00193E50" w:rsidRDefault="000471BB" w:rsidP="00D27107">
            <w:pPr>
              <w:jc w:val="center"/>
              <w:rPr>
                <w:highlight w:val="yellow"/>
              </w:rPr>
            </w:pPr>
          </w:p>
        </w:tc>
        <w:tc>
          <w:tcPr>
            <w:tcW w:w="1089" w:type="dxa"/>
            <w:shd w:val="clear" w:color="auto" w:fill="auto"/>
            <w:noWrap/>
            <w:hideMark/>
          </w:tcPr>
          <w:p w:rsidR="000471BB" w:rsidRPr="00193E50" w:rsidRDefault="000471BB" w:rsidP="00D27107">
            <w:pPr>
              <w:jc w:val="center"/>
              <w:rPr>
                <w:highlight w:val="yellow"/>
              </w:rPr>
            </w:pPr>
          </w:p>
        </w:tc>
        <w:tc>
          <w:tcPr>
            <w:tcW w:w="1088" w:type="dxa"/>
            <w:shd w:val="clear" w:color="auto" w:fill="auto"/>
            <w:noWrap/>
            <w:hideMark/>
          </w:tcPr>
          <w:p w:rsidR="000471BB" w:rsidRPr="001C0D7A" w:rsidRDefault="000471BB" w:rsidP="00D27107">
            <w:pPr>
              <w:jc w:val="center"/>
            </w:pPr>
          </w:p>
        </w:tc>
        <w:tc>
          <w:tcPr>
            <w:tcW w:w="1089" w:type="dxa"/>
            <w:shd w:val="clear" w:color="auto" w:fill="auto"/>
            <w:noWrap/>
            <w:hideMark/>
          </w:tcPr>
          <w:p w:rsidR="000471BB" w:rsidRPr="001C0D7A" w:rsidRDefault="000471BB" w:rsidP="00D27107">
            <w:pPr>
              <w:jc w:val="center"/>
            </w:pPr>
          </w:p>
        </w:tc>
        <w:tc>
          <w:tcPr>
            <w:tcW w:w="1089" w:type="dxa"/>
            <w:shd w:val="clear" w:color="auto" w:fill="auto"/>
            <w:noWrap/>
            <w:hideMark/>
          </w:tcPr>
          <w:p w:rsidR="000471BB" w:rsidRPr="001C0D7A" w:rsidRDefault="000471BB" w:rsidP="00D27107">
            <w:pPr>
              <w:jc w:val="center"/>
            </w:pPr>
          </w:p>
        </w:tc>
      </w:tr>
      <w:tr w:rsidR="000471BB" w:rsidRPr="00144653" w:rsidTr="00705C0B">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Отпуск в сеть, Гкал</w:t>
            </w:r>
          </w:p>
        </w:tc>
        <w:tc>
          <w:tcPr>
            <w:tcW w:w="1335" w:type="dxa"/>
            <w:shd w:val="clear" w:color="000000" w:fill="FFFFFF"/>
            <w:hideMark/>
          </w:tcPr>
          <w:p w:rsidR="000471BB" w:rsidRPr="001C0D7A" w:rsidRDefault="000471BB" w:rsidP="00D27107">
            <w:pPr>
              <w:ind w:firstLine="0"/>
              <w:jc w:val="center"/>
            </w:pPr>
            <w:r w:rsidRPr="001C0D7A">
              <w:t>302469,34</w:t>
            </w:r>
          </w:p>
        </w:tc>
        <w:tc>
          <w:tcPr>
            <w:tcW w:w="1088" w:type="dxa"/>
            <w:shd w:val="clear" w:color="auto" w:fill="auto"/>
            <w:noWrap/>
            <w:hideMark/>
          </w:tcPr>
          <w:p w:rsidR="000471BB" w:rsidRPr="001C0D7A" w:rsidRDefault="000471BB" w:rsidP="00D27107">
            <w:pPr>
              <w:ind w:firstLine="0"/>
              <w:jc w:val="center"/>
            </w:pPr>
            <w:r w:rsidRPr="001C0D7A">
              <w:t>274317,07</w:t>
            </w:r>
          </w:p>
        </w:tc>
        <w:tc>
          <w:tcPr>
            <w:tcW w:w="1089" w:type="dxa"/>
            <w:shd w:val="clear" w:color="auto" w:fill="auto"/>
            <w:noWrap/>
            <w:hideMark/>
          </w:tcPr>
          <w:p w:rsidR="000471BB" w:rsidRPr="001C0D7A" w:rsidRDefault="000471BB" w:rsidP="00D27107">
            <w:pPr>
              <w:ind w:firstLine="0"/>
              <w:jc w:val="center"/>
            </w:pPr>
            <w:r w:rsidRPr="001C0D7A">
              <w:t>276689,07</w:t>
            </w:r>
          </w:p>
        </w:tc>
        <w:tc>
          <w:tcPr>
            <w:tcW w:w="1088" w:type="dxa"/>
            <w:shd w:val="clear" w:color="auto" w:fill="auto"/>
            <w:noWrap/>
            <w:hideMark/>
          </w:tcPr>
          <w:p w:rsidR="000471BB" w:rsidRPr="001C0D7A" w:rsidRDefault="000471BB" w:rsidP="00D27107">
            <w:pPr>
              <w:ind w:firstLine="0"/>
              <w:jc w:val="center"/>
            </w:pPr>
            <w:r w:rsidRPr="001C0D7A">
              <w:t>276689,07</w:t>
            </w:r>
          </w:p>
        </w:tc>
        <w:tc>
          <w:tcPr>
            <w:tcW w:w="1089" w:type="dxa"/>
            <w:shd w:val="clear" w:color="auto" w:fill="auto"/>
            <w:noWrap/>
            <w:hideMark/>
          </w:tcPr>
          <w:p w:rsidR="000471BB" w:rsidRPr="001C0D7A" w:rsidRDefault="000471BB" w:rsidP="00D27107">
            <w:pPr>
              <w:ind w:firstLine="0"/>
              <w:jc w:val="center"/>
            </w:pPr>
            <w:r w:rsidRPr="001C0D7A">
              <w:t>276689,07</w:t>
            </w:r>
          </w:p>
        </w:tc>
        <w:tc>
          <w:tcPr>
            <w:tcW w:w="1088" w:type="dxa"/>
            <w:shd w:val="clear" w:color="auto" w:fill="auto"/>
            <w:noWrap/>
            <w:hideMark/>
          </w:tcPr>
          <w:p w:rsidR="000471BB" w:rsidRPr="00852CC3" w:rsidRDefault="000471BB" w:rsidP="00D27107">
            <w:pPr>
              <w:ind w:firstLine="0"/>
              <w:jc w:val="center"/>
            </w:pPr>
            <w:r w:rsidRPr="00852CC3">
              <w:t>266174.39</w:t>
            </w:r>
          </w:p>
        </w:tc>
        <w:tc>
          <w:tcPr>
            <w:tcW w:w="1089" w:type="dxa"/>
            <w:shd w:val="clear" w:color="auto" w:fill="92D050"/>
            <w:noWrap/>
            <w:hideMark/>
          </w:tcPr>
          <w:p w:rsidR="000471BB" w:rsidRPr="00852CC3" w:rsidRDefault="00852CC3" w:rsidP="00D27107">
            <w:pPr>
              <w:ind w:firstLine="0"/>
              <w:jc w:val="center"/>
            </w:pPr>
            <w:r w:rsidRPr="00852CC3">
              <w:t>265163,97</w:t>
            </w:r>
          </w:p>
        </w:tc>
        <w:tc>
          <w:tcPr>
            <w:tcW w:w="1088" w:type="dxa"/>
            <w:shd w:val="clear" w:color="auto" w:fill="auto"/>
            <w:noWrap/>
            <w:hideMark/>
          </w:tcPr>
          <w:p w:rsidR="000471BB" w:rsidRPr="001C0D7A" w:rsidRDefault="000471BB" w:rsidP="00D27107">
            <w:pPr>
              <w:ind w:firstLine="0"/>
              <w:jc w:val="center"/>
            </w:pPr>
            <w:r w:rsidRPr="001C0D7A">
              <w:t>266174.39</w:t>
            </w:r>
          </w:p>
        </w:tc>
        <w:tc>
          <w:tcPr>
            <w:tcW w:w="1089" w:type="dxa"/>
            <w:shd w:val="clear" w:color="auto" w:fill="auto"/>
            <w:noWrap/>
            <w:hideMark/>
          </w:tcPr>
          <w:p w:rsidR="000471BB" w:rsidRPr="001C0D7A" w:rsidRDefault="000471BB" w:rsidP="00D27107">
            <w:pPr>
              <w:ind w:firstLine="0"/>
              <w:jc w:val="center"/>
            </w:pPr>
            <w:r w:rsidRPr="001C0D7A">
              <w:t>266174.39</w:t>
            </w:r>
          </w:p>
        </w:tc>
        <w:tc>
          <w:tcPr>
            <w:tcW w:w="1089" w:type="dxa"/>
            <w:shd w:val="clear" w:color="auto" w:fill="auto"/>
            <w:noWrap/>
            <w:hideMark/>
          </w:tcPr>
          <w:p w:rsidR="000471BB" w:rsidRPr="001C0D7A" w:rsidRDefault="000471BB" w:rsidP="00D27107">
            <w:pPr>
              <w:ind w:firstLine="0"/>
              <w:jc w:val="center"/>
            </w:pPr>
            <w:r w:rsidRPr="001C0D7A">
              <w:t>266174.39</w:t>
            </w:r>
          </w:p>
        </w:tc>
      </w:tr>
      <w:tr w:rsidR="000471BB" w:rsidRPr="00144653" w:rsidTr="00705C0B">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Потери в сетях, Гкал</w:t>
            </w:r>
          </w:p>
        </w:tc>
        <w:tc>
          <w:tcPr>
            <w:tcW w:w="1335" w:type="dxa"/>
            <w:shd w:val="clear" w:color="000000" w:fill="FFFFFF"/>
            <w:hideMark/>
          </w:tcPr>
          <w:p w:rsidR="000471BB" w:rsidRPr="001C0D7A" w:rsidRDefault="000471BB" w:rsidP="00D27107">
            <w:pPr>
              <w:ind w:firstLine="0"/>
              <w:jc w:val="center"/>
            </w:pPr>
            <w:r w:rsidRPr="001C0D7A">
              <w:t>29585,00</w:t>
            </w:r>
          </w:p>
        </w:tc>
        <w:tc>
          <w:tcPr>
            <w:tcW w:w="1088" w:type="dxa"/>
            <w:shd w:val="clear" w:color="auto" w:fill="auto"/>
            <w:noWrap/>
            <w:hideMark/>
          </w:tcPr>
          <w:p w:rsidR="000471BB" w:rsidRPr="001C0D7A" w:rsidRDefault="000471BB" w:rsidP="00D27107">
            <w:pPr>
              <w:ind w:firstLine="0"/>
              <w:jc w:val="center"/>
            </w:pPr>
            <w:r w:rsidRPr="001C0D7A">
              <w:t>29693,46</w:t>
            </w:r>
          </w:p>
        </w:tc>
        <w:tc>
          <w:tcPr>
            <w:tcW w:w="1089" w:type="dxa"/>
            <w:shd w:val="clear" w:color="auto" w:fill="auto"/>
            <w:noWrap/>
            <w:hideMark/>
          </w:tcPr>
          <w:p w:rsidR="000471BB" w:rsidRPr="001C0D7A" w:rsidRDefault="000471BB" w:rsidP="00D27107">
            <w:pPr>
              <w:ind w:firstLine="0"/>
              <w:jc w:val="center"/>
            </w:pPr>
            <w:r w:rsidRPr="001C0D7A">
              <w:t>32065,46</w:t>
            </w:r>
          </w:p>
        </w:tc>
        <w:tc>
          <w:tcPr>
            <w:tcW w:w="1088" w:type="dxa"/>
            <w:shd w:val="clear" w:color="auto" w:fill="auto"/>
            <w:noWrap/>
            <w:hideMark/>
          </w:tcPr>
          <w:p w:rsidR="000471BB" w:rsidRPr="001C0D7A" w:rsidRDefault="000471BB" w:rsidP="00D27107">
            <w:pPr>
              <w:ind w:firstLine="0"/>
              <w:jc w:val="center"/>
            </w:pPr>
            <w:r w:rsidRPr="001C0D7A">
              <w:t>32065,46</w:t>
            </w:r>
          </w:p>
        </w:tc>
        <w:tc>
          <w:tcPr>
            <w:tcW w:w="1089" w:type="dxa"/>
            <w:shd w:val="clear" w:color="auto" w:fill="auto"/>
            <w:noWrap/>
            <w:hideMark/>
          </w:tcPr>
          <w:p w:rsidR="000471BB" w:rsidRPr="001C0D7A" w:rsidRDefault="000471BB" w:rsidP="00D27107">
            <w:pPr>
              <w:ind w:firstLine="0"/>
              <w:jc w:val="center"/>
            </w:pPr>
            <w:r w:rsidRPr="001C0D7A">
              <w:t>32065,46</w:t>
            </w:r>
          </w:p>
        </w:tc>
        <w:tc>
          <w:tcPr>
            <w:tcW w:w="1088" w:type="dxa"/>
            <w:shd w:val="clear" w:color="auto" w:fill="auto"/>
            <w:noWrap/>
            <w:hideMark/>
          </w:tcPr>
          <w:p w:rsidR="000471BB" w:rsidRPr="00852CC3" w:rsidRDefault="000471BB" w:rsidP="00D27107">
            <w:pPr>
              <w:ind w:firstLine="0"/>
              <w:jc w:val="center"/>
            </w:pPr>
            <w:r w:rsidRPr="00852CC3">
              <w:t>29012.35</w:t>
            </w:r>
          </w:p>
        </w:tc>
        <w:tc>
          <w:tcPr>
            <w:tcW w:w="1089" w:type="dxa"/>
            <w:shd w:val="clear" w:color="auto" w:fill="92D050"/>
            <w:noWrap/>
            <w:hideMark/>
          </w:tcPr>
          <w:p w:rsidR="000471BB" w:rsidRPr="00852CC3" w:rsidRDefault="00852CC3" w:rsidP="00D27107">
            <w:pPr>
              <w:ind w:firstLine="0"/>
              <w:jc w:val="center"/>
            </w:pPr>
            <w:r w:rsidRPr="00852CC3">
              <w:t>28001,93</w:t>
            </w:r>
          </w:p>
        </w:tc>
        <w:tc>
          <w:tcPr>
            <w:tcW w:w="1088" w:type="dxa"/>
            <w:shd w:val="clear" w:color="auto" w:fill="auto"/>
            <w:noWrap/>
            <w:hideMark/>
          </w:tcPr>
          <w:p w:rsidR="000471BB" w:rsidRPr="001C0D7A" w:rsidRDefault="000471BB" w:rsidP="00D27107">
            <w:pPr>
              <w:ind w:firstLine="0"/>
              <w:jc w:val="center"/>
            </w:pPr>
            <w:r w:rsidRPr="001C0D7A">
              <w:t>29012.35</w:t>
            </w:r>
          </w:p>
        </w:tc>
        <w:tc>
          <w:tcPr>
            <w:tcW w:w="1089" w:type="dxa"/>
            <w:shd w:val="clear" w:color="auto" w:fill="auto"/>
            <w:noWrap/>
            <w:hideMark/>
          </w:tcPr>
          <w:p w:rsidR="000471BB" w:rsidRPr="001C0D7A" w:rsidRDefault="000471BB" w:rsidP="00D27107">
            <w:pPr>
              <w:ind w:firstLine="0"/>
              <w:jc w:val="center"/>
            </w:pPr>
            <w:r w:rsidRPr="001C0D7A">
              <w:t>29012.35</w:t>
            </w:r>
          </w:p>
        </w:tc>
        <w:tc>
          <w:tcPr>
            <w:tcW w:w="1089" w:type="dxa"/>
            <w:shd w:val="clear" w:color="auto" w:fill="auto"/>
            <w:noWrap/>
            <w:hideMark/>
          </w:tcPr>
          <w:p w:rsidR="000471BB" w:rsidRPr="001C0D7A" w:rsidRDefault="000471BB" w:rsidP="00D27107">
            <w:pPr>
              <w:ind w:firstLine="0"/>
              <w:jc w:val="center"/>
            </w:pPr>
            <w:r w:rsidRPr="001C0D7A">
              <w:t>29012.35</w:t>
            </w:r>
          </w:p>
        </w:tc>
      </w:tr>
      <w:tr w:rsidR="000471BB" w:rsidRPr="00144653" w:rsidTr="00705C0B">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Полезный отпуск, Гкал</w:t>
            </w:r>
          </w:p>
        </w:tc>
        <w:tc>
          <w:tcPr>
            <w:tcW w:w="1335" w:type="dxa"/>
            <w:shd w:val="clear" w:color="000000" w:fill="FFFFFF"/>
            <w:hideMark/>
          </w:tcPr>
          <w:p w:rsidR="000471BB" w:rsidRPr="001C0D7A" w:rsidRDefault="000471BB" w:rsidP="00D27107">
            <w:pPr>
              <w:ind w:firstLine="0"/>
              <w:jc w:val="center"/>
            </w:pPr>
            <w:r w:rsidRPr="001C0D7A">
              <w:t>272884,34</w:t>
            </w:r>
          </w:p>
        </w:tc>
        <w:tc>
          <w:tcPr>
            <w:tcW w:w="1088" w:type="dxa"/>
            <w:shd w:val="clear" w:color="auto" w:fill="auto"/>
            <w:noWrap/>
            <w:hideMark/>
          </w:tcPr>
          <w:p w:rsidR="000471BB" w:rsidRPr="001C0D7A" w:rsidRDefault="000471BB" w:rsidP="00D27107">
            <w:pPr>
              <w:ind w:firstLine="0"/>
              <w:jc w:val="center"/>
            </w:pPr>
            <w:r w:rsidRPr="001C0D7A">
              <w:t>244623,61</w:t>
            </w:r>
          </w:p>
        </w:tc>
        <w:tc>
          <w:tcPr>
            <w:tcW w:w="1089" w:type="dxa"/>
            <w:shd w:val="clear" w:color="auto" w:fill="auto"/>
            <w:noWrap/>
            <w:hideMark/>
          </w:tcPr>
          <w:p w:rsidR="000471BB" w:rsidRPr="001C0D7A" w:rsidRDefault="000471BB" w:rsidP="00D27107">
            <w:pPr>
              <w:ind w:firstLine="0"/>
              <w:jc w:val="center"/>
            </w:pPr>
            <w:r w:rsidRPr="001C0D7A">
              <w:t>244623,61</w:t>
            </w:r>
          </w:p>
        </w:tc>
        <w:tc>
          <w:tcPr>
            <w:tcW w:w="1088" w:type="dxa"/>
            <w:shd w:val="clear" w:color="auto" w:fill="auto"/>
            <w:noWrap/>
            <w:hideMark/>
          </w:tcPr>
          <w:p w:rsidR="000471BB" w:rsidRPr="001C0D7A" w:rsidRDefault="000471BB" w:rsidP="00D27107">
            <w:pPr>
              <w:ind w:firstLine="0"/>
              <w:jc w:val="center"/>
            </w:pPr>
            <w:r w:rsidRPr="001C0D7A">
              <w:t>244623,61</w:t>
            </w:r>
          </w:p>
        </w:tc>
        <w:tc>
          <w:tcPr>
            <w:tcW w:w="1089" w:type="dxa"/>
            <w:shd w:val="clear" w:color="auto" w:fill="auto"/>
            <w:noWrap/>
            <w:hideMark/>
          </w:tcPr>
          <w:p w:rsidR="000471BB" w:rsidRPr="001C0D7A" w:rsidRDefault="000471BB" w:rsidP="00D27107">
            <w:pPr>
              <w:ind w:firstLine="0"/>
              <w:jc w:val="center"/>
            </w:pPr>
            <w:r w:rsidRPr="001C0D7A">
              <w:t>244623,61</w:t>
            </w:r>
          </w:p>
        </w:tc>
        <w:tc>
          <w:tcPr>
            <w:tcW w:w="1088" w:type="dxa"/>
            <w:shd w:val="clear" w:color="auto" w:fill="auto"/>
            <w:noWrap/>
            <w:hideMark/>
          </w:tcPr>
          <w:p w:rsidR="000471BB" w:rsidRPr="002A3E28" w:rsidRDefault="000471BB" w:rsidP="00D27107">
            <w:pPr>
              <w:ind w:firstLine="0"/>
              <w:jc w:val="center"/>
            </w:pPr>
            <w:r w:rsidRPr="002A3E28">
              <w:t>237162,042</w:t>
            </w:r>
          </w:p>
        </w:tc>
        <w:tc>
          <w:tcPr>
            <w:tcW w:w="1089" w:type="dxa"/>
            <w:shd w:val="clear" w:color="auto" w:fill="92D050"/>
            <w:noWrap/>
            <w:hideMark/>
          </w:tcPr>
          <w:p w:rsidR="000471BB" w:rsidRPr="002A3E28" w:rsidRDefault="000471BB" w:rsidP="00D27107">
            <w:pPr>
              <w:ind w:firstLine="0"/>
              <w:jc w:val="center"/>
            </w:pPr>
            <w:r w:rsidRPr="002A3E28">
              <w:t>237162,042</w:t>
            </w:r>
          </w:p>
        </w:tc>
        <w:tc>
          <w:tcPr>
            <w:tcW w:w="1088" w:type="dxa"/>
            <w:shd w:val="clear" w:color="auto" w:fill="auto"/>
            <w:noWrap/>
            <w:hideMark/>
          </w:tcPr>
          <w:p w:rsidR="000471BB" w:rsidRPr="001C0D7A" w:rsidRDefault="000471BB" w:rsidP="00D27107">
            <w:pPr>
              <w:ind w:firstLine="0"/>
              <w:jc w:val="center"/>
            </w:pPr>
            <w:r w:rsidRPr="001C0D7A">
              <w:t>237162,042</w:t>
            </w:r>
          </w:p>
        </w:tc>
        <w:tc>
          <w:tcPr>
            <w:tcW w:w="1089" w:type="dxa"/>
            <w:shd w:val="clear" w:color="auto" w:fill="auto"/>
            <w:noWrap/>
            <w:hideMark/>
          </w:tcPr>
          <w:p w:rsidR="000471BB" w:rsidRPr="001C0D7A" w:rsidRDefault="000471BB" w:rsidP="00D27107">
            <w:pPr>
              <w:ind w:firstLine="0"/>
              <w:jc w:val="center"/>
            </w:pPr>
            <w:r w:rsidRPr="001C0D7A">
              <w:t>237162,042</w:t>
            </w:r>
          </w:p>
        </w:tc>
        <w:tc>
          <w:tcPr>
            <w:tcW w:w="1089" w:type="dxa"/>
            <w:shd w:val="clear" w:color="auto" w:fill="auto"/>
            <w:noWrap/>
            <w:hideMark/>
          </w:tcPr>
          <w:p w:rsidR="000471BB" w:rsidRPr="001C0D7A" w:rsidRDefault="000471BB" w:rsidP="00D27107">
            <w:pPr>
              <w:ind w:firstLine="0"/>
              <w:jc w:val="center"/>
            </w:pPr>
            <w:r w:rsidRPr="001C0D7A">
              <w:t>237162,042</w:t>
            </w:r>
          </w:p>
        </w:tc>
      </w:tr>
      <w:tr w:rsidR="000471BB" w:rsidRPr="00144653" w:rsidTr="00705C0B">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Удельная норма расхода условного топлива на отпущенную тепловую энергию, кг у.т./Гкал</w:t>
            </w:r>
          </w:p>
        </w:tc>
        <w:tc>
          <w:tcPr>
            <w:tcW w:w="1335" w:type="dxa"/>
            <w:shd w:val="clear" w:color="000000" w:fill="FFFFFF"/>
            <w:hideMark/>
          </w:tcPr>
          <w:p w:rsidR="000471BB" w:rsidRPr="001C0D7A" w:rsidRDefault="000471BB" w:rsidP="00D27107">
            <w:pPr>
              <w:ind w:firstLine="0"/>
              <w:jc w:val="center"/>
            </w:pPr>
            <w:r w:rsidRPr="001C0D7A">
              <w:t>161,95</w:t>
            </w:r>
          </w:p>
        </w:tc>
        <w:tc>
          <w:tcPr>
            <w:tcW w:w="1088" w:type="dxa"/>
            <w:shd w:val="clear" w:color="auto" w:fill="auto"/>
            <w:noWrap/>
            <w:hideMark/>
          </w:tcPr>
          <w:p w:rsidR="000471BB" w:rsidRPr="001C0D7A" w:rsidRDefault="000471BB" w:rsidP="00D27107">
            <w:pPr>
              <w:ind w:firstLine="0"/>
              <w:jc w:val="center"/>
            </w:pPr>
            <w:r w:rsidRPr="001C0D7A">
              <w:t>161,95</w:t>
            </w:r>
          </w:p>
        </w:tc>
        <w:tc>
          <w:tcPr>
            <w:tcW w:w="1089" w:type="dxa"/>
            <w:shd w:val="clear" w:color="auto" w:fill="auto"/>
            <w:noWrap/>
            <w:hideMark/>
          </w:tcPr>
          <w:p w:rsidR="000471BB" w:rsidRPr="001C0D7A" w:rsidRDefault="000471BB" w:rsidP="00D27107">
            <w:pPr>
              <w:ind w:firstLine="0"/>
              <w:jc w:val="center"/>
            </w:pPr>
            <w:r w:rsidRPr="001C0D7A">
              <w:t>161,95</w:t>
            </w:r>
          </w:p>
        </w:tc>
        <w:tc>
          <w:tcPr>
            <w:tcW w:w="1088" w:type="dxa"/>
            <w:shd w:val="clear" w:color="auto" w:fill="auto"/>
            <w:noWrap/>
            <w:hideMark/>
          </w:tcPr>
          <w:p w:rsidR="000471BB" w:rsidRPr="001C0D7A" w:rsidRDefault="000471BB" w:rsidP="00D27107">
            <w:pPr>
              <w:ind w:firstLine="0"/>
              <w:jc w:val="center"/>
            </w:pPr>
            <w:r w:rsidRPr="001C0D7A">
              <w:t>161,95</w:t>
            </w:r>
          </w:p>
        </w:tc>
        <w:tc>
          <w:tcPr>
            <w:tcW w:w="1089" w:type="dxa"/>
            <w:shd w:val="clear" w:color="auto" w:fill="auto"/>
            <w:noWrap/>
            <w:hideMark/>
          </w:tcPr>
          <w:p w:rsidR="000471BB" w:rsidRPr="001C0D7A" w:rsidRDefault="000471BB" w:rsidP="00D27107">
            <w:pPr>
              <w:ind w:firstLine="0"/>
              <w:jc w:val="center"/>
            </w:pPr>
            <w:r w:rsidRPr="001C0D7A">
              <w:t>161,95</w:t>
            </w:r>
          </w:p>
        </w:tc>
        <w:tc>
          <w:tcPr>
            <w:tcW w:w="1088" w:type="dxa"/>
            <w:shd w:val="clear" w:color="auto" w:fill="auto"/>
            <w:noWrap/>
            <w:hideMark/>
          </w:tcPr>
          <w:p w:rsidR="000471BB" w:rsidRPr="002A3E28" w:rsidRDefault="000471BB" w:rsidP="00D27107">
            <w:pPr>
              <w:ind w:firstLine="0"/>
              <w:jc w:val="center"/>
            </w:pPr>
            <w:r w:rsidRPr="002A3E28">
              <w:t>161,98</w:t>
            </w:r>
          </w:p>
        </w:tc>
        <w:tc>
          <w:tcPr>
            <w:tcW w:w="1089" w:type="dxa"/>
            <w:shd w:val="clear" w:color="auto" w:fill="auto"/>
            <w:noWrap/>
            <w:hideMark/>
          </w:tcPr>
          <w:p w:rsidR="000471BB" w:rsidRPr="002A3E28" w:rsidRDefault="000471BB" w:rsidP="00D27107">
            <w:pPr>
              <w:ind w:firstLine="0"/>
              <w:jc w:val="center"/>
            </w:pPr>
            <w:r w:rsidRPr="002A3E28">
              <w:t>161,98</w:t>
            </w:r>
          </w:p>
        </w:tc>
        <w:tc>
          <w:tcPr>
            <w:tcW w:w="1088" w:type="dxa"/>
            <w:shd w:val="clear" w:color="auto" w:fill="auto"/>
            <w:noWrap/>
            <w:hideMark/>
          </w:tcPr>
          <w:p w:rsidR="000471BB" w:rsidRPr="001C0D7A" w:rsidRDefault="000471BB" w:rsidP="00D27107">
            <w:pPr>
              <w:ind w:firstLine="0"/>
              <w:jc w:val="center"/>
            </w:pPr>
            <w:r w:rsidRPr="001C0D7A">
              <w:t>161,98</w:t>
            </w:r>
          </w:p>
        </w:tc>
        <w:tc>
          <w:tcPr>
            <w:tcW w:w="1089" w:type="dxa"/>
            <w:shd w:val="clear" w:color="auto" w:fill="auto"/>
            <w:noWrap/>
            <w:hideMark/>
          </w:tcPr>
          <w:p w:rsidR="000471BB" w:rsidRPr="001C0D7A" w:rsidRDefault="000471BB" w:rsidP="00D27107">
            <w:pPr>
              <w:ind w:firstLine="0"/>
              <w:jc w:val="center"/>
            </w:pPr>
            <w:r w:rsidRPr="001C0D7A">
              <w:t>161,98</w:t>
            </w:r>
          </w:p>
        </w:tc>
        <w:tc>
          <w:tcPr>
            <w:tcW w:w="1089" w:type="dxa"/>
            <w:shd w:val="clear" w:color="auto" w:fill="auto"/>
            <w:noWrap/>
            <w:hideMark/>
          </w:tcPr>
          <w:p w:rsidR="000471BB" w:rsidRPr="001C0D7A" w:rsidRDefault="000471BB" w:rsidP="00D27107">
            <w:pPr>
              <w:ind w:firstLine="0"/>
              <w:jc w:val="center"/>
            </w:pPr>
            <w:r w:rsidRPr="001C0D7A">
              <w:t>161,98</w:t>
            </w:r>
          </w:p>
        </w:tc>
      </w:tr>
      <w:tr w:rsidR="000471BB" w:rsidRPr="00144653" w:rsidTr="00972A66">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Индексы</w:t>
            </w:r>
          </w:p>
        </w:tc>
        <w:tc>
          <w:tcPr>
            <w:tcW w:w="1335" w:type="dxa"/>
            <w:shd w:val="clear" w:color="000000" w:fill="FFFFFF"/>
            <w:hideMark/>
          </w:tcPr>
          <w:p w:rsidR="000471BB" w:rsidRPr="001C0D7A" w:rsidRDefault="000471BB" w:rsidP="00D27107">
            <w:pPr>
              <w:jc w:val="center"/>
            </w:pPr>
          </w:p>
        </w:tc>
        <w:tc>
          <w:tcPr>
            <w:tcW w:w="1088" w:type="dxa"/>
            <w:shd w:val="clear" w:color="auto" w:fill="auto"/>
            <w:noWrap/>
            <w:hideMark/>
          </w:tcPr>
          <w:p w:rsidR="000471BB" w:rsidRPr="001C0D7A" w:rsidRDefault="000471BB" w:rsidP="00D27107">
            <w:pPr>
              <w:jc w:val="center"/>
            </w:pPr>
          </w:p>
        </w:tc>
        <w:tc>
          <w:tcPr>
            <w:tcW w:w="1089" w:type="dxa"/>
            <w:shd w:val="clear" w:color="auto" w:fill="auto"/>
            <w:noWrap/>
            <w:hideMark/>
          </w:tcPr>
          <w:p w:rsidR="000471BB" w:rsidRPr="001C0D7A" w:rsidRDefault="000471BB" w:rsidP="00D27107">
            <w:pPr>
              <w:jc w:val="center"/>
            </w:pPr>
          </w:p>
        </w:tc>
        <w:tc>
          <w:tcPr>
            <w:tcW w:w="1088" w:type="dxa"/>
            <w:shd w:val="clear" w:color="auto" w:fill="auto"/>
            <w:noWrap/>
            <w:hideMark/>
          </w:tcPr>
          <w:p w:rsidR="000471BB" w:rsidRPr="001C0D7A" w:rsidRDefault="000471BB" w:rsidP="00D27107">
            <w:pPr>
              <w:jc w:val="center"/>
            </w:pPr>
          </w:p>
        </w:tc>
        <w:tc>
          <w:tcPr>
            <w:tcW w:w="1089" w:type="dxa"/>
            <w:shd w:val="clear" w:color="auto" w:fill="auto"/>
            <w:noWrap/>
            <w:hideMark/>
          </w:tcPr>
          <w:p w:rsidR="000471BB" w:rsidRPr="001C0D7A" w:rsidRDefault="000471BB" w:rsidP="00D27107">
            <w:pPr>
              <w:jc w:val="center"/>
            </w:pPr>
          </w:p>
        </w:tc>
        <w:tc>
          <w:tcPr>
            <w:tcW w:w="1088" w:type="dxa"/>
            <w:shd w:val="clear" w:color="auto" w:fill="auto"/>
            <w:noWrap/>
            <w:hideMark/>
          </w:tcPr>
          <w:p w:rsidR="000471BB" w:rsidRPr="00193E50" w:rsidRDefault="000471BB" w:rsidP="00D27107">
            <w:pPr>
              <w:jc w:val="center"/>
              <w:rPr>
                <w:highlight w:val="yellow"/>
              </w:rPr>
            </w:pPr>
          </w:p>
        </w:tc>
        <w:tc>
          <w:tcPr>
            <w:tcW w:w="1089" w:type="dxa"/>
            <w:shd w:val="clear" w:color="auto" w:fill="auto"/>
            <w:noWrap/>
            <w:hideMark/>
          </w:tcPr>
          <w:p w:rsidR="000471BB" w:rsidRPr="00193E50" w:rsidRDefault="000471BB" w:rsidP="00D27107">
            <w:pPr>
              <w:jc w:val="center"/>
              <w:rPr>
                <w:highlight w:val="yellow"/>
              </w:rPr>
            </w:pPr>
          </w:p>
        </w:tc>
        <w:tc>
          <w:tcPr>
            <w:tcW w:w="1088" w:type="dxa"/>
            <w:shd w:val="clear" w:color="auto" w:fill="auto"/>
            <w:noWrap/>
            <w:hideMark/>
          </w:tcPr>
          <w:p w:rsidR="000471BB" w:rsidRPr="001C0D7A" w:rsidRDefault="000471BB" w:rsidP="00D27107">
            <w:pPr>
              <w:jc w:val="center"/>
            </w:pPr>
          </w:p>
        </w:tc>
        <w:tc>
          <w:tcPr>
            <w:tcW w:w="1089" w:type="dxa"/>
            <w:shd w:val="clear" w:color="auto" w:fill="auto"/>
            <w:noWrap/>
            <w:hideMark/>
          </w:tcPr>
          <w:p w:rsidR="000471BB" w:rsidRPr="001C0D7A" w:rsidRDefault="000471BB" w:rsidP="00D27107">
            <w:pPr>
              <w:jc w:val="center"/>
            </w:pPr>
          </w:p>
        </w:tc>
        <w:tc>
          <w:tcPr>
            <w:tcW w:w="1089" w:type="dxa"/>
            <w:shd w:val="clear" w:color="auto" w:fill="auto"/>
            <w:noWrap/>
            <w:hideMark/>
          </w:tcPr>
          <w:p w:rsidR="000471BB" w:rsidRPr="001C0D7A" w:rsidRDefault="000471BB" w:rsidP="00D27107">
            <w:pPr>
              <w:jc w:val="center"/>
            </w:pPr>
          </w:p>
        </w:tc>
      </w:tr>
      <w:tr w:rsidR="000471BB" w:rsidRPr="00144653" w:rsidTr="00705C0B">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Потребительские цены</w:t>
            </w:r>
          </w:p>
        </w:tc>
        <w:tc>
          <w:tcPr>
            <w:tcW w:w="1335" w:type="dxa"/>
            <w:shd w:val="clear" w:color="000000" w:fill="FFFFFF"/>
            <w:hideMark/>
          </w:tcPr>
          <w:p w:rsidR="000471BB" w:rsidRPr="001C0D7A" w:rsidRDefault="000471BB" w:rsidP="00D27107">
            <w:pPr>
              <w:jc w:val="center"/>
            </w:pPr>
          </w:p>
        </w:tc>
        <w:tc>
          <w:tcPr>
            <w:tcW w:w="1088" w:type="dxa"/>
            <w:shd w:val="clear" w:color="auto" w:fill="auto"/>
            <w:noWrap/>
            <w:hideMark/>
          </w:tcPr>
          <w:p w:rsidR="000471BB" w:rsidRPr="001C0D7A" w:rsidRDefault="000471BB" w:rsidP="00D27107">
            <w:pPr>
              <w:ind w:firstLine="0"/>
              <w:jc w:val="center"/>
            </w:pPr>
            <w:r w:rsidRPr="001C0D7A">
              <w:t>1,034</w:t>
            </w:r>
          </w:p>
        </w:tc>
        <w:tc>
          <w:tcPr>
            <w:tcW w:w="1089" w:type="dxa"/>
            <w:shd w:val="clear" w:color="auto" w:fill="auto"/>
            <w:noWrap/>
            <w:hideMark/>
          </w:tcPr>
          <w:p w:rsidR="000471BB" w:rsidRPr="001C0D7A" w:rsidRDefault="000471BB" w:rsidP="00D27107">
            <w:pPr>
              <w:ind w:firstLine="0"/>
              <w:jc w:val="center"/>
            </w:pPr>
            <w:r w:rsidRPr="001C0D7A">
              <w:t>1,04</w:t>
            </w:r>
          </w:p>
        </w:tc>
        <w:tc>
          <w:tcPr>
            <w:tcW w:w="1088" w:type="dxa"/>
            <w:shd w:val="clear" w:color="auto" w:fill="auto"/>
            <w:noWrap/>
            <w:hideMark/>
          </w:tcPr>
          <w:p w:rsidR="000471BB" w:rsidRPr="001C0D7A" w:rsidRDefault="000471BB" w:rsidP="00D27107">
            <w:pPr>
              <w:ind w:firstLine="0"/>
              <w:jc w:val="center"/>
            </w:pPr>
            <w:r w:rsidRPr="001C0D7A">
              <w:t>1,04</w:t>
            </w:r>
          </w:p>
        </w:tc>
        <w:tc>
          <w:tcPr>
            <w:tcW w:w="1089" w:type="dxa"/>
            <w:shd w:val="clear" w:color="auto" w:fill="auto"/>
            <w:noWrap/>
            <w:hideMark/>
          </w:tcPr>
          <w:p w:rsidR="000471BB" w:rsidRPr="001C0D7A" w:rsidRDefault="000471BB" w:rsidP="00D27107">
            <w:pPr>
              <w:ind w:firstLine="0"/>
              <w:jc w:val="center"/>
            </w:pPr>
            <w:r w:rsidRPr="001C0D7A">
              <w:t>1.06</w:t>
            </w:r>
          </w:p>
        </w:tc>
        <w:tc>
          <w:tcPr>
            <w:tcW w:w="1088" w:type="dxa"/>
            <w:shd w:val="clear" w:color="auto" w:fill="auto"/>
            <w:noWrap/>
            <w:hideMark/>
          </w:tcPr>
          <w:p w:rsidR="000471BB" w:rsidRPr="002A3E28" w:rsidRDefault="000471BB" w:rsidP="00D27107">
            <w:pPr>
              <w:ind w:firstLine="0"/>
              <w:jc w:val="center"/>
            </w:pPr>
            <w:r w:rsidRPr="002A3E28">
              <w:t>1.072</w:t>
            </w:r>
          </w:p>
        </w:tc>
        <w:tc>
          <w:tcPr>
            <w:tcW w:w="1089" w:type="dxa"/>
            <w:shd w:val="clear" w:color="auto" w:fill="92D050"/>
            <w:noWrap/>
            <w:hideMark/>
          </w:tcPr>
          <w:p w:rsidR="000471BB" w:rsidRPr="002A3E28" w:rsidRDefault="000471BB" w:rsidP="002A3E28">
            <w:pPr>
              <w:ind w:firstLine="0"/>
              <w:jc w:val="center"/>
            </w:pPr>
            <w:r w:rsidRPr="002A3E28">
              <w:t>1.0</w:t>
            </w:r>
            <w:r w:rsidR="002A3E28" w:rsidRPr="002A3E28">
              <w:t>58</w:t>
            </w:r>
          </w:p>
        </w:tc>
        <w:tc>
          <w:tcPr>
            <w:tcW w:w="1088" w:type="dxa"/>
            <w:shd w:val="clear" w:color="auto" w:fill="auto"/>
            <w:noWrap/>
            <w:hideMark/>
          </w:tcPr>
          <w:p w:rsidR="000471BB" w:rsidRPr="001C0D7A" w:rsidRDefault="000471BB" w:rsidP="00D27107">
            <w:pPr>
              <w:ind w:firstLine="0"/>
              <w:jc w:val="center"/>
            </w:pPr>
            <w:r w:rsidRPr="001C0D7A">
              <w:t>1.04</w:t>
            </w:r>
          </w:p>
        </w:tc>
        <w:tc>
          <w:tcPr>
            <w:tcW w:w="1089" w:type="dxa"/>
            <w:shd w:val="clear" w:color="auto" w:fill="auto"/>
            <w:noWrap/>
            <w:hideMark/>
          </w:tcPr>
          <w:p w:rsidR="000471BB" w:rsidRPr="001C0D7A" w:rsidRDefault="000471BB" w:rsidP="00D27107">
            <w:pPr>
              <w:ind w:firstLine="0"/>
              <w:jc w:val="center"/>
            </w:pPr>
            <w:r w:rsidRPr="001C0D7A">
              <w:t>1.04</w:t>
            </w:r>
          </w:p>
        </w:tc>
        <w:tc>
          <w:tcPr>
            <w:tcW w:w="1089" w:type="dxa"/>
            <w:shd w:val="clear" w:color="auto" w:fill="auto"/>
            <w:noWrap/>
            <w:hideMark/>
          </w:tcPr>
          <w:p w:rsidR="000471BB" w:rsidRPr="001C0D7A" w:rsidRDefault="000471BB" w:rsidP="00D27107">
            <w:pPr>
              <w:ind w:firstLine="0"/>
              <w:jc w:val="center"/>
            </w:pPr>
            <w:r w:rsidRPr="001C0D7A">
              <w:t>1.04</w:t>
            </w:r>
          </w:p>
        </w:tc>
      </w:tr>
      <w:tr w:rsidR="000471BB" w:rsidRPr="00144653" w:rsidTr="00705C0B">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Газ</w:t>
            </w:r>
          </w:p>
        </w:tc>
        <w:tc>
          <w:tcPr>
            <w:tcW w:w="1335" w:type="dxa"/>
            <w:shd w:val="clear" w:color="000000" w:fill="FFFFFF"/>
            <w:hideMark/>
          </w:tcPr>
          <w:p w:rsidR="000471BB" w:rsidRPr="001C0D7A" w:rsidRDefault="000471BB" w:rsidP="00D27107">
            <w:pPr>
              <w:jc w:val="center"/>
            </w:pPr>
          </w:p>
        </w:tc>
        <w:tc>
          <w:tcPr>
            <w:tcW w:w="1088" w:type="dxa"/>
            <w:shd w:val="clear" w:color="auto" w:fill="auto"/>
            <w:noWrap/>
            <w:hideMark/>
          </w:tcPr>
          <w:p w:rsidR="000471BB" w:rsidRPr="001C0D7A" w:rsidRDefault="000471BB" w:rsidP="00D27107">
            <w:pPr>
              <w:ind w:firstLine="0"/>
              <w:jc w:val="center"/>
            </w:pPr>
            <w:r w:rsidRPr="001C0D7A">
              <w:t>1,03</w:t>
            </w:r>
          </w:p>
        </w:tc>
        <w:tc>
          <w:tcPr>
            <w:tcW w:w="1089" w:type="dxa"/>
            <w:shd w:val="clear" w:color="auto" w:fill="auto"/>
            <w:noWrap/>
            <w:hideMark/>
          </w:tcPr>
          <w:p w:rsidR="000471BB" w:rsidRPr="001C0D7A" w:rsidRDefault="000471BB" w:rsidP="00D27107">
            <w:pPr>
              <w:ind w:firstLine="0"/>
              <w:jc w:val="center"/>
            </w:pPr>
            <w:r w:rsidRPr="001C0D7A">
              <w:t>1,03</w:t>
            </w:r>
          </w:p>
        </w:tc>
        <w:tc>
          <w:tcPr>
            <w:tcW w:w="1088" w:type="dxa"/>
            <w:shd w:val="clear" w:color="auto" w:fill="auto"/>
            <w:noWrap/>
            <w:hideMark/>
          </w:tcPr>
          <w:p w:rsidR="000471BB" w:rsidRPr="001C0D7A" w:rsidRDefault="000471BB" w:rsidP="00D27107">
            <w:pPr>
              <w:ind w:firstLine="0"/>
              <w:jc w:val="center"/>
            </w:pPr>
            <w:r w:rsidRPr="001C0D7A">
              <w:t>1,03</w:t>
            </w:r>
          </w:p>
        </w:tc>
        <w:tc>
          <w:tcPr>
            <w:tcW w:w="1089" w:type="dxa"/>
            <w:shd w:val="clear" w:color="auto" w:fill="auto"/>
            <w:noWrap/>
            <w:hideMark/>
          </w:tcPr>
          <w:p w:rsidR="000471BB" w:rsidRPr="001C0D7A" w:rsidRDefault="000471BB" w:rsidP="00D27107">
            <w:pPr>
              <w:ind w:firstLine="0"/>
              <w:jc w:val="center"/>
            </w:pPr>
            <w:r w:rsidRPr="001C0D7A">
              <w:t>1.085</w:t>
            </w:r>
          </w:p>
        </w:tc>
        <w:tc>
          <w:tcPr>
            <w:tcW w:w="1088" w:type="dxa"/>
            <w:shd w:val="clear" w:color="auto" w:fill="auto"/>
            <w:noWrap/>
            <w:hideMark/>
          </w:tcPr>
          <w:p w:rsidR="000471BB" w:rsidRPr="002A3E28" w:rsidRDefault="000471BB" w:rsidP="00D27107">
            <w:pPr>
              <w:ind w:firstLine="0"/>
              <w:jc w:val="center"/>
            </w:pPr>
            <w:r w:rsidRPr="002A3E28">
              <w:t>1.112</w:t>
            </w:r>
          </w:p>
        </w:tc>
        <w:tc>
          <w:tcPr>
            <w:tcW w:w="1089" w:type="dxa"/>
            <w:shd w:val="clear" w:color="auto" w:fill="92D050"/>
            <w:noWrap/>
            <w:hideMark/>
          </w:tcPr>
          <w:p w:rsidR="000471BB" w:rsidRPr="002A3E28" w:rsidRDefault="000471BB" w:rsidP="002A3E28">
            <w:pPr>
              <w:ind w:firstLine="0"/>
              <w:jc w:val="center"/>
            </w:pPr>
            <w:r w:rsidRPr="002A3E28">
              <w:t>1.</w:t>
            </w:r>
            <w:r w:rsidR="002A3E28" w:rsidRPr="002A3E28">
              <w:t>213</w:t>
            </w:r>
          </w:p>
        </w:tc>
        <w:tc>
          <w:tcPr>
            <w:tcW w:w="1088" w:type="dxa"/>
            <w:shd w:val="clear" w:color="auto" w:fill="auto"/>
            <w:noWrap/>
            <w:hideMark/>
          </w:tcPr>
          <w:p w:rsidR="000471BB" w:rsidRPr="001C0D7A" w:rsidRDefault="000471BB" w:rsidP="00D27107">
            <w:pPr>
              <w:ind w:firstLine="0"/>
              <w:jc w:val="center"/>
            </w:pPr>
            <w:r w:rsidRPr="001C0D7A">
              <w:t>1.04</w:t>
            </w:r>
          </w:p>
        </w:tc>
        <w:tc>
          <w:tcPr>
            <w:tcW w:w="1089" w:type="dxa"/>
            <w:shd w:val="clear" w:color="auto" w:fill="auto"/>
            <w:noWrap/>
            <w:hideMark/>
          </w:tcPr>
          <w:p w:rsidR="000471BB" w:rsidRPr="001C0D7A" w:rsidRDefault="000471BB" w:rsidP="00D27107">
            <w:pPr>
              <w:ind w:firstLine="0"/>
              <w:jc w:val="center"/>
            </w:pPr>
            <w:r w:rsidRPr="001C0D7A">
              <w:t>1.04</w:t>
            </w:r>
          </w:p>
        </w:tc>
        <w:tc>
          <w:tcPr>
            <w:tcW w:w="1089" w:type="dxa"/>
            <w:shd w:val="clear" w:color="auto" w:fill="auto"/>
            <w:noWrap/>
            <w:hideMark/>
          </w:tcPr>
          <w:p w:rsidR="000471BB" w:rsidRPr="001C0D7A" w:rsidRDefault="000471BB" w:rsidP="00D27107">
            <w:pPr>
              <w:ind w:firstLine="0"/>
              <w:jc w:val="center"/>
            </w:pPr>
            <w:r w:rsidRPr="001C0D7A">
              <w:t>1.04</w:t>
            </w:r>
          </w:p>
        </w:tc>
      </w:tr>
      <w:tr w:rsidR="000471BB" w:rsidRPr="00144653" w:rsidTr="00705C0B">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Электроэнергия</w:t>
            </w:r>
          </w:p>
        </w:tc>
        <w:tc>
          <w:tcPr>
            <w:tcW w:w="1335" w:type="dxa"/>
            <w:shd w:val="clear" w:color="000000" w:fill="FFFFFF"/>
            <w:hideMark/>
          </w:tcPr>
          <w:p w:rsidR="000471BB" w:rsidRPr="001C0D7A" w:rsidRDefault="000471BB" w:rsidP="00D27107">
            <w:pPr>
              <w:jc w:val="center"/>
            </w:pPr>
          </w:p>
        </w:tc>
        <w:tc>
          <w:tcPr>
            <w:tcW w:w="1088" w:type="dxa"/>
            <w:shd w:val="clear" w:color="auto" w:fill="auto"/>
            <w:noWrap/>
            <w:hideMark/>
          </w:tcPr>
          <w:p w:rsidR="000471BB" w:rsidRPr="001C0D7A" w:rsidRDefault="000471BB" w:rsidP="00D27107">
            <w:pPr>
              <w:ind w:firstLine="0"/>
              <w:jc w:val="center"/>
            </w:pPr>
            <w:r w:rsidRPr="001C0D7A">
              <w:t>1,042</w:t>
            </w:r>
          </w:p>
        </w:tc>
        <w:tc>
          <w:tcPr>
            <w:tcW w:w="1089" w:type="dxa"/>
            <w:shd w:val="clear" w:color="auto" w:fill="auto"/>
            <w:noWrap/>
            <w:hideMark/>
          </w:tcPr>
          <w:p w:rsidR="000471BB" w:rsidRPr="001C0D7A" w:rsidRDefault="000471BB" w:rsidP="00D27107">
            <w:pPr>
              <w:ind w:firstLine="0"/>
              <w:jc w:val="center"/>
            </w:pPr>
            <w:r w:rsidRPr="001C0D7A">
              <w:t>1,056</w:t>
            </w:r>
          </w:p>
        </w:tc>
        <w:tc>
          <w:tcPr>
            <w:tcW w:w="1088" w:type="dxa"/>
            <w:shd w:val="clear" w:color="auto" w:fill="auto"/>
            <w:noWrap/>
            <w:hideMark/>
          </w:tcPr>
          <w:p w:rsidR="000471BB" w:rsidRPr="001C0D7A" w:rsidRDefault="000471BB" w:rsidP="00D27107">
            <w:pPr>
              <w:ind w:firstLine="0"/>
              <w:jc w:val="center"/>
            </w:pPr>
            <w:r w:rsidRPr="001C0D7A">
              <w:t>1,04</w:t>
            </w:r>
          </w:p>
        </w:tc>
        <w:tc>
          <w:tcPr>
            <w:tcW w:w="1089" w:type="dxa"/>
            <w:shd w:val="clear" w:color="auto" w:fill="auto"/>
            <w:noWrap/>
            <w:hideMark/>
          </w:tcPr>
          <w:p w:rsidR="000471BB" w:rsidRPr="001C0D7A" w:rsidRDefault="000471BB" w:rsidP="00D27107">
            <w:pPr>
              <w:ind w:firstLine="0"/>
              <w:jc w:val="center"/>
            </w:pPr>
            <w:r w:rsidRPr="001C0D7A">
              <w:t>1.08</w:t>
            </w:r>
          </w:p>
        </w:tc>
        <w:tc>
          <w:tcPr>
            <w:tcW w:w="1088" w:type="dxa"/>
            <w:shd w:val="clear" w:color="auto" w:fill="auto"/>
            <w:noWrap/>
            <w:hideMark/>
          </w:tcPr>
          <w:p w:rsidR="000471BB" w:rsidRPr="002A3E28" w:rsidRDefault="000471BB" w:rsidP="00D27107">
            <w:pPr>
              <w:ind w:firstLine="0"/>
              <w:jc w:val="center"/>
            </w:pPr>
            <w:r w:rsidRPr="002A3E28">
              <w:t>1.091</w:t>
            </w:r>
          </w:p>
        </w:tc>
        <w:tc>
          <w:tcPr>
            <w:tcW w:w="1089" w:type="dxa"/>
            <w:shd w:val="clear" w:color="auto" w:fill="auto"/>
            <w:noWrap/>
            <w:hideMark/>
          </w:tcPr>
          <w:p w:rsidR="000471BB" w:rsidRPr="002A3E28" w:rsidRDefault="000471BB" w:rsidP="00D27107">
            <w:pPr>
              <w:ind w:firstLine="0"/>
              <w:jc w:val="center"/>
            </w:pPr>
            <w:r w:rsidRPr="002A3E28">
              <w:t>1.06</w:t>
            </w:r>
          </w:p>
        </w:tc>
        <w:tc>
          <w:tcPr>
            <w:tcW w:w="1088" w:type="dxa"/>
            <w:shd w:val="clear" w:color="auto" w:fill="auto"/>
            <w:noWrap/>
            <w:hideMark/>
          </w:tcPr>
          <w:p w:rsidR="000471BB" w:rsidRPr="001C0D7A" w:rsidRDefault="000471BB" w:rsidP="00D27107">
            <w:pPr>
              <w:ind w:firstLine="0"/>
              <w:jc w:val="center"/>
            </w:pPr>
            <w:r w:rsidRPr="001C0D7A">
              <w:t>1.05</w:t>
            </w:r>
          </w:p>
        </w:tc>
        <w:tc>
          <w:tcPr>
            <w:tcW w:w="1089" w:type="dxa"/>
            <w:shd w:val="clear" w:color="auto" w:fill="auto"/>
            <w:noWrap/>
            <w:hideMark/>
          </w:tcPr>
          <w:p w:rsidR="000471BB" w:rsidRPr="001C0D7A" w:rsidRDefault="000471BB" w:rsidP="00D27107">
            <w:pPr>
              <w:ind w:firstLine="0"/>
              <w:jc w:val="center"/>
            </w:pPr>
            <w:r w:rsidRPr="001C0D7A">
              <w:t>1.05</w:t>
            </w:r>
          </w:p>
        </w:tc>
        <w:tc>
          <w:tcPr>
            <w:tcW w:w="1089" w:type="dxa"/>
            <w:shd w:val="clear" w:color="auto" w:fill="auto"/>
            <w:noWrap/>
            <w:hideMark/>
          </w:tcPr>
          <w:p w:rsidR="000471BB" w:rsidRPr="001C0D7A" w:rsidRDefault="000471BB" w:rsidP="00D27107">
            <w:pPr>
              <w:ind w:firstLine="0"/>
              <w:jc w:val="center"/>
            </w:pPr>
            <w:r w:rsidRPr="001C0D7A">
              <w:t>1.05</w:t>
            </w:r>
          </w:p>
        </w:tc>
      </w:tr>
      <w:tr w:rsidR="000471BB" w:rsidRPr="00144653" w:rsidTr="00705C0B">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Уголь</w:t>
            </w:r>
          </w:p>
        </w:tc>
        <w:tc>
          <w:tcPr>
            <w:tcW w:w="1335" w:type="dxa"/>
            <w:shd w:val="clear" w:color="000000" w:fill="FFFFFF"/>
            <w:hideMark/>
          </w:tcPr>
          <w:p w:rsidR="000471BB" w:rsidRPr="001C0D7A" w:rsidRDefault="000471BB" w:rsidP="00D27107">
            <w:pPr>
              <w:jc w:val="center"/>
            </w:pPr>
          </w:p>
        </w:tc>
        <w:tc>
          <w:tcPr>
            <w:tcW w:w="1088" w:type="dxa"/>
            <w:shd w:val="clear" w:color="auto" w:fill="auto"/>
            <w:noWrap/>
            <w:hideMark/>
          </w:tcPr>
          <w:p w:rsidR="000471BB" w:rsidRPr="001C0D7A" w:rsidRDefault="000471BB" w:rsidP="00D27107">
            <w:pPr>
              <w:ind w:firstLine="0"/>
              <w:jc w:val="center"/>
            </w:pPr>
            <w:r w:rsidRPr="001C0D7A">
              <w:t>1,04</w:t>
            </w:r>
          </w:p>
        </w:tc>
        <w:tc>
          <w:tcPr>
            <w:tcW w:w="1089" w:type="dxa"/>
            <w:shd w:val="clear" w:color="auto" w:fill="auto"/>
            <w:noWrap/>
            <w:hideMark/>
          </w:tcPr>
          <w:p w:rsidR="000471BB" w:rsidRPr="001C0D7A" w:rsidRDefault="000471BB" w:rsidP="00D27107">
            <w:pPr>
              <w:ind w:firstLine="0"/>
              <w:jc w:val="center"/>
            </w:pPr>
            <w:r w:rsidRPr="001C0D7A">
              <w:t>1,033</w:t>
            </w:r>
          </w:p>
        </w:tc>
        <w:tc>
          <w:tcPr>
            <w:tcW w:w="1088" w:type="dxa"/>
            <w:shd w:val="clear" w:color="auto" w:fill="auto"/>
            <w:noWrap/>
            <w:hideMark/>
          </w:tcPr>
          <w:p w:rsidR="000471BB" w:rsidRPr="001C0D7A" w:rsidRDefault="000471BB" w:rsidP="00D27107">
            <w:pPr>
              <w:ind w:firstLine="0"/>
              <w:jc w:val="center"/>
            </w:pPr>
            <w:r w:rsidRPr="001C0D7A">
              <w:t>1,04</w:t>
            </w:r>
          </w:p>
        </w:tc>
        <w:tc>
          <w:tcPr>
            <w:tcW w:w="1089" w:type="dxa"/>
            <w:shd w:val="clear" w:color="auto" w:fill="auto"/>
            <w:noWrap/>
            <w:hideMark/>
          </w:tcPr>
          <w:p w:rsidR="000471BB" w:rsidRPr="001C0D7A" w:rsidRDefault="000471BB" w:rsidP="00D27107">
            <w:pPr>
              <w:ind w:firstLine="0"/>
              <w:jc w:val="center"/>
            </w:pPr>
            <w:r w:rsidRPr="001C0D7A">
              <w:t>1,04</w:t>
            </w:r>
          </w:p>
        </w:tc>
        <w:tc>
          <w:tcPr>
            <w:tcW w:w="1088" w:type="dxa"/>
            <w:shd w:val="clear" w:color="auto" w:fill="auto"/>
            <w:noWrap/>
            <w:hideMark/>
          </w:tcPr>
          <w:p w:rsidR="000471BB" w:rsidRPr="002A3E28" w:rsidRDefault="000471BB" w:rsidP="00D27107">
            <w:pPr>
              <w:ind w:firstLine="0"/>
              <w:jc w:val="center"/>
            </w:pPr>
            <w:r w:rsidRPr="002A3E28">
              <w:t>1.05</w:t>
            </w:r>
          </w:p>
        </w:tc>
        <w:tc>
          <w:tcPr>
            <w:tcW w:w="1089" w:type="dxa"/>
            <w:shd w:val="clear" w:color="auto" w:fill="auto"/>
            <w:noWrap/>
            <w:hideMark/>
          </w:tcPr>
          <w:p w:rsidR="000471BB" w:rsidRPr="002A3E28" w:rsidRDefault="000471BB" w:rsidP="00D27107">
            <w:pPr>
              <w:ind w:firstLine="0"/>
              <w:jc w:val="center"/>
            </w:pPr>
            <w:r w:rsidRPr="002A3E28">
              <w:t>1.036</w:t>
            </w:r>
          </w:p>
        </w:tc>
        <w:tc>
          <w:tcPr>
            <w:tcW w:w="1088" w:type="dxa"/>
            <w:shd w:val="clear" w:color="auto" w:fill="auto"/>
            <w:noWrap/>
            <w:hideMark/>
          </w:tcPr>
          <w:p w:rsidR="000471BB" w:rsidRPr="001C0D7A" w:rsidRDefault="000471BB" w:rsidP="00D27107">
            <w:pPr>
              <w:ind w:firstLine="0"/>
              <w:jc w:val="center"/>
            </w:pPr>
            <w:r w:rsidRPr="001C0D7A">
              <w:t>1.034</w:t>
            </w:r>
          </w:p>
        </w:tc>
        <w:tc>
          <w:tcPr>
            <w:tcW w:w="1089" w:type="dxa"/>
            <w:shd w:val="clear" w:color="auto" w:fill="auto"/>
            <w:noWrap/>
            <w:hideMark/>
          </w:tcPr>
          <w:p w:rsidR="000471BB" w:rsidRPr="001C0D7A" w:rsidRDefault="000471BB" w:rsidP="00D27107">
            <w:pPr>
              <w:ind w:firstLine="0"/>
              <w:jc w:val="center"/>
            </w:pPr>
            <w:r w:rsidRPr="001C0D7A">
              <w:t>1.034</w:t>
            </w:r>
          </w:p>
        </w:tc>
        <w:tc>
          <w:tcPr>
            <w:tcW w:w="1089" w:type="dxa"/>
            <w:shd w:val="clear" w:color="auto" w:fill="auto"/>
            <w:noWrap/>
            <w:hideMark/>
          </w:tcPr>
          <w:p w:rsidR="000471BB" w:rsidRPr="001C0D7A" w:rsidRDefault="000471BB" w:rsidP="00D27107">
            <w:pPr>
              <w:ind w:firstLine="0"/>
              <w:jc w:val="center"/>
            </w:pPr>
            <w:r w:rsidRPr="001C0D7A">
              <w:t>1.034</w:t>
            </w:r>
          </w:p>
        </w:tc>
      </w:tr>
      <w:tr w:rsidR="000471BB" w:rsidRPr="00144653" w:rsidTr="00705C0B">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Вода</w:t>
            </w:r>
          </w:p>
        </w:tc>
        <w:tc>
          <w:tcPr>
            <w:tcW w:w="1335" w:type="dxa"/>
            <w:shd w:val="clear" w:color="000000" w:fill="FFFFFF"/>
            <w:hideMark/>
          </w:tcPr>
          <w:p w:rsidR="000471BB" w:rsidRPr="001C0D7A" w:rsidRDefault="000471BB" w:rsidP="00D27107">
            <w:pPr>
              <w:jc w:val="center"/>
            </w:pPr>
          </w:p>
        </w:tc>
        <w:tc>
          <w:tcPr>
            <w:tcW w:w="1088" w:type="dxa"/>
            <w:shd w:val="clear" w:color="auto" w:fill="auto"/>
            <w:noWrap/>
            <w:hideMark/>
          </w:tcPr>
          <w:p w:rsidR="000471BB" w:rsidRPr="001C0D7A" w:rsidRDefault="000471BB" w:rsidP="00D27107">
            <w:pPr>
              <w:ind w:firstLine="0"/>
              <w:jc w:val="center"/>
            </w:pPr>
            <w:r w:rsidRPr="001C0D7A">
              <w:t>1,041</w:t>
            </w:r>
          </w:p>
        </w:tc>
        <w:tc>
          <w:tcPr>
            <w:tcW w:w="1089" w:type="dxa"/>
            <w:shd w:val="clear" w:color="auto" w:fill="auto"/>
            <w:noWrap/>
            <w:hideMark/>
          </w:tcPr>
          <w:p w:rsidR="000471BB" w:rsidRPr="001C0D7A" w:rsidRDefault="000471BB" w:rsidP="00D27107">
            <w:pPr>
              <w:ind w:firstLine="0"/>
              <w:jc w:val="center"/>
            </w:pPr>
            <w:r w:rsidRPr="001C0D7A">
              <w:t>1,04</w:t>
            </w:r>
          </w:p>
        </w:tc>
        <w:tc>
          <w:tcPr>
            <w:tcW w:w="1088" w:type="dxa"/>
            <w:shd w:val="clear" w:color="auto" w:fill="auto"/>
            <w:noWrap/>
            <w:hideMark/>
          </w:tcPr>
          <w:p w:rsidR="000471BB" w:rsidRPr="001C0D7A" w:rsidRDefault="000471BB" w:rsidP="00D27107">
            <w:pPr>
              <w:ind w:firstLine="0"/>
              <w:jc w:val="center"/>
            </w:pPr>
            <w:r w:rsidRPr="001C0D7A">
              <w:t>1,042</w:t>
            </w:r>
          </w:p>
        </w:tc>
        <w:tc>
          <w:tcPr>
            <w:tcW w:w="1089" w:type="dxa"/>
            <w:shd w:val="clear" w:color="auto" w:fill="auto"/>
            <w:noWrap/>
            <w:hideMark/>
          </w:tcPr>
          <w:p w:rsidR="000471BB" w:rsidRPr="001C0D7A" w:rsidRDefault="000471BB" w:rsidP="00D27107">
            <w:pPr>
              <w:ind w:firstLine="0"/>
              <w:jc w:val="center"/>
            </w:pPr>
            <w:r w:rsidRPr="001C0D7A">
              <w:t>1.06</w:t>
            </w:r>
          </w:p>
        </w:tc>
        <w:tc>
          <w:tcPr>
            <w:tcW w:w="1088" w:type="dxa"/>
            <w:shd w:val="clear" w:color="auto" w:fill="auto"/>
            <w:noWrap/>
            <w:hideMark/>
          </w:tcPr>
          <w:p w:rsidR="000471BB" w:rsidRPr="002A3E28" w:rsidRDefault="000471BB" w:rsidP="00D27107">
            <w:pPr>
              <w:ind w:firstLine="0"/>
              <w:jc w:val="center"/>
            </w:pPr>
            <w:r w:rsidRPr="002A3E28">
              <w:t>1.044</w:t>
            </w:r>
          </w:p>
        </w:tc>
        <w:tc>
          <w:tcPr>
            <w:tcW w:w="1089" w:type="dxa"/>
            <w:shd w:val="clear" w:color="auto" w:fill="auto"/>
            <w:noWrap/>
            <w:hideMark/>
          </w:tcPr>
          <w:p w:rsidR="000471BB" w:rsidRPr="002A3E28" w:rsidRDefault="000471BB" w:rsidP="00D27107">
            <w:pPr>
              <w:ind w:firstLine="0"/>
              <w:jc w:val="center"/>
            </w:pPr>
            <w:r w:rsidRPr="002A3E28">
              <w:t>1.06</w:t>
            </w:r>
          </w:p>
        </w:tc>
        <w:tc>
          <w:tcPr>
            <w:tcW w:w="1088" w:type="dxa"/>
            <w:shd w:val="clear" w:color="auto" w:fill="auto"/>
            <w:noWrap/>
            <w:hideMark/>
          </w:tcPr>
          <w:p w:rsidR="000471BB" w:rsidRPr="001C0D7A" w:rsidRDefault="000471BB" w:rsidP="00D27107">
            <w:pPr>
              <w:ind w:firstLine="0"/>
              <w:jc w:val="center"/>
            </w:pPr>
            <w:r w:rsidRPr="001C0D7A">
              <w:t>1.045</w:t>
            </w:r>
          </w:p>
        </w:tc>
        <w:tc>
          <w:tcPr>
            <w:tcW w:w="1089" w:type="dxa"/>
            <w:shd w:val="clear" w:color="auto" w:fill="auto"/>
            <w:noWrap/>
            <w:hideMark/>
          </w:tcPr>
          <w:p w:rsidR="000471BB" w:rsidRPr="001C0D7A" w:rsidRDefault="000471BB" w:rsidP="00D27107">
            <w:pPr>
              <w:ind w:firstLine="0"/>
              <w:jc w:val="center"/>
            </w:pPr>
            <w:r w:rsidRPr="001C0D7A">
              <w:t>1.045</w:t>
            </w:r>
          </w:p>
        </w:tc>
        <w:tc>
          <w:tcPr>
            <w:tcW w:w="1089" w:type="dxa"/>
            <w:shd w:val="clear" w:color="auto" w:fill="auto"/>
            <w:noWrap/>
            <w:hideMark/>
          </w:tcPr>
          <w:p w:rsidR="000471BB" w:rsidRPr="001C0D7A" w:rsidRDefault="000471BB" w:rsidP="00D27107">
            <w:pPr>
              <w:ind w:firstLine="0"/>
              <w:jc w:val="center"/>
            </w:pPr>
            <w:r w:rsidRPr="001C0D7A">
              <w:t>1.045</w:t>
            </w:r>
          </w:p>
        </w:tc>
      </w:tr>
      <w:tr w:rsidR="000471BB" w:rsidRPr="00144653" w:rsidTr="00705C0B">
        <w:trPr>
          <w:trHeight w:val="20"/>
        </w:trPr>
        <w:tc>
          <w:tcPr>
            <w:tcW w:w="615" w:type="dxa"/>
            <w:shd w:val="clear" w:color="000000" w:fill="FFFFFF"/>
            <w:vAlign w:val="center"/>
            <w:hideMark/>
          </w:tcPr>
          <w:p w:rsidR="000471BB" w:rsidRPr="00144653" w:rsidRDefault="000471BB" w:rsidP="000471BB">
            <w:pPr>
              <w:ind w:firstLine="0"/>
              <w:jc w:val="center"/>
              <w:rPr>
                <w:rFonts w:eastAsia="Calibri"/>
                <w:bCs/>
                <w:lang w:eastAsia="ru-RU" w:bidi="ru-RU"/>
              </w:rPr>
            </w:pP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Среднеотпускной тариф, Руб/Гкал</w:t>
            </w:r>
          </w:p>
        </w:tc>
        <w:tc>
          <w:tcPr>
            <w:tcW w:w="1335" w:type="dxa"/>
            <w:shd w:val="clear" w:color="000000" w:fill="FFFFFF"/>
            <w:hideMark/>
          </w:tcPr>
          <w:p w:rsidR="000471BB" w:rsidRPr="001C0D7A" w:rsidRDefault="000471BB" w:rsidP="00D27107">
            <w:pPr>
              <w:ind w:firstLine="0"/>
              <w:jc w:val="center"/>
            </w:pPr>
            <w:r w:rsidRPr="001C0D7A">
              <w:t>1067,44</w:t>
            </w:r>
          </w:p>
        </w:tc>
        <w:tc>
          <w:tcPr>
            <w:tcW w:w="1088" w:type="dxa"/>
            <w:shd w:val="clear" w:color="000000" w:fill="FFFFFF"/>
            <w:hideMark/>
          </w:tcPr>
          <w:p w:rsidR="000471BB" w:rsidRPr="001C0D7A" w:rsidRDefault="000471BB" w:rsidP="00D27107">
            <w:pPr>
              <w:ind w:firstLine="0"/>
              <w:jc w:val="center"/>
            </w:pPr>
            <w:r w:rsidRPr="001C0D7A">
              <w:t>1067,03</w:t>
            </w:r>
          </w:p>
        </w:tc>
        <w:tc>
          <w:tcPr>
            <w:tcW w:w="1089" w:type="dxa"/>
            <w:shd w:val="clear" w:color="000000" w:fill="FFFFFF"/>
            <w:hideMark/>
          </w:tcPr>
          <w:p w:rsidR="000471BB" w:rsidRPr="001C0D7A" w:rsidRDefault="000471BB" w:rsidP="00D27107">
            <w:pPr>
              <w:ind w:firstLine="0"/>
              <w:jc w:val="center"/>
            </w:pPr>
            <w:r w:rsidRPr="001C0D7A">
              <w:t>1085,61</w:t>
            </w:r>
          </w:p>
        </w:tc>
        <w:tc>
          <w:tcPr>
            <w:tcW w:w="1088" w:type="dxa"/>
            <w:shd w:val="clear" w:color="000000" w:fill="FFFFFF"/>
            <w:hideMark/>
          </w:tcPr>
          <w:p w:rsidR="000471BB" w:rsidRPr="001C0D7A" w:rsidRDefault="000471BB" w:rsidP="00D27107">
            <w:pPr>
              <w:ind w:firstLine="0"/>
              <w:jc w:val="center"/>
            </w:pPr>
            <w:r w:rsidRPr="001C0D7A">
              <w:t>1141,31</w:t>
            </w:r>
          </w:p>
        </w:tc>
        <w:tc>
          <w:tcPr>
            <w:tcW w:w="1089" w:type="dxa"/>
            <w:shd w:val="clear" w:color="000000" w:fill="FFFFFF"/>
            <w:hideMark/>
          </w:tcPr>
          <w:p w:rsidR="000471BB" w:rsidRPr="001C0D7A" w:rsidRDefault="000471BB" w:rsidP="00D27107">
            <w:pPr>
              <w:ind w:firstLine="0"/>
              <w:jc w:val="center"/>
            </w:pPr>
            <w:r w:rsidRPr="001C0D7A">
              <w:t>1293,78</w:t>
            </w:r>
          </w:p>
        </w:tc>
        <w:tc>
          <w:tcPr>
            <w:tcW w:w="1088" w:type="dxa"/>
            <w:shd w:val="clear" w:color="000000" w:fill="FFFFFF"/>
            <w:hideMark/>
          </w:tcPr>
          <w:p w:rsidR="000471BB" w:rsidRPr="001C0D7A" w:rsidRDefault="000471BB" w:rsidP="00D27107">
            <w:pPr>
              <w:ind w:firstLine="0"/>
              <w:jc w:val="center"/>
            </w:pPr>
            <w:r w:rsidRPr="001C0D7A">
              <w:t>1375.44</w:t>
            </w:r>
          </w:p>
        </w:tc>
        <w:tc>
          <w:tcPr>
            <w:tcW w:w="1089" w:type="dxa"/>
            <w:shd w:val="clear" w:color="auto" w:fill="92D050"/>
            <w:hideMark/>
          </w:tcPr>
          <w:p w:rsidR="000471BB" w:rsidRPr="001C0D7A" w:rsidRDefault="00705C0B" w:rsidP="00D27107">
            <w:pPr>
              <w:ind w:firstLine="0"/>
              <w:jc w:val="center"/>
            </w:pPr>
            <w:r>
              <w:t>1465,28</w:t>
            </w:r>
          </w:p>
        </w:tc>
        <w:tc>
          <w:tcPr>
            <w:tcW w:w="1088" w:type="dxa"/>
            <w:shd w:val="clear" w:color="000000" w:fill="FFFFFF"/>
            <w:hideMark/>
          </w:tcPr>
          <w:p w:rsidR="000471BB" w:rsidRPr="001C0D7A" w:rsidRDefault="000471BB" w:rsidP="00D27107">
            <w:pPr>
              <w:ind w:firstLine="0"/>
              <w:jc w:val="center"/>
            </w:pPr>
            <w:r w:rsidRPr="001C0D7A">
              <w:t>1550.50</w:t>
            </w:r>
          </w:p>
        </w:tc>
        <w:tc>
          <w:tcPr>
            <w:tcW w:w="1089" w:type="dxa"/>
            <w:shd w:val="clear" w:color="000000" w:fill="FFFFFF"/>
            <w:hideMark/>
          </w:tcPr>
          <w:p w:rsidR="000471BB" w:rsidRPr="001C0D7A" w:rsidRDefault="000471BB" w:rsidP="00D27107">
            <w:pPr>
              <w:ind w:firstLine="0"/>
              <w:jc w:val="center"/>
            </w:pPr>
            <w:r w:rsidRPr="001C0D7A">
              <w:t>1639.37</w:t>
            </w:r>
          </w:p>
        </w:tc>
        <w:tc>
          <w:tcPr>
            <w:tcW w:w="1089" w:type="dxa"/>
            <w:shd w:val="clear" w:color="000000" w:fill="FFFFFF"/>
            <w:hideMark/>
          </w:tcPr>
          <w:p w:rsidR="000471BB" w:rsidRDefault="000471BB" w:rsidP="00D27107">
            <w:pPr>
              <w:ind w:firstLine="0"/>
              <w:jc w:val="center"/>
            </w:pPr>
            <w:r w:rsidRPr="001C0D7A">
              <w:t>1733.94</w:t>
            </w:r>
          </w:p>
        </w:tc>
      </w:tr>
    </w:tbl>
    <w:p w:rsidR="00144653" w:rsidRPr="00144653" w:rsidRDefault="00144653" w:rsidP="00144653">
      <w:pPr>
        <w:spacing w:after="160" w:line="259" w:lineRule="auto"/>
        <w:ind w:firstLine="0"/>
        <w:jc w:val="left"/>
        <w:rPr>
          <w:rFonts w:ascii="Calibri" w:eastAsia="Calibri" w:hAnsi="Calibri"/>
          <w:sz w:val="22"/>
          <w:szCs w:val="22"/>
        </w:rPr>
      </w:pPr>
    </w:p>
    <w:p w:rsidR="00144653" w:rsidRDefault="00144653" w:rsidP="00FC7F75">
      <w:pPr>
        <w:pStyle w:val="aff6"/>
        <w:rPr>
          <w:lang w:eastAsia="ru-RU" w:bidi="ru-RU"/>
        </w:rPr>
      </w:pPr>
    </w:p>
    <w:p w:rsidR="000D640E" w:rsidRPr="009733EE" w:rsidRDefault="000D640E" w:rsidP="000D640E">
      <w:pPr>
        <w:pStyle w:val="30"/>
        <w:rPr>
          <w:lang w:bidi="ru-RU"/>
        </w:rPr>
      </w:pPr>
      <w:bookmarkStart w:id="229" w:name="_Toc9269530"/>
      <w:bookmarkStart w:id="230" w:name="_Toc3276428"/>
      <w:r w:rsidRPr="009733EE">
        <w:rPr>
          <w:lang w:bidi="ru-RU"/>
        </w:rPr>
        <w:t>Тарифно-балансовые расчетные модели теплоснабжения потребителей по каждой единой теплоснабжающей организации</w:t>
      </w:r>
      <w:bookmarkEnd w:id="229"/>
    </w:p>
    <w:p w:rsidR="000D640E" w:rsidRPr="009733EE" w:rsidRDefault="000D640E" w:rsidP="000D640E">
      <w:pPr>
        <w:rPr>
          <w:lang w:eastAsia="ru-RU" w:bidi="ru-RU"/>
        </w:rPr>
      </w:pPr>
      <w:r>
        <w:rPr>
          <w:lang w:eastAsia="ru-RU" w:bidi="ru-RU"/>
        </w:rPr>
        <w:t>Единой теплоснабж</w:t>
      </w:r>
      <w:r w:rsidR="00FC7F75">
        <w:rPr>
          <w:lang w:eastAsia="ru-RU" w:bidi="ru-RU"/>
        </w:rPr>
        <w:t>а</w:t>
      </w:r>
      <w:r>
        <w:rPr>
          <w:lang w:eastAsia="ru-RU" w:bidi="ru-RU"/>
        </w:rPr>
        <w:t xml:space="preserve">ющей организацией является </w:t>
      </w:r>
      <w:r w:rsidR="0088044B">
        <w:rPr>
          <w:lang w:eastAsia="ru-RU" w:bidi="ru-RU"/>
        </w:rPr>
        <w:t>ПАО «Уралкуз»</w:t>
      </w:r>
      <w:r w:rsidRPr="009733EE">
        <w:rPr>
          <w:lang w:bidi="ru-RU"/>
        </w:rPr>
        <w:t>.</w:t>
      </w:r>
      <w:r>
        <w:rPr>
          <w:lang w:bidi="ru-RU"/>
        </w:rPr>
        <w:t xml:space="preserve"> Тарифно-балансовая расчетная модель представлена в таблице </w:t>
      </w:r>
      <w:r w:rsidR="00FC7F75">
        <w:rPr>
          <w:lang w:bidi="ru-RU"/>
        </w:rPr>
        <w:t>48</w:t>
      </w:r>
      <w:r>
        <w:rPr>
          <w:lang w:bidi="ru-RU"/>
        </w:rPr>
        <w:t>.</w:t>
      </w:r>
    </w:p>
    <w:p w:rsidR="000D640E" w:rsidRPr="009733EE" w:rsidRDefault="000D640E" w:rsidP="000D640E">
      <w:pPr>
        <w:pStyle w:val="30"/>
        <w:rPr>
          <w:lang w:bidi="ru-RU"/>
        </w:rPr>
      </w:pPr>
      <w:bookmarkStart w:id="231" w:name="_Toc9269531"/>
      <w:r w:rsidRPr="009733EE">
        <w:rPr>
          <w:lang w:bidi="ru-RU"/>
        </w:rPr>
        <w:t>Результаты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231"/>
    </w:p>
    <w:p w:rsidR="000D640E" w:rsidRDefault="000D640E" w:rsidP="000D640E">
      <w:pPr>
        <w:rPr>
          <w:lang w:eastAsia="ru-RU" w:bidi="ru-RU"/>
        </w:rPr>
      </w:pPr>
      <w:r>
        <w:rPr>
          <w:lang w:eastAsia="ru-RU" w:bidi="ru-RU"/>
        </w:rPr>
        <w:t xml:space="preserve">Результаты оценки тарифных последствий на основе разработанных тарифно-балансовых моделей представлены в таблице </w:t>
      </w:r>
      <w:r w:rsidR="00FC7F75">
        <w:rPr>
          <w:lang w:eastAsia="ru-RU" w:bidi="ru-RU"/>
        </w:rPr>
        <w:t>4</w:t>
      </w:r>
      <w:r w:rsidR="00A3742B">
        <w:rPr>
          <w:lang w:eastAsia="ru-RU" w:bidi="ru-RU"/>
        </w:rPr>
        <w:t>5</w:t>
      </w:r>
      <w:r>
        <w:rPr>
          <w:lang w:eastAsia="ru-RU" w:bidi="ru-RU"/>
        </w:rPr>
        <w:t xml:space="preserve"> и на рисунке </w:t>
      </w:r>
      <w:r w:rsidR="00D74AA8">
        <w:rPr>
          <w:lang w:eastAsia="ru-RU" w:bidi="ru-RU"/>
        </w:rPr>
        <w:t>7.</w:t>
      </w:r>
    </w:p>
    <w:p w:rsidR="00BA3747" w:rsidRDefault="00ED7065" w:rsidP="00D74AA8">
      <w:pPr>
        <w:pStyle w:val="aff6"/>
        <w:ind w:left="1429" w:firstLine="0"/>
      </w:pPr>
      <w:r>
        <w:t xml:space="preserve">Таблица </w:t>
      </w:r>
      <w:r w:rsidR="00A3742B">
        <w:t>45</w:t>
      </w: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22"/>
        <w:gridCol w:w="1203"/>
        <w:gridCol w:w="1203"/>
        <w:gridCol w:w="1204"/>
        <w:gridCol w:w="1204"/>
        <w:gridCol w:w="1205"/>
        <w:gridCol w:w="1204"/>
        <w:gridCol w:w="1204"/>
        <w:gridCol w:w="1204"/>
        <w:gridCol w:w="1204"/>
        <w:gridCol w:w="1205"/>
      </w:tblGrid>
      <w:tr w:rsidR="000D640E" w:rsidRPr="00D74AA8" w:rsidTr="00B62F2D">
        <w:trPr>
          <w:trHeight w:val="20"/>
          <w:tblHeader/>
        </w:trPr>
        <w:tc>
          <w:tcPr>
            <w:tcW w:w="2522" w:type="dxa"/>
            <w:shd w:val="clear" w:color="000000" w:fill="FFFFFF"/>
            <w:vAlign w:val="center"/>
          </w:tcPr>
          <w:p w:rsidR="000D640E" w:rsidRPr="00D74AA8" w:rsidRDefault="000D640E" w:rsidP="00D74AA8">
            <w:pPr>
              <w:ind w:firstLine="0"/>
              <w:jc w:val="left"/>
              <w:rPr>
                <w:sz w:val="20"/>
                <w:szCs w:val="20"/>
                <w:lang w:eastAsia="ru-RU" w:bidi="ru-RU"/>
              </w:rPr>
            </w:pPr>
          </w:p>
        </w:tc>
        <w:tc>
          <w:tcPr>
            <w:tcW w:w="1203" w:type="dxa"/>
            <w:shd w:val="clear" w:color="000000" w:fill="FFFFFF"/>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2019</w:t>
            </w:r>
          </w:p>
        </w:tc>
        <w:tc>
          <w:tcPr>
            <w:tcW w:w="1203"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2020</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2021</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2022</w:t>
            </w:r>
          </w:p>
        </w:tc>
        <w:tc>
          <w:tcPr>
            <w:tcW w:w="1205"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2023</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2024</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2025</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2026</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2027</w:t>
            </w:r>
          </w:p>
        </w:tc>
        <w:tc>
          <w:tcPr>
            <w:tcW w:w="1205"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2028</w:t>
            </w:r>
          </w:p>
        </w:tc>
      </w:tr>
      <w:tr w:rsidR="000D640E" w:rsidRPr="00D74AA8" w:rsidTr="00B62F2D">
        <w:trPr>
          <w:trHeight w:val="20"/>
        </w:trPr>
        <w:tc>
          <w:tcPr>
            <w:tcW w:w="2522" w:type="dxa"/>
            <w:shd w:val="clear" w:color="000000" w:fill="FFFFFF"/>
            <w:vAlign w:val="center"/>
          </w:tcPr>
          <w:p w:rsidR="000D640E" w:rsidRPr="00D74AA8" w:rsidRDefault="000D640E" w:rsidP="00D74AA8">
            <w:pPr>
              <w:ind w:firstLine="0"/>
              <w:jc w:val="left"/>
              <w:rPr>
                <w:sz w:val="20"/>
                <w:szCs w:val="20"/>
                <w:lang w:eastAsia="ru-RU" w:bidi="ru-RU"/>
              </w:rPr>
            </w:pPr>
            <w:r w:rsidRPr="00D74AA8">
              <w:rPr>
                <w:sz w:val="20"/>
                <w:szCs w:val="20"/>
                <w:lang w:eastAsia="ru-RU" w:bidi="ru-RU"/>
              </w:rPr>
              <w:t>Котельная №36</w:t>
            </w:r>
          </w:p>
        </w:tc>
        <w:tc>
          <w:tcPr>
            <w:tcW w:w="1203" w:type="dxa"/>
            <w:shd w:val="clear" w:color="000000" w:fill="FFFFFF"/>
            <w:vAlign w:val="center"/>
            <w:hideMark/>
          </w:tcPr>
          <w:p w:rsidR="000D640E" w:rsidRPr="00D74AA8" w:rsidRDefault="000D640E" w:rsidP="00FC7F75">
            <w:pPr>
              <w:ind w:firstLine="0"/>
              <w:jc w:val="center"/>
              <w:rPr>
                <w:bCs/>
                <w:sz w:val="20"/>
                <w:szCs w:val="20"/>
                <w:lang w:eastAsia="ru-RU" w:bidi="ru-RU"/>
              </w:rPr>
            </w:pPr>
            <w:r w:rsidRPr="00D74AA8">
              <w:rPr>
                <w:bCs/>
                <w:sz w:val="20"/>
                <w:szCs w:val="20"/>
                <w:lang w:eastAsia="ru-RU" w:bidi="ru-RU"/>
              </w:rPr>
              <w:t>1688,63</w:t>
            </w:r>
          </w:p>
        </w:tc>
        <w:tc>
          <w:tcPr>
            <w:tcW w:w="1203"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1744,66</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1804,97</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1867,45</w:t>
            </w:r>
          </w:p>
        </w:tc>
        <w:tc>
          <w:tcPr>
            <w:tcW w:w="1205"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1931,93</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1998,68</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2067,78</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2139,32</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2213,39</w:t>
            </w:r>
          </w:p>
        </w:tc>
        <w:tc>
          <w:tcPr>
            <w:tcW w:w="1205"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2290,07</w:t>
            </w:r>
          </w:p>
        </w:tc>
      </w:tr>
      <w:tr w:rsidR="000D640E" w:rsidRPr="00D74AA8" w:rsidTr="00B62F2D">
        <w:trPr>
          <w:trHeight w:val="20"/>
        </w:trPr>
        <w:tc>
          <w:tcPr>
            <w:tcW w:w="2522" w:type="dxa"/>
            <w:shd w:val="clear" w:color="000000" w:fill="FFFFFF"/>
            <w:vAlign w:val="center"/>
          </w:tcPr>
          <w:p w:rsidR="00FC7F75" w:rsidRPr="00D74AA8" w:rsidRDefault="000D640E" w:rsidP="00D74AA8">
            <w:pPr>
              <w:ind w:firstLine="0"/>
              <w:jc w:val="left"/>
              <w:rPr>
                <w:sz w:val="20"/>
                <w:szCs w:val="20"/>
                <w:lang w:eastAsia="ru-RU" w:bidi="ru-RU"/>
              </w:rPr>
            </w:pPr>
            <w:r w:rsidRPr="00D74AA8">
              <w:rPr>
                <w:sz w:val="20"/>
                <w:szCs w:val="20"/>
                <w:lang w:eastAsia="ru-RU" w:bidi="ru-RU"/>
              </w:rPr>
              <w:t>Котельная по</w:t>
            </w:r>
          </w:p>
          <w:p w:rsidR="000D640E" w:rsidRPr="00D74AA8" w:rsidRDefault="000D640E" w:rsidP="00D74AA8">
            <w:pPr>
              <w:ind w:firstLine="0"/>
              <w:jc w:val="left"/>
              <w:rPr>
                <w:sz w:val="20"/>
                <w:szCs w:val="20"/>
                <w:lang w:eastAsia="ru-RU" w:bidi="ru-RU"/>
              </w:rPr>
            </w:pPr>
            <w:r w:rsidRPr="00D74AA8">
              <w:rPr>
                <w:sz w:val="20"/>
                <w:szCs w:val="20"/>
                <w:lang w:eastAsia="ru-RU" w:bidi="ru-RU"/>
              </w:rPr>
              <w:t>ул. Советская</w:t>
            </w:r>
            <w:r w:rsidR="00FC7F75" w:rsidRPr="00D74AA8">
              <w:rPr>
                <w:sz w:val="20"/>
                <w:szCs w:val="20"/>
                <w:lang w:eastAsia="ru-RU" w:bidi="ru-RU"/>
              </w:rPr>
              <w:t>,</w:t>
            </w:r>
            <w:r w:rsidRPr="00D74AA8">
              <w:rPr>
                <w:sz w:val="20"/>
                <w:szCs w:val="20"/>
                <w:lang w:eastAsia="ru-RU" w:bidi="ru-RU"/>
              </w:rPr>
              <w:t xml:space="preserve"> 269</w:t>
            </w:r>
          </w:p>
        </w:tc>
        <w:tc>
          <w:tcPr>
            <w:tcW w:w="1203" w:type="dxa"/>
            <w:shd w:val="clear" w:color="000000" w:fill="FFFFFF"/>
            <w:vAlign w:val="center"/>
            <w:hideMark/>
          </w:tcPr>
          <w:p w:rsidR="000D640E" w:rsidRPr="00D74AA8" w:rsidRDefault="000D640E" w:rsidP="00FC7F75">
            <w:pPr>
              <w:ind w:firstLine="0"/>
              <w:jc w:val="center"/>
              <w:rPr>
                <w:bCs/>
                <w:sz w:val="20"/>
                <w:szCs w:val="20"/>
                <w:lang w:eastAsia="ru-RU" w:bidi="ru-RU"/>
              </w:rPr>
            </w:pPr>
            <w:r w:rsidRPr="00D74AA8">
              <w:rPr>
                <w:bCs/>
                <w:sz w:val="20"/>
                <w:szCs w:val="20"/>
                <w:lang w:eastAsia="ru-RU" w:bidi="ru-RU"/>
              </w:rPr>
              <w:t>2149,16</w:t>
            </w:r>
          </w:p>
        </w:tc>
        <w:tc>
          <w:tcPr>
            <w:tcW w:w="1203"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2201,43</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2269,98</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2340,32</w:t>
            </w:r>
          </w:p>
        </w:tc>
        <w:tc>
          <w:tcPr>
            <w:tcW w:w="1205"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2412,77</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2769,30</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2854,32</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2942,37</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3033,56</w:t>
            </w:r>
          </w:p>
        </w:tc>
        <w:tc>
          <w:tcPr>
            <w:tcW w:w="1205"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3128,01</w:t>
            </w:r>
          </w:p>
        </w:tc>
      </w:tr>
      <w:tr w:rsidR="000D640E" w:rsidRPr="00D74AA8" w:rsidTr="00B62F2D">
        <w:trPr>
          <w:trHeight w:val="20"/>
        </w:trPr>
        <w:tc>
          <w:tcPr>
            <w:tcW w:w="2522" w:type="dxa"/>
            <w:shd w:val="clear" w:color="000000" w:fill="FFFFFF"/>
            <w:vAlign w:val="center"/>
          </w:tcPr>
          <w:p w:rsidR="00FC7F75" w:rsidRPr="00D74AA8" w:rsidRDefault="000D640E" w:rsidP="00D74AA8">
            <w:pPr>
              <w:ind w:firstLine="0"/>
              <w:jc w:val="left"/>
              <w:rPr>
                <w:sz w:val="20"/>
                <w:szCs w:val="20"/>
                <w:lang w:eastAsia="ru-RU" w:bidi="ru-RU"/>
              </w:rPr>
            </w:pPr>
            <w:r w:rsidRPr="00D74AA8">
              <w:rPr>
                <w:sz w:val="20"/>
                <w:szCs w:val="20"/>
                <w:lang w:eastAsia="ru-RU" w:bidi="ru-RU"/>
              </w:rPr>
              <w:t>Котельная</w:t>
            </w:r>
            <w:r w:rsidR="00C570C9">
              <w:rPr>
                <w:sz w:val="20"/>
                <w:szCs w:val="20"/>
                <w:lang w:eastAsia="ru-RU" w:bidi="ru-RU"/>
              </w:rPr>
              <w:t xml:space="preserve"> </w:t>
            </w:r>
            <w:r w:rsidRPr="00D74AA8">
              <w:rPr>
                <w:sz w:val="20"/>
                <w:szCs w:val="20"/>
                <w:lang w:eastAsia="ru-RU" w:bidi="ru-RU"/>
              </w:rPr>
              <w:t>п. Мисяш,</w:t>
            </w:r>
          </w:p>
          <w:p w:rsidR="000D640E" w:rsidRPr="00D74AA8" w:rsidRDefault="000D640E" w:rsidP="00D74AA8">
            <w:pPr>
              <w:ind w:firstLine="0"/>
              <w:jc w:val="left"/>
              <w:rPr>
                <w:sz w:val="20"/>
                <w:szCs w:val="20"/>
                <w:lang w:eastAsia="ru-RU" w:bidi="ru-RU"/>
              </w:rPr>
            </w:pPr>
            <w:r w:rsidRPr="00D74AA8">
              <w:rPr>
                <w:sz w:val="20"/>
                <w:szCs w:val="20"/>
                <w:lang w:eastAsia="ru-RU" w:bidi="ru-RU"/>
              </w:rPr>
              <w:t>ул. Станционная</w:t>
            </w:r>
          </w:p>
        </w:tc>
        <w:tc>
          <w:tcPr>
            <w:tcW w:w="1203" w:type="dxa"/>
            <w:shd w:val="clear" w:color="000000" w:fill="FFFFFF"/>
            <w:vAlign w:val="center"/>
            <w:hideMark/>
          </w:tcPr>
          <w:p w:rsidR="000D640E" w:rsidRPr="00D74AA8" w:rsidRDefault="000D640E" w:rsidP="00FC7F75">
            <w:pPr>
              <w:ind w:firstLine="0"/>
              <w:jc w:val="center"/>
              <w:rPr>
                <w:bCs/>
                <w:sz w:val="20"/>
                <w:szCs w:val="20"/>
                <w:lang w:eastAsia="ru-RU" w:bidi="ru-RU"/>
              </w:rPr>
            </w:pPr>
            <w:r w:rsidRPr="00D74AA8">
              <w:rPr>
                <w:bCs/>
                <w:sz w:val="20"/>
                <w:szCs w:val="20"/>
                <w:lang w:eastAsia="ru-RU" w:bidi="ru-RU"/>
              </w:rPr>
              <w:t>3428,39</w:t>
            </w:r>
          </w:p>
        </w:tc>
        <w:tc>
          <w:tcPr>
            <w:tcW w:w="1203"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3508,42</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3632,55</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3761,75</w:t>
            </w:r>
          </w:p>
        </w:tc>
        <w:tc>
          <w:tcPr>
            <w:tcW w:w="1205"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3897,71</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3122,62</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3231,15</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3343,94</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3461,15</w:t>
            </w:r>
          </w:p>
        </w:tc>
        <w:tc>
          <w:tcPr>
            <w:tcW w:w="1205"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3582,96</w:t>
            </w:r>
          </w:p>
        </w:tc>
      </w:tr>
      <w:tr w:rsidR="000D640E" w:rsidRPr="00D74AA8" w:rsidTr="00B62F2D">
        <w:trPr>
          <w:trHeight w:val="20"/>
        </w:trPr>
        <w:tc>
          <w:tcPr>
            <w:tcW w:w="2522" w:type="dxa"/>
            <w:shd w:val="clear" w:color="000000" w:fill="FFFFFF"/>
            <w:vAlign w:val="center"/>
          </w:tcPr>
          <w:p w:rsidR="000D640E" w:rsidRPr="00D74AA8" w:rsidRDefault="000D640E" w:rsidP="00D74AA8">
            <w:pPr>
              <w:ind w:firstLine="0"/>
              <w:jc w:val="left"/>
              <w:rPr>
                <w:sz w:val="20"/>
                <w:szCs w:val="20"/>
                <w:lang w:eastAsia="ru-RU" w:bidi="ru-RU"/>
              </w:rPr>
            </w:pPr>
            <w:r w:rsidRPr="00D74AA8">
              <w:rPr>
                <w:sz w:val="20"/>
                <w:szCs w:val="20"/>
                <w:lang w:eastAsia="ru-RU" w:bidi="ru-RU"/>
              </w:rPr>
              <w:t>Котельная санатория «Чебаркуль»</w:t>
            </w:r>
          </w:p>
        </w:tc>
        <w:tc>
          <w:tcPr>
            <w:tcW w:w="1203" w:type="dxa"/>
            <w:shd w:val="clear" w:color="000000" w:fill="FFFFFF"/>
            <w:vAlign w:val="center"/>
            <w:hideMark/>
          </w:tcPr>
          <w:p w:rsidR="000D640E" w:rsidRPr="00D74AA8" w:rsidRDefault="000D640E" w:rsidP="00FC7F75">
            <w:pPr>
              <w:ind w:firstLine="0"/>
              <w:jc w:val="center"/>
              <w:rPr>
                <w:bCs/>
                <w:sz w:val="20"/>
                <w:szCs w:val="20"/>
                <w:lang w:eastAsia="ru-RU" w:bidi="ru-RU"/>
              </w:rPr>
            </w:pPr>
            <w:r w:rsidRPr="00D74AA8">
              <w:rPr>
                <w:bCs/>
                <w:sz w:val="20"/>
                <w:szCs w:val="20"/>
                <w:lang w:eastAsia="ru-RU" w:bidi="ru-RU"/>
              </w:rPr>
              <w:t>2116,38</w:t>
            </w:r>
          </w:p>
        </w:tc>
        <w:tc>
          <w:tcPr>
            <w:tcW w:w="1203"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2185,69</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2260,64</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2338,23</w:t>
            </w:r>
          </w:p>
        </w:tc>
        <w:tc>
          <w:tcPr>
            <w:tcW w:w="1205"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2418,34</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2501,24</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2587,04</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2675,83</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2767,73</w:t>
            </w:r>
          </w:p>
        </w:tc>
        <w:tc>
          <w:tcPr>
            <w:tcW w:w="1205"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2862,83</w:t>
            </w:r>
          </w:p>
        </w:tc>
      </w:tr>
      <w:tr w:rsidR="000D640E" w:rsidRPr="00D74AA8" w:rsidTr="00B62F2D">
        <w:trPr>
          <w:trHeight w:val="20"/>
        </w:trPr>
        <w:tc>
          <w:tcPr>
            <w:tcW w:w="2522" w:type="dxa"/>
            <w:shd w:val="clear" w:color="000000" w:fill="FFFFFF"/>
            <w:vAlign w:val="center"/>
          </w:tcPr>
          <w:p w:rsidR="000D640E" w:rsidRPr="00D74AA8" w:rsidRDefault="000D640E" w:rsidP="00D74AA8">
            <w:pPr>
              <w:ind w:firstLine="0"/>
              <w:jc w:val="left"/>
              <w:rPr>
                <w:sz w:val="20"/>
                <w:szCs w:val="20"/>
                <w:lang w:eastAsia="ru-RU" w:bidi="ru-RU"/>
              </w:rPr>
            </w:pPr>
            <w:r w:rsidRPr="00D74AA8">
              <w:rPr>
                <w:sz w:val="20"/>
                <w:szCs w:val="20"/>
                <w:lang w:eastAsia="ru-RU" w:bidi="ru-RU"/>
              </w:rPr>
              <w:t xml:space="preserve">Котельная </w:t>
            </w:r>
            <w:r w:rsidR="00FC7F75" w:rsidRPr="00D74AA8">
              <w:rPr>
                <w:sz w:val="20"/>
                <w:szCs w:val="20"/>
                <w:lang w:eastAsia="ru-RU" w:bidi="ru-RU"/>
              </w:rPr>
              <w:t>с</w:t>
            </w:r>
            <w:r w:rsidRPr="00D74AA8">
              <w:rPr>
                <w:sz w:val="20"/>
                <w:szCs w:val="20"/>
                <w:lang w:eastAsia="ru-RU" w:bidi="ru-RU"/>
              </w:rPr>
              <w:t>анатория «Каменный цветок»</w:t>
            </w:r>
          </w:p>
        </w:tc>
        <w:tc>
          <w:tcPr>
            <w:tcW w:w="1203" w:type="dxa"/>
            <w:shd w:val="clear" w:color="000000" w:fill="FFFFFF"/>
            <w:vAlign w:val="center"/>
            <w:hideMark/>
          </w:tcPr>
          <w:p w:rsidR="000D640E" w:rsidRPr="00D74AA8" w:rsidRDefault="000D640E" w:rsidP="00FC7F75">
            <w:pPr>
              <w:ind w:firstLine="0"/>
              <w:jc w:val="center"/>
              <w:rPr>
                <w:bCs/>
                <w:sz w:val="20"/>
                <w:szCs w:val="20"/>
                <w:lang w:eastAsia="ru-RU" w:bidi="ru-RU"/>
              </w:rPr>
            </w:pPr>
            <w:r w:rsidRPr="00D74AA8">
              <w:rPr>
                <w:bCs/>
                <w:sz w:val="20"/>
                <w:szCs w:val="20"/>
                <w:lang w:eastAsia="ru-RU" w:bidi="ru-RU"/>
              </w:rPr>
              <w:t>3573,93</w:t>
            </w:r>
          </w:p>
        </w:tc>
        <w:tc>
          <w:tcPr>
            <w:tcW w:w="1203"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3692,89</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3823,36</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3959,13</w:t>
            </w:r>
          </w:p>
        </w:tc>
        <w:tc>
          <w:tcPr>
            <w:tcW w:w="1205"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410</w:t>
            </w:r>
            <w:r w:rsidR="00495DB2">
              <w:rPr>
                <w:sz w:val="20"/>
                <w:szCs w:val="20"/>
                <w:lang w:eastAsia="ru-RU" w:bidi="ru-RU"/>
              </w:rPr>
              <w:t xml:space="preserve">                    </w:t>
            </w:r>
            <w:r w:rsidRPr="00D74AA8">
              <w:rPr>
                <w:sz w:val="20"/>
                <w:szCs w:val="20"/>
                <w:lang w:eastAsia="ru-RU" w:bidi="ru-RU"/>
              </w:rPr>
              <w:t>2,54</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3629,32</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3744,40</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3863,73</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3987,46</w:t>
            </w:r>
          </w:p>
        </w:tc>
        <w:tc>
          <w:tcPr>
            <w:tcW w:w="1205"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4115,76</w:t>
            </w:r>
          </w:p>
        </w:tc>
      </w:tr>
      <w:tr w:rsidR="000D640E" w:rsidRPr="00D74AA8" w:rsidTr="00B62F2D">
        <w:trPr>
          <w:trHeight w:val="20"/>
        </w:trPr>
        <w:tc>
          <w:tcPr>
            <w:tcW w:w="2522" w:type="dxa"/>
            <w:shd w:val="clear" w:color="000000" w:fill="FFFFFF"/>
            <w:vAlign w:val="center"/>
          </w:tcPr>
          <w:p w:rsidR="000D640E" w:rsidRPr="00D74AA8" w:rsidRDefault="000D640E" w:rsidP="00D74AA8">
            <w:pPr>
              <w:ind w:firstLine="0"/>
              <w:jc w:val="left"/>
              <w:rPr>
                <w:sz w:val="20"/>
                <w:szCs w:val="20"/>
                <w:lang w:eastAsia="ru-RU" w:bidi="ru-RU"/>
              </w:rPr>
            </w:pPr>
            <w:r w:rsidRPr="00D74AA8">
              <w:rPr>
                <w:sz w:val="20"/>
                <w:szCs w:val="20"/>
                <w:lang w:eastAsia="ru-RU" w:bidi="ru-RU"/>
              </w:rPr>
              <w:t>Котельная санатория «Еловое»</w:t>
            </w:r>
          </w:p>
        </w:tc>
        <w:tc>
          <w:tcPr>
            <w:tcW w:w="1203" w:type="dxa"/>
            <w:shd w:val="clear" w:color="000000" w:fill="FFFFFF"/>
            <w:vAlign w:val="center"/>
            <w:hideMark/>
          </w:tcPr>
          <w:p w:rsidR="000D640E" w:rsidRPr="00D74AA8" w:rsidRDefault="000D640E" w:rsidP="00FC7F75">
            <w:pPr>
              <w:ind w:firstLine="0"/>
              <w:jc w:val="center"/>
              <w:rPr>
                <w:bCs/>
                <w:sz w:val="20"/>
                <w:szCs w:val="20"/>
                <w:lang w:eastAsia="ru-RU" w:bidi="ru-RU"/>
              </w:rPr>
            </w:pPr>
            <w:r w:rsidRPr="00D74AA8">
              <w:rPr>
                <w:bCs/>
                <w:sz w:val="20"/>
                <w:szCs w:val="20"/>
                <w:lang w:eastAsia="ru-RU" w:bidi="ru-RU"/>
              </w:rPr>
              <w:t>1717,04</w:t>
            </w:r>
          </w:p>
        </w:tc>
        <w:tc>
          <w:tcPr>
            <w:tcW w:w="1203"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1723,00</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1832,76</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1894,58</w:t>
            </w:r>
          </w:p>
        </w:tc>
        <w:tc>
          <w:tcPr>
            <w:tcW w:w="1205"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1958,32</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2024,25</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2092,43</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2162,95</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2235,89</w:t>
            </w:r>
          </w:p>
        </w:tc>
        <w:tc>
          <w:tcPr>
            <w:tcW w:w="1205"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2311,33</w:t>
            </w:r>
          </w:p>
        </w:tc>
      </w:tr>
      <w:tr w:rsidR="000D640E" w:rsidRPr="00D74AA8" w:rsidTr="00B62F2D">
        <w:trPr>
          <w:trHeight w:val="20"/>
        </w:trPr>
        <w:tc>
          <w:tcPr>
            <w:tcW w:w="2522" w:type="dxa"/>
            <w:shd w:val="clear" w:color="000000" w:fill="FFFFFF"/>
            <w:vAlign w:val="center"/>
          </w:tcPr>
          <w:p w:rsidR="000D640E" w:rsidRPr="00D74AA8" w:rsidRDefault="000D640E" w:rsidP="00D74AA8">
            <w:pPr>
              <w:ind w:firstLine="0"/>
              <w:jc w:val="left"/>
              <w:rPr>
                <w:sz w:val="20"/>
                <w:szCs w:val="20"/>
                <w:lang w:eastAsia="ru-RU" w:bidi="ru-RU"/>
              </w:rPr>
            </w:pPr>
            <w:r w:rsidRPr="00D74AA8">
              <w:rPr>
                <w:sz w:val="20"/>
                <w:szCs w:val="20"/>
                <w:lang w:eastAsia="ru-RU" w:bidi="ru-RU"/>
              </w:rPr>
              <w:lastRenderedPageBreak/>
              <w:t>Котельная пансионата «Утес»</w:t>
            </w:r>
          </w:p>
        </w:tc>
        <w:tc>
          <w:tcPr>
            <w:tcW w:w="1203" w:type="dxa"/>
            <w:shd w:val="clear" w:color="000000" w:fill="FFFFFF"/>
            <w:vAlign w:val="center"/>
            <w:hideMark/>
          </w:tcPr>
          <w:p w:rsidR="000D640E" w:rsidRPr="00D74AA8" w:rsidRDefault="000D640E" w:rsidP="00FC7F75">
            <w:pPr>
              <w:ind w:firstLine="0"/>
              <w:jc w:val="center"/>
              <w:rPr>
                <w:bCs/>
                <w:sz w:val="20"/>
                <w:szCs w:val="20"/>
                <w:lang w:eastAsia="ru-RU" w:bidi="ru-RU"/>
              </w:rPr>
            </w:pPr>
            <w:r w:rsidRPr="00D74AA8">
              <w:rPr>
                <w:bCs/>
                <w:sz w:val="20"/>
                <w:szCs w:val="20"/>
                <w:lang w:eastAsia="ru-RU" w:bidi="ru-RU"/>
              </w:rPr>
              <w:t>2607,18</w:t>
            </w:r>
          </w:p>
        </w:tc>
        <w:tc>
          <w:tcPr>
            <w:tcW w:w="1203"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2697,17</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2791,43</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2889,09</w:t>
            </w:r>
          </w:p>
        </w:tc>
        <w:tc>
          <w:tcPr>
            <w:tcW w:w="1205"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2989,41</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3093,28</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3200,82</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3312,16</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3427,44</w:t>
            </w:r>
          </w:p>
        </w:tc>
        <w:tc>
          <w:tcPr>
            <w:tcW w:w="1205"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3546,80</w:t>
            </w:r>
          </w:p>
        </w:tc>
      </w:tr>
      <w:tr w:rsidR="0090166F" w:rsidRPr="00D74AA8" w:rsidTr="00B62F2D">
        <w:trPr>
          <w:trHeight w:val="20"/>
        </w:trPr>
        <w:tc>
          <w:tcPr>
            <w:tcW w:w="2522" w:type="dxa"/>
            <w:shd w:val="clear" w:color="000000" w:fill="FFFFFF"/>
            <w:vAlign w:val="center"/>
          </w:tcPr>
          <w:p w:rsidR="0090166F" w:rsidRPr="00D74AA8" w:rsidRDefault="0090166F" w:rsidP="00D74AA8">
            <w:pPr>
              <w:ind w:firstLine="0"/>
              <w:jc w:val="left"/>
              <w:rPr>
                <w:sz w:val="20"/>
                <w:szCs w:val="20"/>
                <w:lang w:eastAsia="ru-RU" w:bidi="ru-RU"/>
              </w:rPr>
            </w:pPr>
            <w:r w:rsidRPr="00D74AA8">
              <w:rPr>
                <w:sz w:val="20"/>
                <w:szCs w:val="20"/>
                <w:lang w:eastAsia="ru-RU" w:bidi="ru-RU"/>
              </w:rPr>
              <w:t>Котельная ул.Миасское шоссе, 5</w:t>
            </w:r>
          </w:p>
        </w:tc>
        <w:tc>
          <w:tcPr>
            <w:tcW w:w="1203" w:type="dxa"/>
            <w:shd w:val="clear" w:color="000000" w:fill="FFFFFF"/>
            <w:vAlign w:val="center"/>
            <w:hideMark/>
          </w:tcPr>
          <w:p w:rsidR="0090166F" w:rsidRPr="0090166F" w:rsidRDefault="0090166F" w:rsidP="0090166F">
            <w:pPr>
              <w:ind w:firstLine="0"/>
              <w:jc w:val="center"/>
              <w:rPr>
                <w:bCs/>
                <w:sz w:val="20"/>
                <w:szCs w:val="20"/>
                <w:lang w:eastAsia="ru-RU" w:bidi="ru-RU"/>
              </w:rPr>
            </w:pPr>
            <w:r w:rsidRPr="0090166F">
              <w:rPr>
                <w:bCs/>
                <w:sz w:val="20"/>
                <w:szCs w:val="20"/>
              </w:rPr>
              <w:t>5521,58</w:t>
            </w:r>
          </w:p>
        </w:tc>
        <w:tc>
          <w:tcPr>
            <w:tcW w:w="1203" w:type="dxa"/>
            <w:shd w:val="clear" w:color="auto" w:fill="auto"/>
            <w:noWrap/>
            <w:vAlign w:val="center"/>
            <w:hideMark/>
          </w:tcPr>
          <w:p w:rsidR="0090166F" w:rsidRPr="0090166F" w:rsidRDefault="0090166F" w:rsidP="0090166F">
            <w:pPr>
              <w:ind w:firstLine="0"/>
              <w:jc w:val="center"/>
              <w:rPr>
                <w:bCs/>
                <w:sz w:val="20"/>
                <w:szCs w:val="20"/>
                <w:lang w:eastAsia="ru-RU" w:bidi="ru-RU"/>
              </w:rPr>
            </w:pPr>
            <w:r w:rsidRPr="0090166F">
              <w:rPr>
                <w:bCs/>
                <w:sz w:val="20"/>
                <w:szCs w:val="20"/>
                <w:lang w:eastAsia="ru-RU" w:bidi="ru-RU"/>
              </w:rPr>
              <w:t>5710,99</w:t>
            </w:r>
          </w:p>
        </w:tc>
        <w:tc>
          <w:tcPr>
            <w:tcW w:w="1204" w:type="dxa"/>
            <w:shd w:val="clear" w:color="auto" w:fill="auto"/>
            <w:noWrap/>
            <w:vAlign w:val="center"/>
            <w:hideMark/>
          </w:tcPr>
          <w:p w:rsidR="0090166F" w:rsidRPr="0090166F" w:rsidRDefault="0090166F" w:rsidP="0090166F">
            <w:pPr>
              <w:ind w:firstLine="0"/>
              <w:jc w:val="center"/>
              <w:rPr>
                <w:bCs/>
                <w:sz w:val="20"/>
                <w:szCs w:val="20"/>
                <w:lang w:eastAsia="ru-RU" w:bidi="ru-RU"/>
              </w:rPr>
            </w:pPr>
            <w:r w:rsidRPr="0090166F">
              <w:rPr>
                <w:bCs/>
                <w:sz w:val="20"/>
                <w:szCs w:val="20"/>
                <w:lang w:eastAsia="ru-RU" w:bidi="ru-RU"/>
              </w:rPr>
              <w:t>5920,91</w:t>
            </w:r>
          </w:p>
        </w:tc>
        <w:tc>
          <w:tcPr>
            <w:tcW w:w="1204" w:type="dxa"/>
            <w:shd w:val="clear" w:color="auto" w:fill="auto"/>
            <w:noWrap/>
            <w:vAlign w:val="center"/>
            <w:hideMark/>
          </w:tcPr>
          <w:p w:rsidR="0090166F" w:rsidRPr="0090166F" w:rsidRDefault="0090166F" w:rsidP="0090166F">
            <w:pPr>
              <w:ind w:firstLine="0"/>
              <w:jc w:val="center"/>
              <w:rPr>
                <w:bCs/>
                <w:sz w:val="20"/>
                <w:szCs w:val="20"/>
                <w:lang w:eastAsia="ru-RU" w:bidi="ru-RU"/>
              </w:rPr>
            </w:pPr>
            <w:r w:rsidRPr="0090166F">
              <w:rPr>
                <w:bCs/>
                <w:sz w:val="20"/>
                <w:szCs w:val="20"/>
                <w:lang w:eastAsia="ru-RU" w:bidi="ru-RU"/>
              </w:rPr>
              <w:t>6138,68</w:t>
            </w:r>
          </w:p>
        </w:tc>
        <w:tc>
          <w:tcPr>
            <w:tcW w:w="1205" w:type="dxa"/>
            <w:shd w:val="clear" w:color="auto" w:fill="auto"/>
            <w:noWrap/>
            <w:vAlign w:val="center"/>
            <w:hideMark/>
          </w:tcPr>
          <w:p w:rsidR="0090166F" w:rsidRPr="0090166F" w:rsidRDefault="0090166F" w:rsidP="0090166F">
            <w:pPr>
              <w:ind w:firstLine="0"/>
              <w:jc w:val="center"/>
              <w:rPr>
                <w:bCs/>
                <w:sz w:val="20"/>
                <w:szCs w:val="20"/>
                <w:lang w:eastAsia="ru-RU" w:bidi="ru-RU"/>
              </w:rPr>
            </w:pPr>
            <w:r w:rsidRPr="0090166F">
              <w:rPr>
                <w:bCs/>
                <w:sz w:val="20"/>
                <w:szCs w:val="20"/>
                <w:lang w:eastAsia="ru-RU" w:bidi="ru-RU"/>
              </w:rPr>
              <w:t>6363,71</w:t>
            </w:r>
          </w:p>
        </w:tc>
        <w:tc>
          <w:tcPr>
            <w:tcW w:w="1204" w:type="dxa"/>
            <w:shd w:val="clear" w:color="auto" w:fill="auto"/>
            <w:noWrap/>
            <w:vAlign w:val="center"/>
            <w:hideMark/>
          </w:tcPr>
          <w:p w:rsidR="0090166F" w:rsidRPr="0090166F" w:rsidRDefault="0090166F" w:rsidP="0090166F">
            <w:pPr>
              <w:ind w:firstLine="0"/>
              <w:jc w:val="center"/>
              <w:rPr>
                <w:bCs/>
                <w:sz w:val="20"/>
                <w:szCs w:val="20"/>
                <w:lang w:eastAsia="ru-RU" w:bidi="ru-RU"/>
              </w:rPr>
            </w:pPr>
            <w:r w:rsidRPr="0090166F">
              <w:rPr>
                <w:bCs/>
                <w:sz w:val="20"/>
                <w:szCs w:val="20"/>
                <w:lang w:eastAsia="ru-RU" w:bidi="ru-RU"/>
              </w:rPr>
              <w:t>6691,96</w:t>
            </w:r>
          </w:p>
        </w:tc>
        <w:tc>
          <w:tcPr>
            <w:tcW w:w="1204" w:type="dxa"/>
            <w:shd w:val="clear" w:color="auto" w:fill="auto"/>
            <w:noWrap/>
            <w:vAlign w:val="center"/>
            <w:hideMark/>
          </w:tcPr>
          <w:p w:rsidR="0090166F" w:rsidRPr="0090166F" w:rsidRDefault="0090166F" w:rsidP="0090166F">
            <w:pPr>
              <w:ind w:firstLine="0"/>
              <w:jc w:val="center"/>
              <w:rPr>
                <w:bCs/>
                <w:sz w:val="20"/>
                <w:szCs w:val="20"/>
                <w:lang w:eastAsia="ru-RU" w:bidi="ru-RU"/>
              </w:rPr>
            </w:pPr>
            <w:r w:rsidRPr="0090166F">
              <w:rPr>
                <w:bCs/>
                <w:sz w:val="20"/>
                <w:szCs w:val="20"/>
                <w:lang w:eastAsia="ru-RU" w:bidi="ru-RU"/>
              </w:rPr>
              <w:t>6931,59</w:t>
            </w:r>
          </w:p>
        </w:tc>
        <w:tc>
          <w:tcPr>
            <w:tcW w:w="1204" w:type="dxa"/>
            <w:shd w:val="clear" w:color="auto" w:fill="auto"/>
            <w:noWrap/>
            <w:vAlign w:val="center"/>
            <w:hideMark/>
          </w:tcPr>
          <w:p w:rsidR="0090166F" w:rsidRPr="0090166F" w:rsidRDefault="0090166F" w:rsidP="0090166F">
            <w:pPr>
              <w:ind w:firstLine="0"/>
              <w:jc w:val="center"/>
              <w:rPr>
                <w:bCs/>
                <w:sz w:val="20"/>
                <w:szCs w:val="20"/>
                <w:lang w:eastAsia="ru-RU" w:bidi="ru-RU"/>
              </w:rPr>
            </w:pPr>
            <w:r w:rsidRPr="0090166F">
              <w:rPr>
                <w:bCs/>
                <w:sz w:val="20"/>
                <w:szCs w:val="20"/>
                <w:lang w:eastAsia="ru-RU" w:bidi="ru-RU"/>
              </w:rPr>
              <w:t>7180,13</w:t>
            </w:r>
          </w:p>
        </w:tc>
        <w:tc>
          <w:tcPr>
            <w:tcW w:w="1204" w:type="dxa"/>
            <w:shd w:val="clear" w:color="auto" w:fill="auto"/>
            <w:noWrap/>
            <w:vAlign w:val="center"/>
            <w:hideMark/>
          </w:tcPr>
          <w:p w:rsidR="0090166F" w:rsidRPr="0090166F" w:rsidRDefault="0090166F" w:rsidP="0090166F">
            <w:pPr>
              <w:ind w:firstLine="0"/>
              <w:jc w:val="center"/>
              <w:rPr>
                <w:bCs/>
                <w:sz w:val="20"/>
                <w:szCs w:val="20"/>
                <w:lang w:eastAsia="ru-RU" w:bidi="ru-RU"/>
              </w:rPr>
            </w:pPr>
            <w:r w:rsidRPr="0090166F">
              <w:rPr>
                <w:bCs/>
                <w:sz w:val="20"/>
                <w:szCs w:val="20"/>
                <w:lang w:eastAsia="ru-RU" w:bidi="ru-RU"/>
              </w:rPr>
              <w:t>7437,91</w:t>
            </w:r>
          </w:p>
        </w:tc>
        <w:tc>
          <w:tcPr>
            <w:tcW w:w="1205" w:type="dxa"/>
            <w:shd w:val="clear" w:color="auto" w:fill="auto"/>
            <w:noWrap/>
            <w:vAlign w:val="center"/>
            <w:hideMark/>
          </w:tcPr>
          <w:p w:rsidR="0090166F" w:rsidRPr="0090166F" w:rsidRDefault="0090166F" w:rsidP="0090166F">
            <w:pPr>
              <w:ind w:firstLine="0"/>
              <w:jc w:val="center"/>
              <w:rPr>
                <w:bCs/>
                <w:sz w:val="20"/>
                <w:szCs w:val="20"/>
                <w:lang w:eastAsia="ru-RU" w:bidi="ru-RU"/>
              </w:rPr>
            </w:pPr>
            <w:r w:rsidRPr="0090166F">
              <w:rPr>
                <w:bCs/>
                <w:sz w:val="20"/>
                <w:szCs w:val="20"/>
                <w:lang w:eastAsia="ru-RU" w:bidi="ru-RU"/>
              </w:rPr>
              <w:t>7705,29</w:t>
            </w:r>
          </w:p>
        </w:tc>
      </w:tr>
      <w:tr w:rsidR="000D640E" w:rsidRPr="00D74AA8" w:rsidTr="00B62F2D">
        <w:trPr>
          <w:trHeight w:val="20"/>
        </w:trPr>
        <w:tc>
          <w:tcPr>
            <w:tcW w:w="2522" w:type="dxa"/>
            <w:shd w:val="clear" w:color="000000" w:fill="FFFFFF"/>
            <w:vAlign w:val="center"/>
          </w:tcPr>
          <w:p w:rsidR="000D640E" w:rsidRPr="00D74AA8" w:rsidRDefault="000D640E" w:rsidP="00D74AA8">
            <w:pPr>
              <w:ind w:firstLine="0"/>
              <w:jc w:val="left"/>
              <w:rPr>
                <w:sz w:val="20"/>
                <w:szCs w:val="20"/>
                <w:lang w:eastAsia="ru-RU" w:bidi="ru-RU"/>
              </w:rPr>
            </w:pPr>
            <w:r w:rsidRPr="00D74AA8">
              <w:rPr>
                <w:sz w:val="20"/>
                <w:szCs w:val="20"/>
                <w:lang w:eastAsia="ru-RU" w:bidi="ru-RU"/>
              </w:rPr>
              <w:t>Котельная по ул. Крылова</w:t>
            </w:r>
            <w:r w:rsidR="00FC7F75" w:rsidRPr="00D74AA8">
              <w:rPr>
                <w:sz w:val="20"/>
                <w:szCs w:val="20"/>
                <w:lang w:eastAsia="ru-RU" w:bidi="ru-RU"/>
              </w:rPr>
              <w:t>,</w:t>
            </w:r>
            <w:r w:rsidRPr="00D74AA8">
              <w:rPr>
                <w:sz w:val="20"/>
                <w:szCs w:val="20"/>
                <w:lang w:eastAsia="ru-RU" w:bidi="ru-RU"/>
              </w:rPr>
              <w:t xml:space="preserve"> 83/5</w:t>
            </w:r>
          </w:p>
        </w:tc>
        <w:tc>
          <w:tcPr>
            <w:tcW w:w="1203" w:type="dxa"/>
            <w:shd w:val="clear" w:color="000000" w:fill="FFFFFF"/>
            <w:vAlign w:val="center"/>
            <w:hideMark/>
          </w:tcPr>
          <w:p w:rsidR="000D640E" w:rsidRPr="00D74AA8" w:rsidRDefault="000D640E" w:rsidP="00FC7F75">
            <w:pPr>
              <w:ind w:firstLine="0"/>
              <w:jc w:val="center"/>
              <w:rPr>
                <w:bCs/>
                <w:sz w:val="20"/>
                <w:szCs w:val="20"/>
                <w:lang w:eastAsia="ru-RU" w:bidi="ru-RU"/>
              </w:rPr>
            </w:pPr>
            <w:r w:rsidRPr="00D74AA8">
              <w:rPr>
                <w:bCs/>
                <w:sz w:val="20"/>
                <w:szCs w:val="20"/>
                <w:lang w:eastAsia="ru-RU" w:bidi="ru-RU"/>
              </w:rPr>
              <w:t>1731,66</w:t>
            </w:r>
          </w:p>
        </w:tc>
        <w:tc>
          <w:tcPr>
            <w:tcW w:w="1203"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1787,91</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1848,86</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1911,93</w:t>
            </w:r>
          </w:p>
        </w:tc>
        <w:tc>
          <w:tcPr>
            <w:tcW w:w="1205"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1977,06</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2044,45</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2114,17</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2186,32</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2260,97</w:t>
            </w:r>
          </w:p>
        </w:tc>
        <w:tc>
          <w:tcPr>
            <w:tcW w:w="1205"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2338,22</w:t>
            </w:r>
          </w:p>
        </w:tc>
      </w:tr>
      <w:tr w:rsidR="000D640E" w:rsidRPr="00D74AA8" w:rsidTr="00B62F2D">
        <w:trPr>
          <w:trHeight w:val="20"/>
        </w:trPr>
        <w:tc>
          <w:tcPr>
            <w:tcW w:w="2522" w:type="dxa"/>
            <w:shd w:val="clear" w:color="000000" w:fill="FFFFFF"/>
            <w:vAlign w:val="center"/>
          </w:tcPr>
          <w:p w:rsidR="000D640E" w:rsidRPr="00D74AA8" w:rsidRDefault="000D640E" w:rsidP="00D74AA8">
            <w:pPr>
              <w:ind w:firstLine="0"/>
              <w:jc w:val="left"/>
              <w:rPr>
                <w:sz w:val="20"/>
                <w:szCs w:val="20"/>
                <w:lang w:eastAsia="ru-RU" w:bidi="ru-RU"/>
              </w:rPr>
            </w:pPr>
            <w:r w:rsidRPr="00D74AA8">
              <w:rPr>
                <w:sz w:val="20"/>
                <w:szCs w:val="20"/>
                <w:lang w:eastAsia="ru-RU" w:bidi="ru-RU"/>
              </w:rPr>
              <w:t>Котельная №2</w:t>
            </w:r>
            <w:r w:rsidR="00FC7F75" w:rsidRPr="00D74AA8">
              <w:rPr>
                <w:sz w:val="20"/>
                <w:szCs w:val="20"/>
                <w:lang w:eastAsia="ru-RU" w:bidi="ru-RU"/>
              </w:rPr>
              <w:t>1</w:t>
            </w:r>
            <w:r w:rsidRPr="00D74AA8">
              <w:rPr>
                <w:sz w:val="20"/>
                <w:szCs w:val="20"/>
                <w:lang w:eastAsia="ru-RU" w:bidi="ru-RU"/>
              </w:rPr>
              <w:t>9</w:t>
            </w:r>
          </w:p>
        </w:tc>
        <w:tc>
          <w:tcPr>
            <w:tcW w:w="1203" w:type="dxa"/>
            <w:shd w:val="clear" w:color="000000" w:fill="FFFFFF"/>
            <w:vAlign w:val="center"/>
            <w:hideMark/>
          </w:tcPr>
          <w:p w:rsidR="000D640E" w:rsidRPr="00D74AA8" w:rsidRDefault="000D640E" w:rsidP="00FC7F75">
            <w:pPr>
              <w:ind w:firstLine="0"/>
              <w:jc w:val="center"/>
              <w:rPr>
                <w:bCs/>
                <w:sz w:val="20"/>
                <w:szCs w:val="20"/>
                <w:lang w:eastAsia="ru-RU" w:bidi="ru-RU"/>
              </w:rPr>
            </w:pPr>
            <w:r w:rsidRPr="00D74AA8">
              <w:rPr>
                <w:bCs/>
                <w:sz w:val="20"/>
                <w:szCs w:val="20"/>
                <w:lang w:eastAsia="ru-RU" w:bidi="ru-RU"/>
              </w:rPr>
              <w:t>1286,37</w:t>
            </w:r>
          </w:p>
        </w:tc>
        <w:tc>
          <w:tcPr>
            <w:tcW w:w="1203"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1323,73</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1365,38</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1410,29</w:t>
            </w:r>
          </w:p>
        </w:tc>
        <w:tc>
          <w:tcPr>
            <w:tcW w:w="1205"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1456,49</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1504,23</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1553,56</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1604,53</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1657,21</w:t>
            </w:r>
          </w:p>
        </w:tc>
        <w:tc>
          <w:tcPr>
            <w:tcW w:w="1205"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1711,64</w:t>
            </w:r>
          </w:p>
        </w:tc>
      </w:tr>
      <w:tr w:rsidR="00B62F2D" w:rsidRPr="00D74AA8" w:rsidTr="00B62F2D">
        <w:trPr>
          <w:trHeight w:val="20"/>
        </w:trPr>
        <w:tc>
          <w:tcPr>
            <w:tcW w:w="2522" w:type="dxa"/>
            <w:shd w:val="clear" w:color="000000" w:fill="FFFFFF"/>
            <w:vAlign w:val="center"/>
          </w:tcPr>
          <w:p w:rsidR="00B62F2D" w:rsidRPr="001F0E64" w:rsidRDefault="00B62F2D" w:rsidP="00B62F2D">
            <w:pPr>
              <w:ind w:firstLine="0"/>
              <w:jc w:val="left"/>
              <w:rPr>
                <w:sz w:val="20"/>
                <w:szCs w:val="20"/>
                <w:lang w:eastAsia="ru-RU" w:bidi="ru-RU"/>
              </w:rPr>
            </w:pPr>
            <w:r w:rsidRPr="001F0E64">
              <w:rPr>
                <w:sz w:val="20"/>
                <w:szCs w:val="20"/>
                <w:lang w:eastAsia="ru-RU" w:bidi="ru-RU"/>
              </w:rPr>
              <w:t>Котельная ПАО «Уралкуз»</w:t>
            </w:r>
            <w:r w:rsidRPr="001F0E64">
              <w:t xml:space="preserve"> </w:t>
            </w:r>
            <w:r w:rsidRPr="001F0E64">
              <w:rPr>
                <w:sz w:val="20"/>
                <w:szCs w:val="20"/>
                <w:shd w:val="clear" w:color="auto" w:fill="92D050"/>
                <w:lang w:eastAsia="ru-RU" w:bidi="ru-RU"/>
              </w:rPr>
              <w:t>(ООО «Мечел-Энерго» до 01.05.2025г.).</w:t>
            </w:r>
          </w:p>
        </w:tc>
        <w:tc>
          <w:tcPr>
            <w:tcW w:w="1203" w:type="dxa"/>
            <w:shd w:val="clear" w:color="auto" w:fill="92D050"/>
            <w:vAlign w:val="center"/>
            <w:hideMark/>
          </w:tcPr>
          <w:p w:rsidR="00B62F2D" w:rsidRPr="001F0E64" w:rsidRDefault="00B62F2D" w:rsidP="00B62F2D">
            <w:pPr>
              <w:ind w:firstLine="0"/>
              <w:jc w:val="center"/>
              <w:rPr>
                <w:bCs/>
                <w:sz w:val="20"/>
                <w:szCs w:val="20"/>
                <w:lang w:eastAsia="ru-RU" w:bidi="ru-RU"/>
              </w:rPr>
            </w:pPr>
            <w:r w:rsidRPr="001F0E64">
              <w:rPr>
                <w:bCs/>
                <w:sz w:val="20"/>
                <w:szCs w:val="20"/>
                <w:lang w:eastAsia="ru-RU" w:bidi="ru-RU"/>
              </w:rPr>
              <w:t>1067,44</w:t>
            </w:r>
          </w:p>
        </w:tc>
        <w:tc>
          <w:tcPr>
            <w:tcW w:w="1203" w:type="dxa"/>
            <w:shd w:val="clear" w:color="auto" w:fill="92D050"/>
            <w:noWrap/>
            <w:hideMark/>
          </w:tcPr>
          <w:p w:rsidR="00B62F2D" w:rsidRPr="001F0E64" w:rsidRDefault="00B62F2D" w:rsidP="00B62F2D">
            <w:pPr>
              <w:ind w:firstLine="0"/>
              <w:jc w:val="center"/>
              <w:rPr>
                <w:sz w:val="20"/>
                <w:szCs w:val="20"/>
              </w:rPr>
            </w:pPr>
          </w:p>
          <w:p w:rsidR="00B62F2D" w:rsidRPr="001F0E64" w:rsidRDefault="00B62F2D" w:rsidP="00B62F2D">
            <w:pPr>
              <w:ind w:firstLine="0"/>
              <w:jc w:val="center"/>
              <w:rPr>
                <w:sz w:val="20"/>
                <w:szCs w:val="20"/>
              </w:rPr>
            </w:pPr>
            <w:r w:rsidRPr="001F0E64">
              <w:rPr>
                <w:sz w:val="20"/>
                <w:szCs w:val="20"/>
              </w:rPr>
              <w:t>1067,03</w:t>
            </w:r>
          </w:p>
        </w:tc>
        <w:tc>
          <w:tcPr>
            <w:tcW w:w="1204" w:type="dxa"/>
            <w:shd w:val="clear" w:color="auto" w:fill="92D050"/>
            <w:noWrap/>
            <w:hideMark/>
          </w:tcPr>
          <w:p w:rsidR="00B62F2D" w:rsidRPr="001F0E64" w:rsidRDefault="00B62F2D" w:rsidP="00B62F2D">
            <w:pPr>
              <w:ind w:firstLine="0"/>
              <w:jc w:val="center"/>
              <w:rPr>
                <w:sz w:val="20"/>
                <w:szCs w:val="20"/>
              </w:rPr>
            </w:pPr>
          </w:p>
          <w:p w:rsidR="00B62F2D" w:rsidRPr="001F0E64" w:rsidRDefault="00B62F2D" w:rsidP="00B62F2D">
            <w:pPr>
              <w:ind w:firstLine="0"/>
              <w:jc w:val="center"/>
              <w:rPr>
                <w:sz w:val="20"/>
                <w:szCs w:val="20"/>
              </w:rPr>
            </w:pPr>
            <w:r w:rsidRPr="001F0E64">
              <w:rPr>
                <w:sz w:val="20"/>
                <w:szCs w:val="20"/>
              </w:rPr>
              <w:t>1085,61</w:t>
            </w:r>
          </w:p>
        </w:tc>
        <w:tc>
          <w:tcPr>
            <w:tcW w:w="1204" w:type="dxa"/>
            <w:shd w:val="clear" w:color="auto" w:fill="92D050"/>
            <w:noWrap/>
            <w:hideMark/>
          </w:tcPr>
          <w:p w:rsidR="00B62F2D" w:rsidRPr="001F0E64" w:rsidRDefault="00B62F2D" w:rsidP="00B62F2D">
            <w:pPr>
              <w:ind w:firstLine="0"/>
              <w:jc w:val="center"/>
              <w:rPr>
                <w:sz w:val="20"/>
                <w:szCs w:val="20"/>
              </w:rPr>
            </w:pPr>
          </w:p>
          <w:p w:rsidR="00B62F2D" w:rsidRPr="001F0E64" w:rsidRDefault="00B62F2D" w:rsidP="00B62F2D">
            <w:pPr>
              <w:ind w:firstLine="0"/>
              <w:jc w:val="center"/>
              <w:rPr>
                <w:sz w:val="20"/>
                <w:szCs w:val="20"/>
              </w:rPr>
            </w:pPr>
            <w:r w:rsidRPr="001F0E64">
              <w:rPr>
                <w:sz w:val="20"/>
                <w:szCs w:val="20"/>
              </w:rPr>
              <w:t>1141,31</w:t>
            </w:r>
          </w:p>
        </w:tc>
        <w:tc>
          <w:tcPr>
            <w:tcW w:w="1205" w:type="dxa"/>
            <w:shd w:val="clear" w:color="auto" w:fill="92D050"/>
            <w:noWrap/>
            <w:hideMark/>
          </w:tcPr>
          <w:p w:rsidR="00B62F2D" w:rsidRPr="001F0E64" w:rsidRDefault="00B62F2D" w:rsidP="00B62F2D">
            <w:pPr>
              <w:ind w:firstLine="0"/>
              <w:jc w:val="center"/>
              <w:rPr>
                <w:sz w:val="20"/>
                <w:szCs w:val="20"/>
              </w:rPr>
            </w:pPr>
          </w:p>
          <w:p w:rsidR="00B62F2D" w:rsidRPr="001F0E64" w:rsidRDefault="00B62F2D" w:rsidP="00B62F2D">
            <w:pPr>
              <w:ind w:firstLine="0"/>
              <w:jc w:val="center"/>
              <w:rPr>
                <w:sz w:val="20"/>
                <w:szCs w:val="20"/>
              </w:rPr>
            </w:pPr>
            <w:r w:rsidRPr="001F0E64">
              <w:rPr>
                <w:sz w:val="20"/>
                <w:szCs w:val="20"/>
              </w:rPr>
              <w:t>1293,78</w:t>
            </w:r>
          </w:p>
        </w:tc>
        <w:tc>
          <w:tcPr>
            <w:tcW w:w="1204" w:type="dxa"/>
            <w:shd w:val="clear" w:color="auto" w:fill="92D050"/>
            <w:noWrap/>
            <w:hideMark/>
          </w:tcPr>
          <w:p w:rsidR="00B62F2D" w:rsidRPr="001F0E64" w:rsidRDefault="00B62F2D" w:rsidP="00B62F2D">
            <w:pPr>
              <w:ind w:firstLine="0"/>
              <w:jc w:val="center"/>
              <w:rPr>
                <w:sz w:val="20"/>
                <w:szCs w:val="20"/>
              </w:rPr>
            </w:pPr>
          </w:p>
          <w:p w:rsidR="00B62F2D" w:rsidRPr="001F0E64" w:rsidRDefault="00B62F2D" w:rsidP="00B62F2D">
            <w:pPr>
              <w:ind w:firstLine="0"/>
              <w:jc w:val="center"/>
              <w:rPr>
                <w:sz w:val="20"/>
                <w:szCs w:val="20"/>
              </w:rPr>
            </w:pPr>
            <w:r w:rsidRPr="001F0E64">
              <w:rPr>
                <w:sz w:val="20"/>
                <w:szCs w:val="20"/>
              </w:rPr>
              <w:t>1375.44</w:t>
            </w:r>
          </w:p>
        </w:tc>
        <w:tc>
          <w:tcPr>
            <w:tcW w:w="1204" w:type="dxa"/>
            <w:shd w:val="clear" w:color="auto" w:fill="92D050"/>
            <w:noWrap/>
            <w:hideMark/>
          </w:tcPr>
          <w:p w:rsidR="00B62F2D" w:rsidRPr="001F0E64" w:rsidRDefault="00B62F2D" w:rsidP="00B62F2D">
            <w:pPr>
              <w:ind w:firstLine="0"/>
              <w:jc w:val="center"/>
              <w:rPr>
                <w:sz w:val="20"/>
                <w:szCs w:val="20"/>
              </w:rPr>
            </w:pPr>
          </w:p>
          <w:p w:rsidR="00B62F2D" w:rsidRPr="001F0E64" w:rsidRDefault="00B62F2D" w:rsidP="00B62F2D">
            <w:pPr>
              <w:ind w:firstLine="0"/>
              <w:jc w:val="center"/>
              <w:rPr>
                <w:sz w:val="20"/>
                <w:szCs w:val="20"/>
              </w:rPr>
            </w:pPr>
            <w:r w:rsidRPr="001F0E64">
              <w:rPr>
                <w:sz w:val="20"/>
                <w:szCs w:val="20"/>
              </w:rPr>
              <w:t>1465,28</w:t>
            </w:r>
          </w:p>
        </w:tc>
        <w:tc>
          <w:tcPr>
            <w:tcW w:w="1204" w:type="dxa"/>
            <w:shd w:val="clear" w:color="auto" w:fill="92D050"/>
            <w:noWrap/>
            <w:hideMark/>
          </w:tcPr>
          <w:p w:rsidR="00B62F2D" w:rsidRPr="001F0E64" w:rsidRDefault="00B62F2D" w:rsidP="00B62F2D">
            <w:pPr>
              <w:ind w:firstLine="0"/>
              <w:jc w:val="center"/>
              <w:rPr>
                <w:sz w:val="20"/>
                <w:szCs w:val="20"/>
              </w:rPr>
            </w:pPr>
          </w:p>
          <w:p w:rsidR="00B62F2D" w:rsidRPr="001F0E64" w:rsidRDefault="00B62F2D" w:rsidP="00B62F2D">
            <w:pPr>
              <w:ind w:firstLine="0"/>
              <w:jc w:val="center"/>
              <w:rPr>
                <w:sz w:val="20"/>
                <w:szCs w:val="20"/>
              </w:rPr>
            </w:pPr>
            <w:r w:rsidRPr="001F0E64">
              <w:rPr>
                <w:sz w:val="20"/>
                <w:szCs w:val="20"/>
              </w:rPr>
              <w:t>1550.50</w:t>
            </w:r>
          </w:p>
        </w:tc>
        <w:tc>
          <w:tcPr>
            <w:tcW w:w="1204" w:type="dxa"/>
            <w:shd w:val="clear" w:color="auto" w:fill="92D050"/>
            <w:noWrap/>
            <w:hideMark/>
          </w:tcPr>
          <w:p w:rsidR="00B62F2D" w:rsidRPr="001F0E64" w:rsidRDefault="00B62F2D" w:rsidP="00B62F2D">
            <w:pPr>
              <w:ind w:firstLine="0"/>
              <w:jc w:val="center"/>
              <w:rPr>
                <w:sz w:val="20"/>
                <w:szCs w:val="20"/>
              </w:rPr>
            </w:pPr>
          </w:p>
          <w:p w:rsidR="00B62F2D" w:rsidRPr="001F0E64" w:rsidRDefault="00B62F2D" w:rsidP="00B62F2D">
            <w:pPr>
              <w:ind w:firstLine="0"/>
              <w:jc w:val="center"/>
              <w:rPr>
                <w:sz w:val="20"/>
                <w:szCs w:val="20"/>
              </w:rPr>
            </w:pPr>
            <w:r w:rsidRPr="001F0E64">
              <w:rPr>
                <w:sz w:val="20"/>
                <w:szCs w:val="20"/>
              </w:rPr>
              <w:t>1639.37</w:t>
            </w:r>
          </w:p>
        </w:tc>
        <w:tc>
          <w:tcPr>
            <w:tcW w:w="1205" w:type="dxa"/>
            <w:shd w:val="clear" w:color="auto" w:fill="92D050"/>
            <w:noWrap/>
            <w:hideMark/>
          </w:tcPr>
          <w:p w:rsidR="00B62F2D" w:rsidRPr="001F0E64" w:rsidRDefault="00B62F2D" w:rsidP="00B62F2D">
            <w:pPr>
              <w:ind w:firstLine="0"/>
              <w:jc w:val="center"/>
              <w:rPr>
                <w:sz w:val="20"/>
                <w:szCs w:val="20"/>
              </w:rPr>
            </w:pPr>
          </w:p>
          <w:p w:rsidR="00B62F2D" w:rsidRPr="001F0E64" w:rsidRDefault="00B62F2D" w:rsidP="00B62F2D">
            <w:pPr>
              <w:ind w:firstLine="0"/>
              <w:jc w:val="center"/>
              <w:rPr>
                <w:sz w:val="20"/>
                <w:szCs w:val="20"/>
              </w:rPr>
            </w:pPr>
            <w:r w:rsidRPr="001F0E64">
              <w:rPr>
                <w:sz w:val="20"/>
                <w:szCs w:val="20"/>
              </w:rPr>
              <w:t>1733.94</w:t>
            </w:r>
          </w:p>
        </w:tc>
      </w:tr>
    </w:tbl>
    <w:p w:rsidR="000D640E" w:rsidRDefault="000D640E" w:rsidP="00D9650A">
      <w:pPr>
        <w:ind w:firstLine="0"/>
        <w:jc w:val="center"/>
        <w:rPr>
          <w:noProof/>
          <w:lang w:eastAsia="ru-RU"/>
        </w:rPr>
      </w:pPr>
    </w:p>
    <w:p w:rsidR="002420A1" w:rsidRPr="002420A1" w:rsidRDefault="002420A1" w:rsidP="002420A1">
      <w:pPr>
        <w:rPr>
          <w:noProof/>
          <w:lang w:eastAsia="ru-RU" w:bidi="ru-RU"/>
        </w:rPr>
      </w:pPr>
      <w:r w:rsidRPr="002420A1">
        <w:rPr>
          <w:noProof/>
          <w:lang w:eastAsia="ru-RU" w:bidi="ru-RU"/>
        </w:rPr>
        <w:t xml:space="preserve">Как видно из </w:t>
      </w:r>
      <w:r>
        <w:rPr>
          <w:noProof/>
          <w:lang w:eastAsia="ru-RU" w:bidi="ru-RU"/>
        </w:rPr>
        <w:t>таблицы 4</w:t>
      </w:r>
      <w:r w:rsidR="00A3742B">
        <w:rPr>
          <w:noProof/>
          <w:lang w:eastAsia="ru-RU" w:bidi="ru-RU"/>
        </w:rPr>
        <w:t>5</w:t>
      </w:r>
      <w:r>
        <w:rPr>
          <w:noProof/>
          <w:lang w:eastAsia="ru-RU" w:bidi="ru-RU"/>
        </w:rPr>
        <w:t xml:space="preserve"> и из </w:t>
      </w:r>
      <w:r w:rsidRPr="002420A1">
        <w:rPr>
          <w:noProof/>
          <w:lang w:eastAsia="ru-RU" w:bidi="ru-RU"/>
        </w:rPr>
        <w:t>рисунка 7</w:t>
      </w:r>
      <w:r>
        <w:rPr>
          <w:noProof/>
          <w:lang w:eastAsia="ru-RU" w:bidi="ru-RU"/>
        </w:rPr>
        <w:t>,</w:t>
      </w:r>
      <w:r w:rsidRPr="002420A1">
        <w:rPr>
          <w:noProof/>
          <w:lang w:eastAsia="ru-RU" w:bidi="ru-RU"/>
        </w:rPr>
        <w:t xml:space="preserve"> для котельных санатория «Каменный цветок» и п. Мисяш перевод на новый источник теплоснабжения приведет к снижению тарифа на тепловую энергию из-за перехода на новый вид топлива. Для котельной по ул. Советская, 269 произойдет увеличение тарифа, т.к. затраты по статье амортизационные отчисления превысят эффект от снижения затрат на топливо и другие ТЭР из-за низкого значения подключенной тепловой нагрузки. Для котельной Миасское шоссе, 5 следует рассмотреть вопрос по переводу потребителей на индивидуальное отопление из-за высокого тарифа.</w:t>
      </w:r>
    </w:p>
    <w:p w:rsidR="002420A1" w:rsidRPr="002420A1" w:rsidRDefault="002420A1" w:rsidP="002420A1">
      <w:pPr>
        <w:ind w:firstLine="0"/>
        <w:jc w:val="center"/>
        <w:rPr>
          <w:noProof/>
          <w:lang w:eastAsia="ru-RU" w:bidi="ru-RU"/>
        </w:rPr>
      </w:pPr>
    </w:p>
    <w:p w:rsidR="002420A1" w:rsidRDefault="002420A1" w:rsidP="00D9650A">
      <w:pPr>
        <w:ind w:firstLine="0"/>
        <w:jc w:val="center"/>
        <w:rPr>
          <w:noProof/>
          <w:lang w:eastAsia="ru-RU"/>
        </w:rPr>
      </w:pPr>
    </w:p>
    <w:p w:rsidR="002420A1" w:rsidRPr="000D640E" w:rsidRDefault="002420A1" w:rsidP="00D9650A">
      <w:pPr>
        <w:ind w:firstLine="0"/>
        <w:jc w:val="center"/>
        <w:rPr>
          <w:lang w:eastAsia="ru-RU" w:bidi="ru-RU"/>
        </w:rPr>
      </w:pPr>
      <w:r w:rsidRPr="002420A1">
        <w:rPr>
          <w:noProof/>
          <w:lang w:eastAsia="ru-RU"/>
        </w:rPr>
        <w:lastRenderedPageBreak/>
        <w:drawing>
          <wp:inline distT="0" distB="0" distL="0" distR="0" wp14:anchorId="344BC2DC" wp14:editId="597F2E8A">
            <wp:extent cx="4528820" cy="5144135"/>
            <wp:effectExtent l="19050" t="0" r="5080" b="0"/>
            <wp:docPr id="13" name="Рисунок 2"/>
            <wp:cNvGraphicFramePr/>
            <a:graphic xmlns:a="http://schemas.openxmlformats.org/drawingml/2006/main">
              <a:graphicData uri="http://schemas.openxmlformats.org/drawingml/2006/picture">
                <pic:pic xmlns:pic="http://schemas.openxmlformats.org/drawingml/2006/picture">
                  <pic:nvPicPr>
                    <pic:cNvPr id="8" name="Рисунок 7"/>
                    <pic:cNvPicPr>
                      <a:picLocks noChangeAspect="1"/>
                    </pic:cNvPicPr>
                  </pic:nvPicPr>
                  <pic:blipFill>
                    <a:blip r:embed="rId21"/>
                    <a:stretch>
                      <a:fillRect/>
                    </a:stretch>
                  </pic:blipFill>
                  <pic:spPr>
                    <a:xfrm>
                      <a:off x="0" y="0"/>
                      <a:ext cx="4528820" cy="5144135"/>
                    </a:xfrm>
                    <a:prstGeom prst="rect">
                      <a:avLst/>
                    </a:prstGeom>
                  </pic:spPr>
                </pic:pic>
              </a:graphicData>
            </a:graphic>
          </wp:inline>
        </w:drawing>
      </w:r>
    </w:p>
    <w:p w:rsidR="000D640E" w:rsidRDefault="000D640E" w:rsidP="000D640E">
      <w:pPr>
        <w:rPr>
          <w:lang w:eastAsia="ru-RU" w:bidi="ru-RU"/>
        </w:rPr>
      </w:pPr>
    </w:p>
    <w:p w:rsidR="00D74AA8" w:rsidRDefault="00D74AA8" w:rsidP="00D74AA8">
      <w:pPr>
        <w:pStyle w:val="af"/>
      </w:pPr>
      <w:r w:rsidRPr="009733EE">
        <w:t xml:space="preserve">Рисунок </w:t>
      </w:r>
      <w:r w:rsidR="009138C5">
        <w:rPr>
          <w:noProof/>
        </w:rPr>
        <w:fldChar w:fldCharType="begin"/>
      </w:r>
      <w:r w:rsidR="009138C5">
        <w:rPr>
          <w:noProof/>
        </w:rPr>
        <w:instrText xml:space="preserve"> SEQ Рисунок \* ARABIC </w:instrText>
      </w:r>
      <w:r w:rsidR="009138C5">
        <w:rPr>
          <w:noProof/>
        </w:rPr>
        <w:fldChar w:fldCharType="separate"/>
      </w:r>
      <w:r w:rsidR="002B0226">
        <w:rPr>
          <w:noProof/>
        </w:rPr>
        <w:t>7</w:t>
      </w:r>
      <w:r w:rsidR="009138C5">
        <w:rPr>
          <w:noProof/>
        </w:rPr>
        <w:fldChar w:fldCharType="end"/>
      </w:r>
      <w:r w:rsidRPr="009733EE">
        <w:t>.</w:t>
      </w:r>
    </w:p>
    <w:p w:rsidR="00D9650A" w:rsidRPr="000D640E" w:rsidRDefault="00D9650A" w:rsidP="00D9650A">
      <w:pPr>
        <w:jc w:val="left"/>
        <w:rPr>
          <w:lang w:eastAsia="ru-RU" w:bidi="ru-RU"/>
        </w:rPr>
        <w:sectPr w:rsidR="00D9650A" w:rsidRPr="000D640E" w:rsidSect="00BB5DFC">
          <w:pgSz w:w="16840" w:h="11907" w:orient="landscape" w:code="9"/>
          <w:pgMar w:top="1701" w:right="1134" w:bottom="851" w:left="1134" w:header="709" w:footer="709" w:gutter="0"/>
          <w:cols w:space="708"/>
          <w:docGrid w:linePitch="360"/>
        </w:sectPr>
      </w:pPr>
    </w:p>
    <w:p w:rsidR="00427C68" w:rsidRPr="009733EE" w:rsidRDefault="00427C68" w:rsidP="00822983">
      <w:pPr>
        <w:pStyle w:val="1"/>
        <w:rPr>
          <w:lang w:eastAsia="ru-RU"/>
        </w:rPr>
      </w:pPr>
      <w:bookmarkStart w:id="232" w:name="_Toc3276430"/>
      <w:bookmarkStart w:id="233" w:name="_Toc9269533"/>
      <w:bookmarkEnd w:id="230"/>
      <w:r w:rsidRPr="009733EE">
        <w:rPr>
          <w:lang w:eastAsia="ru-RU"/>
        </w:rPr>
        <w:lastRenderedPageBreak/>
        <w:t>Реестр единых теплоснабжающих организаций</w:t>
      </w:r>
      <w:bookmarkEnd w:id="232"/>
      <w:bookmarkEnd w:id="233"/>
    </w:p>
    <w:p w:rsidR="00427C68" w:rsidRDefault="00427C68" w:rsidP="00427C68">
      <w:pPr>
        <w:pStyle w:val="30"/>
        <w:rPr>
          <w:lang w:bidi="ru-RU"/>
        </w:rPr>
      </w:pPr>
      <w:bookmarkStart w:id="234" w:name="_Toc3276431"/>
      <w:bookmarkStart w:id="235" w:name="_Toc9269534"/>
      <w:r w:rsidRPr="009733EE">
        <w:rPr>
          <w:lang w:bidi="ru-RU"/>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bookmarkEnd w:id="234"/>
      <w:bookmarkEnd w:id="235"/>
    </w:p>
    <w:tbl>
      <w:tblPr>
        <w:tblW w:w="5000" w:type="pct"/>
        <w:tblInd w:w="93" w:type="dxa"/>
        <w:tblBorders>
          <w:top w:val="single" w:sz="4" w:space="0" w:color="000000"/>
          <w:left w:val="single" w:sz="4" w:space="0" w:color="000000"/>
          <w:bottom w:val="single" w:sz="4" w:space="0" w:color="000000"/>
          <w:right w:val="single" w:sz="4" w:space="0" w:color="000000"/>
          <w:insideH w:val="single" w:sz="6" w:space="0" w:color="000000"/>
          <w:insideV w:val="single" w:sz="6" w:space="0" w:color="000000"/>
        </w:tblBorders>
        <w:tblLayout w:type="fixed"/>
        <w:tblLook w:val="04A0" w:firstRow="1" w:lastRow="0" w:firstColumn="1" w:lastColumn="0" w:noHBand="0" w:noVBand="1"/>
      </w:tblPr>
      <w:tblGrid>
        <w:gridCol w:w="6932"/>
        <w:gridCol w:w="2413"/>
      </w:tblGrid>
      <w:tr w:rsidR="00142405" w:rsidRPr="00C64976" w:rsidTr="00FD36F6">
        <w:trPr>
          <w:trHeight w:val="20"/>
          <w:tblHeader/>
        </w:trPr>
        <w:tc>
          <w:tcPr>
            <w:tcW w:w="7103" w:type="dxa"/>
            <w:shd w:val="clear" w:color="auto" w:fill="auto"/>
            <w:vAlign w:val="center"/>
            <w:hideMark/>
          </w:tcPr>
          <w:p w:rsidR="00142405" w:rsidRPr="00C64976" w:rsidRDefault="00142405" w:rsidP="00FD36F6">
            <w:pPr>
              <w:pStyle w:val="00"/>
            </w:pPr>
            <w:r w:rsidRPr="00C64976">
              <w:t>Система теплоснабжения</w:t>
            </w:r>
          </w:p>
        </w:tc>
        <w:tc>
          <w:tcPr>
            <w:tcW w:w="2468" w:type="dxa"/>
            <w:shd w:val="clear" w:color="auto" w:fill="auto"/>
            <w:vAlign w:val="center"/>
            <w:hideMark/>
          </w:tcPr>
          <w:p w:rsidR="00142405" w:rsidRPr="00C64976" w:rsidRDefault="00142405" w:rsidP="00FD36F6">
            <w:pPr>
              <w:pStyle w:val="00"/>
            </w:pPr>
            <w:r w:rsidRPr="00C64976">
              <w:t>Наименование теплоснабжающей организации</w:t>
            </w:r>
          </w:p>
        </w:tc>
      </w:tr>
      <w:tr w:rsidR="00142405" w:rsidRPr="00C64976" w:rsidTr="00FD36F6">
        <w:trPr>
          <w:trHeight w:val="20"/>
        </w:trPr>
        <w:tc>
          <w:tcPr>
            <w:tcW w:w="7103" w:type="dxa"/>
            <w:shd w:val="clear" w:color="auto" w:fill="auto"/>
            <w:vAlign w:val="center"/>
            <w:hideMark/>
          </w:tcPr>
          <w:p w:rsidR="00142405" w:rsidRPr="001F0E64" w:rsidRDefault="00142405" w:rsidP="00FD36F6">
            <w:pPr>
              <w:pStyle w:val="01"/>
            </w:pPr>
            <w:r w:rsidRPr="001F0E64">
              <w:t xml:space="preserve">Система теплоснабжения от производственной котельной </w:t>
            </w:r>
            <w:r w:rsidR="0088044B" w:rsidRPr="001F0E64">
              <w:t>ПАО «Уралкуз»</w:t>
            </w:r>
            <w:r w:rsidRPr="001F0E64">
              <w:t>. В зоне действия данной котельной находятся собственные потребители, а также основная часть города Чебаркуль.</w:t>
            </w:r>
          </w:p>
        </w:tc>
        <w:tc>
          <w:tcPr>
            <w:tcW w:w="2468" w:type="dxa"/>
            <w:shd w:val="clear" w:color="auto" w:fill="auto"/>
            <w:vAlign w:val="center"/>
            <w:hideMark/>
          </w:tcPr>
          <w:p w:rsidR="00142405" w:rsidRPr="001F0E64" w:rsidRDefault="0088044B" w:rsidP="00FD36F6">
            <w:pPr>
              <w:pStyle w:val="00"/>
            </w:pPr>
            <w:r w:rsidRPr="001F0E64">
              <w:t>ПАО «Уралкуз»</w:t>
            </w:r>
          </w:p>
        </w:tc>
      </w:tr>
      <w:tr w:rsidR="00142405" w:rsidRPr="00C64976" w:rsidTr="00FD36F6">
        <w:trPr>
          <w:trHeight w:val="20"/>
        </w:trPr>
        <w:tc>
          <w:tcPr>
            <w:tcW w:w="7103" w:type="dxa"/>
            <w:shd w:val="clear" w:color="auto" w:fill="auto"/>
            <w:vAlign w:val="center"/>
            <w:hideMark/>
          </w:tcPr>
          <w:p w:rsidR="00142405" w:rsidRPr="000B2EC3" w:rsidRDefault="00142405" w:rsidP="00FD36F6">
            <w:pPr>
              <w:pStyle w:val="01"/>
            </w:pPr>
            <w:r w:rsidRPr="000B2EC3">
              <w:t>Система теплоснабжения от котельной №219. В зоне действия данной котельной находятся войсковая часть</w:t>
            </w:r>
            <w:r w:rsidR="00DB74BC">
              <w:t>, в/г №1</w:t>
            </w:r>
            <w:r w:rsidRPr="000B2EC3">
              <w:t xml:space="preserve"> и район по ул. Елагина</w:t>
            </w:r>
          </w:p>
        </w:tc>
        <w:tc>
          <w:tcPr>
            <w:tcW w:w="2468" w:type="dxa"/>
            <w:shd w:val="clear" w:color="auto" w:fill="auto"/>
            <w:vAlign w:val="center"/>
            <w:hideMark/>
          </w:tcPr>
          <w:p w:rsidR="00142405" w:rsidRPr="00C64976" w:rsidRDefault="00DB74BC" w:rsidP="00DB74BC">
            <w:pPr>
              <w:pStyle w:val="00"/>
            </w:pPr>
            <w:r>
              <w:rPr>
                <w:lang w:bidi="ru-RU"/>
              </w:rPr>
              <w:t>ПУ №9/4</w:t>
            </w:r>
            <w:r w:rsidR="007B300E" w:rsidRPr="007B300E">
              <w:rPr>
                <w:lang w:bidi="ru-RU"/>
              </w:rPr>
              <w:t xml:space="preserve"> (г. Чебаркуль) </w:t>
            </w:r>
            <w:r w:rsidRPr="00DB74BC">
              <w:rPr>
                <w:lang w:bidi="ru-RU"/>
              </w:rPr>
              <w:t>ЖКС</w:t>
            </w:r>
            <w:r>
              <w:rPr>
                <w:lang w:bidi="ru-RU"/>
              </w:rPr>
              <w:t xml:space="preserve"> </w:t>
            </w:r>
            <w:r w:rsidRPr="00DB74BC">
              <w:rPr>
                <w:lang w:bidi="ru-RU"/>
              </w:rPr>
              <w:t>№9</w:t>
            </w:r>
            <w:r>
              <w:rPr>
                <w:lang w:bidi="ru-RU"/>
              </w:rPr>
              <w:t xml:space="preserve"> (г. Челябинск)</w:t>
            </w:r>
            <w:r w:rsidRPr="00DB74BC">
              <w:rPr>
                <w:lang w:bidi="ru-RU"/>
              </w:rPr>
              <w:t xml:space="preserve"> </w:t>
            </w:r>
            <w:r w:rsidR="007B300E" w:rsidRPr="007B300E">
              <w:rPr>
                <w:lang w:bidi="ru-RU"/>
              </w:rPr>
              <w:t>ФГБУ «ЦЖКУ» МО России по ЦВО</w:t>
            </w:r>
          </w:p>
        </w:tc>
      </w:tr>
      <w:tr w:rsidR="00142405" w:rsidRPr="00C64976" w:rsidTr="00FD36F6">
        <w:trPr>
          <w:trHeight w:val="20"/>
        </w:trPr>
        <w:tc>
          <w:tcPr>
            <w:tcW w:w="7103" w:type="dxa"/>
            <w:shd w:val="clear" w:color="auto" w:fill="auto"/>
            <w:vAlign w:val="center"/>
            <w:hideMark/>
          </w:tcPr>
          <w:p w:rsidR="00142405" w:rsidRPr="000B2EC3" w:rsidRDefault="00142405" w:rsidP="00FD36F6">
            <w:pPr>
              <w:pStyle w:val="01"/>
            </w:pPr>
            <w:r w:rsidRPr="000B2EC3">
              <w:t>Система теплоснабжения от котельной №36. В зоне действия данной котельной находятся потребители филиала "Санаторий Чебаркульский" ФГБУ "Санаторно-курортный комплекс "Приволжский" МО РФ.</w:t>
            </w:r>
          </w:p>
        </w:tc>
        <w:tc>
          <w:tcPr>
            <w:tcW w:w="2468" w:type="dxa"/>
            <w:shd w:val="clear" w:color="auto" w:fill="auto"/>
            <w:vAlign w:val="center"/>
            <w:hideMark/>
          </w:tcPr>
          <w:p w:rsidR="00142405" w:rsidRPr="00C64976" w:rsidRDefault="00142405" w:rsidP="00FD36F6">
            <w:pPr>
              <w:pStyle w:val="00"/>
            </w:pPr>
            <w:r w:rsidRPr="00C64976">
              <w:t>ф-л "Санаторий Чебаркульский" ФГБУ "Санаторно-курортный комплекс "Приволжский" МО РФ</w:t>
            </w:r>
          </w:p>
        </w:tc>
      </w:tr>
      <w:tr w:rsidR="00142405" w:rsidRPr="00C64976" w:rsidTr="00FD36F6">
        <w:trPr>
          <w:trHeight w:val="20"/>
        </w:trPr>
        <w:tc>
          <w:tcPr>
            <w:tcW w:w="7103" w:type="dxa"/>
            <w:shd w:val="clear" w:color="auto" w:fill="auto"/>
            <w:vAlign w:val="center"/>
            <w:hideMark/>
          </w:tcPr>
          <w:p w:rsidR="00142405" w:rsidRPr="000B2EC3" w:rsidRDefault="00142405" w:rsidP="00FD36F6">
            <w:pPr>
              <w:pStyle w:val="01"/>
            </w:pPr>
            <w:r w:rsidRPr="000B2EC3">
              <w:t>Система теплоснабжения от котельной санаторий «Чебаркуль». В зоне действия данной котельной находятся собственные потребители санатория, а также несколько жилых и общественных зданий, расположенных в непосредственной близости.</w:t>
            </w:r>
          </w:p>
        </w:tc>
        <w:tc>
          <w:tcPr>
            <w:tcW w:w="2468" w:type="dxa"/>
            <w:shd w:val="clear" w:color="auto" w:fill="auto"/>
            <w:noWrap/>
            <w:vAlign w:val="center"/>
            <w:hideMark/>
          </w:tcPr>
          <w:p w:rsidR="00142405" w:rsidRPr="00C64976" w:rsidRDefault="00142405" w:rsidP="00FD36F6">
            <w:pPr>
              <w:pStyle w:val="00"/>
            </w:pPr>
            <w:r w:rsidRPr="00C64976">
              <w:t>МУП «Теплоком»</w:t>
            </w:r>
          </w:p>
        </w:tc>
      </w:tr>
      <w:tr w:rsidR="00142405" w:rsidRPr="00C64976" w:rsidTr="00FD36F6">
        <w:trPr>
          <w:trHeight w:val="20"/>
        </w:trPr>
        <w:tc>
          <w:tcPr>
            <w:tcW w:w="7103" w:type="dxa"/>
            <w:shd w:val="clear" w:color="auto" w:fill="auto"/>
            <w:vAlign w:val="center"/>
            <w:hideMark/>
          </w:tcPr>
          <w:p w:rsidR="00142405" w:rsidRPr="000B2EC3" w:rsidRDefault="00142405" w:rsidP="00FD36F6">
            <w:pPr>
              <w:pStyle w:val="01"/>
            </w:pPr>
            <w:r w:rsidRPr="000B2EC3">
              <w:t>Система теплоснабжения от котельной  п.Мисяш (Станционная, 9). В зоне действия данной котельной находятся потребители поселка Мисяш Чебаркульского ГО.</w:t>
            </w:r>
          </w:p>
        </w:tc>
        <w:tc>
          <w:tcPr>
            <w:tcW w:w="2468" w:type="dxa"/>
            <w:shd w:val="clear" w:color="auto" w:fill="auto"/>
            <w:noWrap/>
            <w:vAlign w:val="center"/>
            <w:hideMark/>
          </w:tcPr>
          <w:p w:rsidR="00142405" w:rsidRPr="00C64976" w:rsidRDefault="00142405" w:rsidP="00FD36F6">
            <w:pPr>
              <w:pStyle w:val="00"/>
            </w:pPr>
            <w:r w:rsidRPr="00C64976">
              <w:t>МУП «Теплоком»</w:t>
            </w:r>
          </w:p>
        </w:tc>
      </w:tr>
      <w:tr w:rsidR="00142405" w:rsidRPr="00C64976" w:rsidTr="00FD36F6">
        <w:trPr>
          <w:trHeight w:val="20"/>
        </w:trPr>
        <w:tc>
          <w:tcPr>
            <w:tcW w:w="7103" w:type="dxa"/>
            <w:shd w:val="clear" w:color="auto" w:fill="auto"/>
            <w:vAlign w:val="center"/>
            <w:hideMark/>
          </w:tcPr>
          <w:p w:rsidR="00142405" w:rsidRPr="000B2EC3" w:rsidRDefault="00142405" w:rsidP="00FD36F6">
            <w:pPr>
              <w:pStyle w:val="01"/>
            </w:pPr>
            <w:r w:rsidRPr="000B2EC3">
              <w:t>Система теплоснабжения от котельной Советская 269. В зоне действия данной котельной находится два потребителя включая Чебаркульский профессиональный техникум.</w:t>
            </w:r>
          </w:p>
        </w:tc>
        <w:tc>
          <w:tcPr>
            <w:tcW w:w="2468" w:type="dxa"/>
            <w:shd w:val="clear" w:color="auto" w:fill="auto"/>
            <w:noWrap/>
            <w:vAlign w:val="center"/>
            <w:hideMark/>
          </w:tcPr>
          <w:p w:rsidR="00142405" w:rsidRPr="00C64976" w:rsidRDefault="00142405" w:rsidP="00FD36F6">
            <w:pPr>
              <w:pStyle w:val="00"/>
            </w:pPr>
            <w:r w:rsidRPr="00C64976">
              <w:t>МУП «Теплоком»</w:t>
            </w:r>
          </w:p>
        </w:tc>
      </w:tr>
      <w:tr w:rsidR="00142405" w:rsidRPr="00C64976" w:rsidTr="00FD36F6">
        <w:trPr>
          <w:trHeight w:val="20"/>
        </w:trPr>
        <w:tc>
          <w:tcPr>
            <w:tcW w:w="7103" w:type="dxa"/>
            <w:shd w:val="clear" w:color="auto" w:fill="auto"/>
            <w:vAlign w:val="center"/>
            <w:hideMark/>
          </w:tcPr>
          <w:p w:rsidR="00142405" w:rsidRPr="000B2EC3" w:rsidRDefault="00142405" w:rsidP="00FD36F6">
            <w:pPr>
              <w:pStyle w:val="01"/>
            </w:pPr>
            <w:r w:rsidRPr="000B2EC3">
              <w:t>Система теплоснабжения от котельной санатория "Каменный цветок".  В зоне действия данной котельной находятся собственные потребители санатория, а также несколько жилых и общественных зданий, расположенных в непосредственной близости.</w:t>
            </w:r>
          </w:p>
        </w:tc>
        <w:tc>
          <w:tcPr>
            <w:tcW w:w="2468" w:type="dxa"/>
            <w:shd w:val="clear" w:color="auto" w:fill="auto"/>
            <w:noWrap/>
            <w:vAlign w:val="center"/>
            <w:hideMark/>
          </w:tcPr>
          <w:p w:rsidR="00142405" w:rsidRPr="00C64976" w:rsidRDefault="00142405" w:rsidP="00FD36F6">
            <w:pPr>
              <w:pStyle w:val="00"/>
            </w:pPr>
            <w:r w:rsidRPr="00C64976">
              <w:t>МУП «Теплоком»</w:t>
            </w:r>
          </w:p>
        </w:tc>
      </w:tr>
      <w:tr w:rsidR="00142405" w:rsidRPr="00C64976" w:rsidTr="00FD36F6">
        <w:trPr>
          <w:trHeight w:val="20"/>
        </w:trPr>
        <w:tc>
          <w:tcPr>
            <w:tcW w:w="7103" w:type="dxa"/>
            <w:shd w:val="clear" w:color="auto" w:fill="auto"/>
            <w:vAlign w:val="center"/>
            <w:hideMark/>
          </w:tcPr>
          <w:p w:rsidR="00142405" w:rsidRPr="000B2EC3" w:rsidRDefault="00142405" w:rsidP="00FD36F6">
            <w:pPr>
              <w:pStyle w:val="01"/>
            </w:pPr>
            <w:r w:rsidRPr="000B2EC3">
              <w:t>Система теплоснабжения от котельной школы №9. В зоне действия данной котельной находится единственный потребитель Муниципальное бюджетное общеобразовательное учреждение основная общеобразовательная школа №9.</w:t>
            </w:r>
          </w:p>
        </w:tc>
        <w:tc>
          <w:tcPr>
            <w:tcW w:w="2468" w:type="dxa"/>
            <w:shd w:val="clear" w:color="auto" w:fill="auto"/>
            <w:vAlign w:val="center"/>
            <w:hideMark/>
          </w:tcPr>
          <w:p w:rsidR="00142405" w:rsidRPr="00C64976" w:rsidRDefault="00142405" w:rsidP="00FD36F6">
            <w:pPr>
              <w:pStyle w:val="00"/>
            </w:pPr>
            <w:r w:rsidRPr="00C64976">
              <w:t>МБОУООШ №9</w:t>
            </w:r>
          </w:p>
        </w:tc>
      </w:tr>
      <w:tr w:rsidR="00142405" w:rsidRPr="00C64976" w:rsidTr="00FD36F6">
        <w:trPr>
          <w:trHeight w:val="20"/>
        </w:trPr>
        <w:tc>
          <w:tcPr>
            <w:tcW w:w="7103" w:type="dxa"/>
            <w:shd w:val="clear" w:color="auto" w:fill="auto"/>
            <w:vAlign w:val="center"/>
            <w:hideMark/>
          </w:tcPr>
          <w:p w:rsidR="00142405" w:rsidRPr="000B2EC3" w:rsidRDefault="00142405" w:rsidP="00FD36F6">
            <w:pPr>
              <w:pStyle w:val="01"/>
            </w:pPr>
            <w:r w:rsidRPr="000B2EC3">
              <w:t>Система теплоснабжения от котельной Миасское шоссе 5. В зоне действия данной котельной находится два потребителя: здание Бишкильского участкового лесничества и общежитие.</w:t>
            </w:r>
          </w:p>
        </w:tc>
        <w:tc>
          <w:tcPr>
            <w:tcW w:w="2468" w:type="dxa"/>
            <w:shd w:val="clear" w:color="auto" w:fill="auto"/>
            <w:noWrap/>
            <w:vAlign w:val="center"/>
            <w:hideMark/>
          </w:tcPr>
          <w:p w:rsidR="00142405" w:rsidRPr="00C64976" w:rsidRDefault="00142405" w:rsidP="00FD36F6">
            <w:pPr>
              <w:pStyle w:val="00"/>
            </w:pPr>
            <w:r w:rsidRPr="00C64976">
              <w:t>МУП «Теплоком»</w:t>
            </w:r>
          </w:p>
        </w:tc>
      </w:tr>
      <w:tr w:rsidR="00142405" w:rsidRPr="00C64976" w:rsidTr="00FD36F6">
        <w:trPr>
          <w:trHeight w:val="20"/>
        </w:trPr>
        <w:tc>
          <w:tcPr>
            <w:tcW w:w="7103" w:type="dxa"/>
            <w:shd w:val="clear" w:color="auto" w:fill="auto"/>
            <w:vAlign w:val="center"/>
            <w:hideMark/>
          </w:tcPr>
          <w:p w:rsidR="00142405" w:rsidRPr="000B2EC3" w:rsidRDefault="00142405" w:rsidP="00FD36F6">
            <w:pPr>
              <w:pStyle w:val="01"/>
            </w:pPr>
            <w:r w:rsidRPr="000B2EC3">
              <w:t xml:space="preserve">Система теплоснабжения от котельной ГБУЗ "Областная Больница г.Чебаркуль", ул.Крылова 83/5. В зоне действия данной </w:t>
            </w:r>
            <w:r w:rsidRPr="000B2EC3">
              <w:lastRenderedPageBreak/>
              <w:t>котельной находятся потребители  ГБУЗ "Областная Больница г.Чебаркуль".</w:t>
            </w:r>
          </w:p>
        </w:tc>
        <w:tc>
          <w:tcPr>
            <w:tcW w:w="2468" w:type="dxa"/>
            <w:shd w:val="clear" w:color="auto" w:fill="auto"/>
            <w:vAlign w:val="center"/>
            <w:hideMark/>
          </w:tcPr>
          <w:p w:rsidR="00142405" w:rsidRPr="00C64976" w:rsidRDefault="00142405" w:rsidP="00FD36F6">
            <w:pPr>
              <w:pStyle w:val="00"/>
            </w:pPr>
            <w:r w:rsidRPr="00C64976">
              <w:lastRenderedPageBreak/>
              <w:t>ООО "Теплоресурс"</w:t>
            </w:r>
          </w:p>
        </w:tc>
      </w:tr>
      <w:tr w:rsidR="00142405" w:rsidRPr="00C64976" w:rsidTr="00FD36F6">
        <w:trPr>
          <w:trHeight w:val="20"/>
        </w:trPr>
        <w:tc>
          <w:tcPr>
            <w:tcW w:w="7103" w:type="dxa"/>
            <w:shd w:val="clear" w:color="auto" w:fill="auto"/>
            <w:vAlign w:val="center"/>
            <w:hideMark/>
          </w:tcPr>
          <w:p w:rsidR="00142405" w:rsidRPr="000B2EC3" w:rsidRDefault="00142405" w:rsidP="00FD36F6">
            <w:pPr>
              <w:pStyle w:val="01"/>
            </w:pPr>
            <w:r w:rsidRPr="000B2EC3">
              <w:lastRenderedPageBreak/>
              <w:t>Система теплоснабжения от котельной ГУП Челябинской области Пансионат с лечением «Карагайский бор» Филиал «Сосновая горка». В зоне действия данной котельной находятся   собственные потребители пансионата, а также жилые здания, расположенных в непосредственной близости.</w:t>
            </w:r>
          </w:p>
        </w:tc>
        <w:tc>
          <w:tcPr>
            <w:tcW w:w="2468" w:type="dxa"/>
            <w:shd w:val="clear" w:color="auto" w:fill="auto"/>
            <w:vAlign w:val="center"/>
            <w:hideMark/>
          </w:tcPr>
          <w:p w:rsidR="00142405" w:rsidRPr="00C64976" w:rsidRDefault="00142405" w:rsidP="00FD36F6">
            <w:pPr>
              <w:pStyle w:val="00"/>
            </w:pPr>
            <w:r w:rsidRPr="00C64976">
              <w:t>ГУП Челябинской области Пансионат с лечением «Карагайский бор» Филиал «Сосновая горка»</w:t>
            </w:r>
          </w:p>
        </w:tc>
      </w:tr>
      <w:tr w:rsidR="00142405" w:rsidRPr="00C64976" w:rsidTr="00FD36F6">
        <w:trPr>
          <w:trHeight w:val="20"/>
        </w:trPr>
        <w:tc>
          <w:tcPr>
            <w:tcW w:w="7103" w:type="dxa"/>
            <w:shd w:val="clear" w:color="auto" w:fill="auto"/>
            <w:vAlign w:val="center"/>
            <w:hideMark/>
          </w:tcPr>
          <w:p w:rsidR="00142405" w:rsidRPr="000B2EC3" w:rsidRDefault="00142405" w:rsidP="00FD36F6">
            <w:pPr>
              <w:pStyle w:val="01"/>
            </w:pPr>
            <w:r w:rsidRPr="000B2EC3">
              <w:t>Система теплоснабжения от котельной пансионата «Утес». В зоне действия данной котельной находятся  жилые и общественные здания, расположенных в непосредственной близости.</w:t>
            </w:r>
          </w:p>
        </w:tc>
        <w:tc>
          <w:tcPr>
            <w:tcW w:w="2468" w:type="dxa"/>
            <w:shd w:val="clear" w:color="auto" w:fill="auto"/>
            <w:noWrap/>
            <w:vAlign w:val="center"/>
            <w:hideMark/>
          </w:tcPr>
          <w:p w:rsidR="00142405" w:rsidRPr="00C64976" w:rsidRDefault="00142405" w:rsidP="00FD36F6">
            <w:pPr>
              <w:pStyle w:val="00"/>
            </w:pPr>
            <w:r w:rsidRPr="00C64976">
              <w:t>МУП «Теплоком»</w:t>
            </w:r>
          </w:p>
        </w:tc>
      </w:tr>
      <w:tr w:rsidR="00142405" w:rsidRPr="00C64976" w:rsidTr="00FD36F6">
        <w:trPr>
          <w:trHeight w:val="20"/>
        </w:trPr>
        <w:tc>
          <w:tcPr>
            <w:tcW w:w="7103" w:type="dxa"/>
            <w:shd w:val="clear" w:color="auto" w:fill="auto"/>
            <w:vAlign w:val="center"/>
            <w:hideMark/>
          </w:tcPr>
          <w:p w:rsidR="00142405" w:rsidRPr="000B2EC3" w:rsidRDefault="00142405" w:rsidP="00FD36F6">
            <w:pPr>
              <w:pStyle w:val="01"/>
            </w:pPr>
            <w:r w:rsidRPr="000B2EC3">
              <w:t>Система теплоснабжения от котельной санатория «Еловое». В зоне действия данной котельной находятся  собственные потребители санатория, а также жилые и общественные здания, расположенных в непосредственной близости.</w:t>
            </w:r>
          </w:p>
        </w:tc>
        <w:tc>
          <w:tcPr>
            <w:tcW w:w="2468" w:type="dxa"/>
            <w:shd w:val="clear" w:color="auto" w:fill="auto"/>
            <w:noWrap/>
            <w:vAlign w:val="center"/>
            <w:hideMark/>
          </w:tcPr>
          <w:p w:rsidR="00142405" w:rsidRPr="00C64976" w:rsidRDefault="00142405" w:rsidP="00FD36F6">
            <w:pPr>
              <w:pStyle w:val="00"/>
            </w:pPr>
            <w:r w:rsidRPr="00C64976">
              <w:t>МУП «Теплоком»</w:t>
            </w:r>
          </w:p>
        </w:tc>
      </w:tr>
      <w:tr w:rsidR="00142405" w:rsidRPr="00C64976" w:rsidTr="00FD36F6">
        <w:trPr>
          <w:trHeight w:val="20"/>
        </w:trPr>
        <w:tc>
          <w:tcPr>
            <w:tcW w:w="7103" w:type="dxa"/>
            <w:shd w:val="clear" w:color="auto" w:fill="auto"/>
            <w:vAlign w:val="center"/>
            <w:hideMark/>
          </w:tcPr>
          <w:p w:rsidR="00142405" w:rsidRPr="000B2EC3" w:rsidRDefault="00142405" w:rsidP="00FD36F6">
            <w:pPr>
              <w:pStyle w:val="01"/>
            </w:pPr>
            <w:r w:rsidRPr="000B2EC3">
              <w:t>Система теплоснабжения от котельной ООО «Курорт Кисегач». В зоне действия данной котельной находятся  собственные потребители санатория.</w:t>
            </w:r>
          </w:p>
        </w:tc>
        <w:tc>
          <w:tcPr>
            <w:tcW w:w="2468" w:type="dxa"/>
            <w:shd w:val="clear" w:color="auto" w:fill="auto"/>
            <w:vAlign w:val="center"/>
            <w:hideMark/>
          </w:tcPr>
          <w:p w:rsidR="00142405" w:rsidRPr="00C64976" w:rsidRDefault="00142405" w:rsidP="00FD36F6">
            <w:pPr>
              <w:pStyle w:val="00"/>
            </w:pPr>
            <w:r w:rsidRPr="00C64976">
              <w:t>ООО «Курорт Кисегач»</w:t>
            </w:r>
          </w:p>
        </w:tc>
      </w:tr>
      <w:tr w:rsidR="00142405" w:rsidRPr="00C64976" w:rsidTr="00FD36F6">
        <w:trPr>
          <w:trHeight w:val="20"/>
        </w:trPr>
        <w:tc>
          <w:tcPr>
            <w:tcW w:w="7103" w:type="dxa"/>
            <w:shd w:val="clear" w:color="auto" w:fill="auto"/>
            <w:vAlign w:val="center"/>
            <w:hideMark/>
          </w:tcPr>
          <w:p w:rsidR="00142405" w:rsidRPr="000B2EC3" w:rsidRDefault="00142405" w:rsidP="00DB74BC">
            <w:pPr>
              <w:pStyle w:val="01"/>
            </w:pPr>
            <w:r w:rsidRPr="000B2EC3">
              <w:t>Система теплоснабжения от котельной</w:t>
            </w:r>
            <w:r w:rsidR="002148B1">
              <w:t xml:space="preserve"> №2</w:t>
            </w:r>
            <w:r w:rsidRPr="000B2EC3">
              <w:t xml:space="preserve"> поселок Санаторий Кисегач. В зоне действия данной котельной находятся  жилые и общественные</w:t>
            </w:r>
            <w:r w:rsidR="00DB74BC">
              <w:t xml:space="preserve"> здания, расположенные в поселке и часть потребителей</w:t>
            </w:r>
            <w:r w:rsidR="00DB74BC" w:rsidRPr="00DB74BC">
              <w:t xml:space="preserve"> санатория</w:t>
            </w:r>
            <w:r w:rsidR="00DB74BC">
              <w:t>.</w:t>
            </w:r>
          </w:p>
        </w:tc>
        <w:tc>
          <w:tcPr>
            <w:tcW w:w="2468" w:type="dxa"/>
            <w:shd w:val="clear" w:color="auto" w:fill="auto"/>
            <w:vAlign w:val="center"/>
            <w:hideMark/>
          </w:tcPr>
          <w:p w:rsidR="00142405" w:rsidRPr="00C64976" w:rsidRDefault="00DB74BC" w:rsidP="00FD36F6">
            <w:pPr>
              <w:pStyle w:val="00"/>
            </w:pPr>
            <w:r w:rsidRPr="00DB74BC">
              <w:t>МУП «Теплоком»</w:t>
            </w:r>
          </w:p>
        </w:tc>
      </w:tr>
      <w:tr w:rsidR="00142405" w:rsidRPr="00C64976" w:rsidTr="00FD36F6">
        <w:trPr>
          <w:trHeight w:val="20"/>
        </w:trPr>
        <w:tc>
          <w:tcPr>
            <w:tcW w:w="7103" w:type="dxa"/>
            <w:shd w:val="clear" w:color="auto" w:fill="auto"/>
            <w:vAlign w:val="center"/>
            <w:hideMark/>
          </w:tcPr>
          <w:p w:rsidR="00142405" w:rsidRPr="000B2EC3" w:rsidRDefault="00142405" w:rsidP="00FD36F6">
            <w:pPr>
              <w:pStyle w:val="01"/>
            </w:pPr>
            <w:r w:rsidRPr="000B2EC3">
              <w:t>Система теплоснабжения от котельной санатория «Лесная сказка». В зоне действия данной котельной находятся  собственные потребители санатория.</w:t>
            </w:r>
          </w:p>
        </w:tc>
        <w:tc>
          <w:tcPr>
            <w:tcW w:w="2468" w:type="dxa"/>
            <w:shd w:val="clear" w:color="auto" w:fill="auto"/>
            <w:vAlign w:val="center"/>
            <w:hideMark/>
          </w:tcPr>
          <w:p w:rsidR="00142405" w:rsidRPr="00C64976" w:rsidRDefault="00142405" w:rsidP="00FD36F6">
            <w:pPr>
              <w:pStyle w:val="00"/>
            </w:pPr>
            <w:r w:rsidRPr="00C64976">
              <w:t>ООО «Лесная сказка»</w:t>
            </w:r>
          </w:p>
        </w:tc>
      </w:tr>
    </w:tbl>
    <w:p w:rsidR="00142405" w:rsidRPr="00142405" w:rsidRDefault="00142405" w:rsidP="00142405">
      <w:pPr>
        <w:rPr>
          <w:lang w:eastAsia="ru-RU" w:bidi="ru-RU"/>
        </w:rPr>
      </w:pPr>
    </w:p>
    <w:p w:rsidR="00427C68" w:rsidRDefault="00427C68" w:rsidP="00427C68">
      <w:pPr>
        <w:pStyle w:val="30"/>
        <w:rPr>
          <w:lang w:bidi="ru-RU"/>
        </w:rPr>
      </w:pPr>
      <w:bookmarkStart w:id="236" w:name="_Toc3276432"/>
      <w:bookmarkStart w:id="237" w:name="_Toc9269535"/>
      <w:r w:rsidRPr="009733EE">
        <w:rPr>
          <w:lang w:bidi="ru-RU"/>
        </w:rPr>
        <w:t>Реестр единых теплоснабжающих организаций, содержащий перечень систем теплоснабжения, входящих в состав единой теплоснабжающей организации</w:t>
      </w:r>
      <w:bookmarkEnd w:id="236"/>
      <w:bookmarkEnd w:id="237"/>
    </w:p>
    <w:p w:rsidR="00142405" w:rsidRPr="00142405" w:rsidRDefault="00142405" w:rsidP="00142405">
      <w:pPr>
        <w:rPr>
          <w:lang w:eastAsia="ru-RU" w:bidi="ru-RU"/>
        </w:rPr>
      </w:pPr>
      <w:r w:rsidRPr="009733EE">
        <w:rPr>
          <w:lang w:bidi="ru-RU"/>
        </w:rPr>
        <w:t>Реестр единых теплоснабжающих организаций, входящих в состав единой теплоснабжающей организации</w:t>
      </w:r>
      <w:r>
        <w:rPr>
          <w:lang w:eastAsia="ru-RU" w:bidi="ru-RU"/>
        </w:rPr>
        <w:t xml:space="preserve"> отсутствует.</w:t>
      </w:r>
    </w:p>
    <w:p w:rsidR="00427C68" w:rsidRPr="009733EE" w:rsidRDefault="00427C68" w:rsidP="00427C68">
      <w:pPr>
        <w:pStyle w:val="30"/>
        <w:rPr>
          <w:lang w:bidi="ru-RU"/>
        </w:rPr>
      </w:pPr>
      <w:bookmarkStart w:id="238" w:name="_Toc3276433"/>
      <w:bookmarkStart w:id="239" w:name="_Toc9269536"/>
      <w:r w:rsidRPr="009733EE">
        <w:rPr>
          <w:lang w:bidi="ru-RU"/>
        </w:rPr>
        <w:t>Основания, в том числе критерии, в соответствии с которыми теплоснабжающая организация определена единой теплоснабжающей организацией</w:t>
      </w:r>
      <w:bookmarkEnd w:id="238"/>
      <w:bookmarkEnd w:id="239"/>
    </w:p>
    <w:p w:rsidR="00ED03E2" w:rsidRPr="009733EE" w:rsidRDefault="00ED03E2" w:rsidP="00ED03E2">
      <w:bookmarkStart w:id="240" w:name="_Toc3276434"/>
      <w:r w:rsidRPr="009733EE">
        <w:t>В соответствии со статьей 4 (пункт 2) Федерального закона от 27 июля 2010 г. № 190-ФЗ "О теплоснабжении" Правительство Российской Федерации сформировало новые Правила организации теплоснабжения. В правилах, утвержденных Постановлением Правительства РФ, предписаны права и обязанности теплоснабжающих и теплосетевых организаций, иных владельцев источников тепловой энергии и тепловых сетей, потребителей тепловой энергии в сфере теплоснабжения. Из условий повышения качества обеспечения населения тепловой энергией в них предписана необходимость организации единых теплоснабжающих организаций (ЕТО). При разработке схемы теплоснабжения предусматривается включить в нее обоснование соответствия организации, предлагаемой в качестве единой теплоснабжающей организации, требованиям, установленным Постановлениями Правительства от 22 февраля 2012 г. № 154 и от 8 августа 2012 г. №808.</w:t>
      </w:r>
    </w:p>
    <w:p w:rsidR="00ED03E2" w:rsidRPr="009733EE" w:rsidRDefault="00ED03E2" w:rsidP="00ED03E2">
      <w:r w:rsidRPr="009733EE">
        <w:t>Основные положения по организации ЕТО в соответствии с Правилами заключаются в следующем.</w:t>
      </w:r>
    </w:p>
    <w:p w:rsidR="003F1B03" w:rsidRPr="003F1B03" w:rsidRDefault="00ED03E2" w:rsidP="000309A8">
      <w:r w:rsidRPr="003F1B03">
        <w:lastRenderedPageBreak/>
        <w:t>1.</w:t>
      </w:r>
      <w:r w:rsidRPr="003F1B03">
        <w:tab/>
      </w:r>
      <w:r w:rsidR="003F1B03" w:rsidRPr="003F1B03">
        <w:t>Статус единой теплоснабжающей организации присваивается теплоснабжающей и (или) теплосетевой организации при утверждении схемы теплоснабжения поселения, городского округа, городов федерального значения решением:</w:t>
      </w:r>
    </w:p>
    <w:p w:rsidR="003F1B03" w:rsidRPr="000309A8" w:rsidRDefault="003F1B03" w:rsidP="000309A8">
      <w:pPr>
        <w:pStyle w:val="a3"/>
      </w:pPr>
      <w:r w:rsidRPr="000309A8">
        <w:t>федерального органа исполнительной власти, уполномоченного на реализацию государственной политики в сфере теплоснабжения (далее - федеральный орган исполнительной власти), - в отношении городских поселений, городских округов с численностью населения, составляющей 500 тыс. человек и более, а также городов федерального значения;</w:t>
      </w:r>
    </w:p>
    <w:p w:rsidR="003F1B03" w:rsidRPr="000309A8" w:rsidRDefault="003F1B03" w:rsidP="000309A8">
      <w:pPr>
        <w:pStyle w:val="a3"/>
      </w:pPr>
      <w:r w:rsidRPr="000309A8">
        <w:t>главы местной администрации городского поселения, главы местной администрации городского округа - в отношении городских поселений, городских округов с численностью населения, составляющей менее 500 тыс. человек;</w:t>
      </w:r>
    </w:p>
    <w:p w:rsidR="003F1B03" w:rsidRPr="000309A8" w:rsidRDefault="003F1B03" w:rsidP="000309A8">
      <w:pPr>
        <w:pStyle w:val="a3"/>
      </w:pPr>
      <w:r w:rsidRPr="000309A8">
        <w:t>главы местной администрации муниципального района - в отношении сельских поселений, расположенных на территории соответствующего муниципального района, если иное не установлено законом субъекта Российской Федерации.</w:t>
      </w:r>
    </w:p>
    <w:p w:rsidR="00ED03E2" w:rsidRPr="009733EE" w:rsidRDefault="00ED03E2" w:rsidP="00ED03E2"/>
    <w:p w:rsidR="00ED03E2" w:rsidRPr="009733EE" w:rsidRDefault="00ED03E2" w:rsidP="003F1B03">
      <w:pPr>
        <w:ind w:firstLine="0"/>
      </w:pPr>
      <w:r w:rsidRPr="009733EE">
        <w:t>2.</w:t>
      </w:r>
      <w:r w:rsidRPr="009733EE">
        <w:tab/>
        <w:t xml:space="preserve">Для присвоения организации статуса единой теплоснабжающей организации на территории города лица, владеющие на праве собственности или ином законном основании источниками тепловой энергии и (или) тепловыми сетями, подают в </w:t>
      </w:r>
      <w:r w:rsidR="003F1B03">
        <w:t xml:space="preserve">соответствующий </w:t>
      </w:r>
      <w:r w:rsidRPr="009733EE">
        <w:t xml:space="preserve">уполномоченный орган в течение одного месяца с даты опубликования (размещения) в установленном порядке проекта схемы теплоснабжения, </w:t>
      </w:r>
      <w:r w:rsidR="003F1B03">
        <w:t>а также</w:t>
      </w:r>
      <w:r w:rsidRPr="009733EE">
        <w:t xml:space="preserve"> с даты опубликования (размещения) </w:t>
      </w:r>
      <w:r w:rsidR="003F1B03">
        <w:t>решения</w:t>
      </w:r>
      <w:r w:rsidRPr="009733EE">
        <w:t xml:space="preserve"> </w:t>
      </w:r>
      <w:r w:rsidR="003F1B03" w:rsidRPr="003F1B03">
        <w:t>об утрате организацией статуса единой теплоснабжающей организации</w:t>
      </w:r>
      <w:r w:rsidR="003F1B03">
        <w:t xml:space="preserve"> </w:t>
      </w:r>
      <w:r w:rsidRPr="009733EE">
        <w:t xml:space="preserve">заявку на присвоение организации статуса единой теплоснабжающей организации с указанием зоны ее деятельности. </w:t>
      </w:r>
      <w:r w:rsidR="003F1B03">
        <w:rPr>
          <w:color w:val="464C55"/>
          <w:shd w:val="clear" w:color="auto" w:fill="FFFFFF"/>
        </w:rPr>
        <w:t> </w:t>
      </w:r>
      <w:r w:rsidR="003F1B03" w:rsidRPr="003F1B03">
        <w:t>К указанной заявке прилагается бухгалтерская отчетность, составленная на последнюю отчетную дату перед подачей заявки, с отметкой налогового органа о ее принятии или с квитанцией о приеме налоговой декларации (расчета) в электронном виде, подписанной </w:t>
      </w:r>
      <w:hyperlink r:id="rId22" w:anchor="block_21" w:history="1">
        <w:r w:rsidR="003F1B03" w:rsidRPr="003F1B03">
          <w:t>электронной подписью</w:t>
        </w:r>
      </w:hyperlink>
      <w:r w:rsidR="003F1B03" w:rsidRPr="003F1B03">
        <w:t> уполномоченного лица соответствующего налогового органа. Заявка на присвоение организации статуса единой теплоснабжающей организации не может быть отозвана или изменена (за исключением случая наступления обстоятельств непреодолимой силы).</w:t>
      </w:r>
      <w:r w:rsidRPr="009733EE">
        <w:t xml:space="preserve"> Уполномоченные органы обязаны в течение 3 рабочих дней с даты окончания срока для подачи заявок разместить сведения о принятых заявках на официальном сайте.</w:t>
      </w:r>
    </w:p>
    <w:p w:rsidR="00ED03E2" w:rsidRPr="009733EE" w:rsidRDefault="00ED03E2" w:rsidP="00ED03E2"/>
    <w:p w:rsidR="00ED03E2" w:rsidRPr="009733EE" w:rsidRDefault="00671882" w:rsidP="003F1B03">
      <w:pPr>
        <w:ind w:firstLine="0"/>
      </w:pPr>
      <w:r>
        <w:t>3</w:t>
      </w:r>
      <w:r w:rsidR="00ED03E2" w:rsidRPr="009733EE">
        <w:t>.</w:t>
      </w:r>
      <w:r w:rsidR="00ED03E2" w:rsidRPr="009733EE">
        <w:tab/>
        <w:t>Критериями определения единой теплоснабжающей организации являются:</w:t>
      </w:r>
    </w:p>
    <w:p w:rsidR="00ED03E2" w:rsidRPr="009733EE" w:rsidRDefault="00ED03E2" w:rsidP="000309A8">
      <w:pPr>
        <w:pStyle w:val="a3"/>
      </w:pPr>
      <w:r w:rsidRPr="009733EE">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rsidR="00ED03E2" w:rsidRPr="009733EE" w:rsidRDefault="00ED03E2" w:rsidP="000309A8">
      <w:pPr>
        <w:pStyle w:val="a3"/>
      </w:pPr>
      <w:r w:rsidRPr="009733EE">
        <w:t>размер собственного капитала;</w:t>
      </w:r>
    </w:p>
    <w:p w:rsidR="00ED03E2" w:rsidRPr="009733EE" w:rsidRDefault="00ED03E2" w:rsidP="000309A8">
      <w:pPr>
        <w:pStyle w:val="a3"/>
      </w:pPr>
      <w:r w:rsidRPr="009733EE">
        <w:t>способность в лучшей мере обеспечить надежность теплоснабжения в соответствующей системе теплоснабжения.</w:t>
      </w:r>
    </w:p>
    <w:p w:rsidR="00ED03E2" w:rsidRPr="009733EE" w:rsidRDefault="00671882" w:rsidP="003F1B03">
      <w:pPr>
        <w:ind w:firstLine="0"/>
      </w:pPr>
      <w:r>
        <w:t>4</w:t>
      </w:r>
      <w:r w:rsidR="00ED03E2" w:rsidRPr="009733EE">
        <w:t>.</w:t>
      </w:r>
      <w:r w:rsidR="00ED03E2" w:rsidRPr="009733EE">
        <w:tab/>
        <w:t xml:space="preserve">В случае если заявка на присвоение статуса единой теплоснабжающей организации подана организацией, которая владеет на праве собственности или ином законном основании источниками тепловой энергии с наибольшей рабочей тепловой мощностью и тепловыми сетями с наибольшей емкостью в границах зоны деятельности единой теплоснабжающей организации, статус единой теплоснабжающей организации присваивается данной организации. </w:t>
      </w:r>
    </w:p>
    <w:p w:rsidR="00ED03E2" w:rsidRPr="009733EE" w:rsidRDefault="00ED03E2" w:rsidP="00ED03E2">
      <w:r w:rsidRPr="009733EE">
        <w:t>Показатели рабочей мощности источников тепловой энергии и емкости тепловых сетей определяются на основании данных схемы (проекта схемы) теплоснабжения города.</w:t>
      </w:r>
    </w:p>
    <w:p w:rsidR="00ED03E2" w:rsidRPr="009733EE" w:rsidRDefault="00671882" w:rsidP="00671882">
      <w:pPr>
        <w:ind w:firstLine="0"/>
      </w:pPr>
      <w:r>
        <w:t>5</w:t>
      </w:r>
      <w:r w:rsidR="00ED03E2" w:rsidRPr="009733EE">
        <w:t>.</w:t>
      </w:r>
      <w:r w:rsidR="00ED03E2" w:rsidRPr="009733EE">
        <w:tab/>
        <w:t xml:space="preserve">В случае если заявки на присвоение статуса единой теплоснабжающей организации поданы от организации, которая владеет на праве собственности или ином законном основании источниками тепловой энергии с наибольшей рабочей тепловой мощностью, и </w:t>
      </w:r>
      <w:r w:rsidR="00ED03E2" w:rsidRPr="009733EE">
        <w:lastRenderedPageBreak/>
        <w:t>от организации, которая владеет на праве собственности или ином законном основании тепловыми сетями с наибольшей емкостью в границах зоны деятельности единой теплоснабжающей организации, статус единой теплоснабжающей организации присваивается той организации из указанных, которая имеет наибольший размер собственного капитала. В случае если размеры собственных капиталов этих организаций различаются не более чем на 5 процентов, статус единой теплоснабжающей организации присваивается организации, способной в лучшей мере обеспечить надежность теплоснабжения в соответствующей системе теплоснабжения.</w:t>
      </w:r>
    </w:p>
    <w:p w:rsidR="00ED03E2" w:rsidRPr="009733EE" w:rsidRDefault="00ED03E2" w:rsidP="00ED03E2">
      <w:r w:rsidRPr="009733EE">
        <w:t>Размер собственного капитала определяется по данным бухгалтерской отчетности, составленной на последнюю отчетную дату перед подачей заявки на присвоение организации статуса единой теплоснабжающей организации с отметкой налогового органа о ее принятии.</w:t>
      </w:r>
    </w:p>
    <w:p w:rsidR="00ED03E2" w:rsidRPr="009733EE" w:rsidRDefault="00671882" w:rsidP="00671882">
      <w:pPr>
        <w:ind w:firstLine="0"/>
      </w:pPr>
      <w:r>
        <w:t>6.</w:t>
      </w:r>
      <w:r w:rsidR="00ED03E2" w:rsidRPr="009733EE">
        <w:tab/>
        <w:t>Способность в лучшей мере обеспечить надежность теплоснабжения в соответствующей системе теплоснабжения определяется наличием у орган</w:t>
      </w:r>
      <w:r>
        <w:t>из</w:t>
      </w:r>
      <w:r w:rsidR="00ED03E2" w:rsidRPr="009733EE">
        <w:t>ации 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и температурными режимами системы теплоснабжения и обосновывается в схеме теплоснабжения.</w:t>
      </w:r>
    </w:p>
    <w:p w:rsidR="00ED03E2" w:rsidRPr="009733EE" w:rsidRDefault="00671882" w:rsidP="00671882">
      <w:pPr>
        <w:ind w:firstLine="0"/>
      </w:pPr>
      <w:r>
        <w:t>7</w:t>
      </w:r>
      <w:r w:rsidR="00ED03E2" w:rsidRPr="009733EE">
        <w:t>.</w:t>
      </w:r>
      <w:r w:rsidR="00ED03E2" w:rsidRPr="009733EE">
        <w:tab/>
        <w:t>В случае если организациями не подано ни одной заявки на присвоение статуса единой теплоснабжающей организации, статус единой теплоснабжающей организации присваивается организации, владеющей в соответствующей зоне деятельности источниками тепловой энергии с наибольшей рабочей тепловой мощностью и (или) тепловыми сетями с наибольшей тепловой емкостью.</w:t>
      </w:r>
    </w:p>
    <w:p w:rsidR="00ED03E2" w:rsidRPr="009733EE" w:rsidRDefault="00671882" w:rsidP="00671882">
      <w:pPr>
        <w:ind w:firstLine="0"/>
      </w:pPr>
      <w:r>
        <w:t>8</w:t>
      </w:r>
      <w:r w:rsidR="00ED03E2" w:rsidRPr="009733EE">
        <w:t>.</w:t>
      </w:r>
      <w:r w:rsidR="00ED03E2" w:rsidRPr="009733EE">
        <w:tab/>
        <w:t>Единая теплоснабжающая организация при осуществлении своей</w:t>
      </w:r>
      <w:r w:rsidR="00ED03E2">
        <w:t xml:space="preserve"> </w:t>
      </w:r>
      <w:r w:rsidR="00ED03E2" w:rsidRPr="009733EE">
        <w:t>деятельности обязана:</w:t>
      </w:r>
    </w:p>
    <w:p w:rsidR="00ED03E2" w:rsidRPr="009733EE" w:rsidRDefault="00ED03E2" w:rsidP="000309A8">
      <w:pPr>
        <w:pStyle w:val="a3"/>
      </w:pPr>
      <w:r w:rsidRPr="009733EE">
        <w:t>заключать и исполнять договоры теплоснабжения с любыми обратившимися к ней потребителями тепловой энергии,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w:t>
      </w:r>
    </w:p>
    <w:p w:rsidR="00ED03E2" w:rsidRPr="009733EE" w:rsidRDefault="00ED03E2" w:rsidP="000309A8">
      <w:pPr>
        <w:pStyle w:val="a3"/>
      </w:pPr>
      <w:r w:rsidRPr="009733EE">
        <w:t>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w:t>
      </w:r>
    </w:p>
    <w:p w:rsidR="00ED03E2" w:rsidRPr="009733EE" w:rsidRDefault="00ED03E2" w:rsidP="000309A8">
      <w:pPr>
        <w:pStyle w:val="a3"/>
      </w:pPr>
      <w:r w:rsidRPr="009733EE">
        <w:t>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w:t>
      </w:r>
    </w:p>
    <w:p w:rsidR="00ED03E2" w:rsidRPr="009733EE" w:rsidRDefault="00671882" w:rsidP="00671882">
      <w:pPr>
        <w:ind w:firstLine="0"/>
      </w:pPr>
      <w:r>
        <w:t>9</w:t>
      </w:r>
      <w:r w:rsidR="00ED03E2" w:rsidRPr="009733EE">
        <w:t xml:space="preserve">. </w:t>
      </w:r>
      <w:r>
        <w:tab/>
      </w:r>
      <w:r w:rsidR="00ED03E2" w:rsidRPr="009733EE">
        <w:t>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 Они могут быть изменены в следующих случаях:</w:t>
      </w:r>
    </w:p>
    <w:p w:rsidR="00ED03E2" w:rsidRPr="009733EE" w:rsidRDefault="00ED03E2" w:rsidP="000309A8">
      <w:pPr>
        <w:pStyle w:val="a3"/>
      </w:pPr>
      <w:r w:rsidRPr="009733EE">
        <w:t>подключение к системе теплоснабжения новых теплопотребляющих установок, источников тепловой энергии или тепловых сетей, или их отключение от системы теплоснабжения;</w:t>
      </w:r>
    </w:p>
    <w:p w:rsidR="00ED03E2" w:rsidRPr="009733EE" w:rsidRDefault="00ED03E2" w:rsidP="000309A8">
      <w:pPr>
        <w:pStyle w:val="a3"/>
      </w:pPr>
      <w:r w:rsidRPr="009733EE">
        <w:t>технологическое объединение или разделение систем теплоснабжения.</w:t>
      </w:r>
    </w:p>
    <w:p w:rsidR="00ED03E2" w:rsidRPr="009733EE" w:rsidRDefault="00ED03E2" w:rsidP="00ED03E2">
      <w:r w:rsidRPr="009733EE">
        <w:t>Сведения об изменении границ зон деятельности единой теплоснабжающей</w:t>
      </w:r>
      <w:r>
        <w:t xml:space="preserve"> </w:t>
      </w:r>
      <w:r w:rsidRPr="009733EE">
        <w:t>организации, а также сведения о присвоении другой организации статуса единой теплоснабжающей организации подлежат внесению в схему теплоснабжения при ее актуализации.</w:t>
      </w:r>
    </w:p>
    <w:p w:rsidR="00ED03E2" w:rsidRPr="009733EE" w:rsidRDefault="00ED03E2" w:rsidP="00ED03E2">
      <w:r w:rsidRPr="009733EE">
        <w:t xml:space="preserve">В настоящее время </w:t>
      </w:r>
      <w:r w:rsidRPr="001F0E64">
        <w:t xml:space="preserve">предприятие </w:t>
      </w:r>
      <w:r w:rsidR="0088044B" w:rsidRPr="001F0E64">
        <w:t>ПАО «Уралкуз»</w:t>
      </w:r>
      <w:r w:rsidRPr="001F0E64">
        <w:t xml:space="preserve"> отвечает всем требованиям критериев по определению единой теплоснабжающей организации</w:t>
      </w:r>
      <w:r w:rsidRPr="009733EE">
        <w:t>, а именно:</w:t>
      </w:r>
    </w:p>
    <w:p w:rsidR="00ED03E2" w:rsidRPr="009733EE" w:rsidRDefault="00ED03E2" w:rsidP="00ED03E2">
      <w:r w:rsidRPr="009733EE">
        <w:lastRenderedPageBreak/>
        <w:t>1. Владение на праве собственности или ином законном основании источниками тепловой энергии с наибольшей совокупной установленной тепловой мощностью в границах зоны деятельности единой теплоснабжающей организации.</w:t>
      </w:r>
    </w:p>
    <w:p w:rsidR="00ED03E2" w:rsidRPr="009733EE" w:rsidRDefault="00ED03E2" w:rsidP="00ED03E2">
      <w:r w:rsidRPr="009733EE">
        <w:t>2.</w:t>
      </w:r>
      <w:r w:rsidRPr="009733EE">
        <w:tab/>
        <w:t>Статус единой теплоснабжающей организации присваивается организации,</w:t>
      </w:r>
      <w:r>
        <w:t xml:space="preserve"> </w:t>
      </w:r>
      <w:r w:rsidRPr="009733EE">
        <w:t>способной в</w:t>
      </w:r>
      <w:r>
        <w:t xml:space="preserve"> </w:t>
      </w:r>
      <w:r w:rsidRPr="009733EE">
        <w:t>лучшей мере обеспечить надежность теплоснабжения в</w:t>
      </w:r>
      <w:r>
        <w:t xml:space="preserve"> </w:t>
      </w:r>
      <w:r w:rsidRPr="009733EE">
        <w:t>соответствующей системе теплоснабжения.</w:t>
      </w:r>
    </w:p>
    <w:p w:rsidR="00ED03E2" w:rsidRPr="009733EE" w:rsidRDefault="00ED03E2" w:rsidP="00ED03E2">
      <w:r w:rsidRPr="009733EE">
        <w:t>3.</w:t>
      </w:r>
      <w:r w:rsidRPr="009733EE">
        <w:tab/>
      </w:r>
      <w:r w:rsidR="00671882">
        <w:t>С</w:t>
      </w:r>
      <w:r w:rsidRPr="009733EE">
        <w:t>огласно требованиям критериев по определению единой теплоснабжающей организации при осуществлении своей деятельности фактически исполняет обязанности теплоснабжающей организации, а именно:</w:t>
      </w:r>
    </w:p>
    <w:p w:rsidR="00ED03E2" w:rsidRPr="009733EE" w:rsidRDefault="00ED03E2" w:rsidP="00ED03E2">
      <w:r w:rsidRPr="009733EE">
        <w:t>а.</w:t>
      </w:r>
      <w:r w:rsidRPr="009733EE">
        <w:tab/>
        <w:t>заключает и надлежаще исполняет договоры теплоснабжения со всеми обратившимися к ней потребителями тепловой энергии в своей зоне деятельности;</w:t>
      </w:r>
    </w:p>
    <w:p w:rsidR="00ED03E2" w:rsidRPr="009733EE" w:rsidRDefault="00ED03E2" w:rsidP="00ED03E2">
      <w:r>
        <w:t>б.</w:t>
      </w:r>
      <w:r>
        <w:tab/>
      </w:r>
      <w:r w:rsidRPr="009733EE">
        <w:t>надлежащим образом</w:t>
      </w:r>
      <w:r w:rsidRPr="009733EE">
        <w:tab/>
        <w:t>исполняет обязательства перед иными теплоснабжающими и теплосетевыми организациями в зоне своей деятельности;</w:t>
      </w:r>
    </w:p>
    <w:p w:rsidR="00ED03E2" w:rsidRPr="009733EE" w:rsidRDefault="00ED03E2" w:rsidP="00ED03E2">
      <w:r w:rsidRPr="009733EE">
        <w:t>в.</w:t>
      </w:r>
      <w:r w:rsidRPr="009733EE">
        <w:tab/>
        <w:t>осуществляет контроль режимов потребления тепловой энергии в зоне своей деятельности;</w:t>
      </w:r>
    </w:p>
    <w:p w:rsidR="00ED03E2" w:rsidRPr="009733EE" w:rsidRDefault="00ED03E2" w:rsidP="00ED03E2">
      <w:r w:rsidRPr="009733EE">
        <w:t>г.</w:t>
      </w:r>
      <w:r w:rsidRPr="009733EE">
        <w:tab/>
        <w:t>будет 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актуализации схемы теплоснабжения;</w:t>
      </w:r>
    </w:p>
    <w:p w:rsidR="00730642" w:rsidRPr="00730642" w:rsidRDefault="00142405" w:rsidP="00730642">
      <w:pPr>
        <w:rPr>
          <w:lang w:eastAsia="ru-RU"/>
        </w:rPr>
      </w:pPr>
      <w:r>
        <w:t xml:space="preserve">Учитывая </w:t>
      </w:r>
      <w:r w:rsidR="00ED03E2" w:rsidRPr="009733EE">
        <w:t>критери</w:t>
      </w:r>
      <w:r>
        <w:t>и</w:t>
      </w:r>
      <w:r w:rsidR="00ED03E2" w:rsidRPr="009733EE">
        <w:t xml:space="preserve"> определения единой теплоснабжающей организации, установленных в </w:t>
      </w:r>
      <w:r w:rsidR="00E64E46" w:rsidRPr="009733EE">
        <w:rPr>
          <w:lang w:bidi="ru-RU"/>
        </w:rPr>
        <w:t xml:space="preserve">пункте </w:t>
      </w:r>
      <w:r w:rsidR="00E64E46">
        <w:rPr>
          <w:lang w:bidi="ru-RU"/>
        </w:rPr>
        <w:t>7</w:t>
      </w:r>
      <w:r w:rsidR="00E64E46" w:rsidRPr="009733EE">
        <w:rPr>
          <w:lang w:bidi="ru-RU"/>
        </w:rPr>
        <w:t xml:space="preserve"> Постановления Правительства РФ от 8 августа 2012 г. N 808 "Об организации теплоснабжения в Российской Федерации и о внесении изменений в некоторые акты Правительства Российской Федерации"</w:t>
      </w:r>
      <w:r w:rsidR="00ED03E2" w:rsidRPr="009733EE">
        <w:t xml:space="preserve">, предлагается определить </w:t>
      </w:r>
      <w:r w:rsidR="00ED03E2">
        <w:t xml:space="preserve">в качестве </w:t>
      </w:r>
      <w:r w:rsidR="00ED03E2" w:rsidRPr="009733EE">
        <w:t>един</w:t>
      </w:r>
      <w:r>
        <w:t>ых</w:t>
      </w:r>
      <w:r w:rsidR="00ED03E2" w:rsidRPr="009733EE">
        <w:t xml:space="preserve"> теплоснабжающ</w:t>
      </w:r>
      <w:r>
        <w:t>их</w:t>
      </w:r>
      <w:r w:rsidR="00ED03E2" w:rsidRPr="009733EE">
        <w:t xml:space="preserve"> организаций </w:t>
      </w:r>
      <w:r w:rsidR="00ED03E2">
        <w:t xml:space="preserve">Чебаркульского городского округа </w:t>
      </w:r>
      <w:r>
        <w:t>следующие компании</w:t>
      </w:r>
      <w:r w:rsidR="00730642">
        <w:t>:</w:t>
      </w:r>
    </w:p>
    <w:p w:rsidR="00730642" w:rsidRDefault="00730642" w:rsidP="00ED03E2"/>
    <w:tbl>
      <w:tblPr>
        <w:tblW w:w="5000" w:type="pct"/>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716"/>
        <w:gridCol w:w="5629"/>
      </w:tblGrid>
      <w:tr w:rsidR="00730642" w:rsidRPr="00C64976" w:rsidTr="005B2004">
        <w:trPr>
          <w:trHeight w:val="20"/>
        </w:trPr>
        <w:tc>
          <w:tcPr>
            <w:tcW w:w="3501" w:type="dxa"/>
          </w:tcPr>
          <w:p w:rsidR="00730642" w:rsidRPr="001F0E64" w:rsidRDefault="0088044B" w:rsidP="00730642">
            <w:pPr>
              <w:pStyle w:val="a3"/>
            </w:pPr>
            <w:r w:rsidRPr="001F0E64">
              <w:t>ПАО «Уралкуз»</w:t>
            </w:r>
          </w:p>
        </w:tc>
        <w:tc>
          <w:tcPr>
            <w:tcW w:w="5303" w:type="dxa"/>
            <w:shd w:val="clear" w:color="auto" w:fill="auto"/>
            <w:hideMark/>
          </w:tcPr>
          <w:p w:rsidR="00730642" w:rsidRPr="001F0E64" w:rsidRDefault="00730642" w:rsidP="00730642">
            <w:pPr>
              <w:pStyle w:val="0"/>
            </w:pPr>
            <w:r w:rsidRPr="001F0E64">
              <w:t xml:space="preserve">объекты г. Чебаркуля от котельной </w:t>
            </w:r>
            <w:r w:rsidR="0088044B" w:rsidRPr="001F0E64">
              <w:t>ПАО «Уралкуз»</w:t>
            </w:r>
          </w:p>
        </w:tc>
      </w:tr>
      <w:tr w:rsidR="00730642" w:rsidRPr="00C64976" w:rsidTr="005B2004">
        <w:trPr>
          <w:trHeight w:val="20"/>
        </w:trPr>
        <w:tc>
          <w:tcPr>
            <w:tcW w:w="3501" w:type="dxa"/>
          </w:tcPr>
          <w:p w:rsidR="00730642" w:rsidRPr="001F0E64" w:rsidRDefault="00730642" w:rsidP="00B557A4">
            <w:pPr>
              <w:pStyle w:val="a3"/>
            </w:pPr>
            <w:r w:rsidRPr="001F0E64">
              <w:t>Ж</w:t>
            </w:r>
            <w:r w:rsidR="00B557A4" w:rsidRPr="001F0E64">
              <w:t>КС №9</w:t>
            </w:r>
            <w:r w:rsidRPr="001F0E64">
              <w:t>/4</w:t>
            </w:r>
            <w:r w:rsidR="00B557A4" w:rsidRPr="001F0E64">
              <w:t>(г.Чебаркуль)</w:t>
            </w:r>
            <w:r w:rsidRPr="001F0E64">
              <w:t xml:space="preserve"> </w:t>
            </w:r>
            <w:r w:rsidR="00B557A4" w:rsidRPr="001F0E64">
              <w:t>ЖКС№9 (г. Челябинск)</w:t>
            </w:r>
            <w:r w:rsidRPr="001F0E64">
              <w:t xml:space="preserve"> ф-л ФГБУ «ЦЖКУ» МО</w:t>
            </w:r>
          </w:p>
        </w:tc>
        <w:tc>
          <w:tcPr>
            <w:tcW w:w="5303" w:type="dxa"/>
            <w:shd w:val="clear" w:color="auto" w:fill="auto"/>
            <w:hideMark/>
          </w:tcPr>
          <w:p w:rsidR="00730642" w:rsidRPr="001F0E64" w:rsidRDefault="00730642" w:rsidP="00730642">
            <w:pPr>
              <w:pStyle w:val="0"/>
            </w:pPr>
            <w:r w:rsidRPr="001F0E64">
              <w:t>котельной №219</w:t>
            </w:r>
          </w:p>
        </w:tc>
      </w:tr>
      <w:tr w:rsidR="00730642" w:rsidRPr="00C64976" w:rsidTr="005B2004">
        <w:trPr>
          <w:trHeight w:val="20"/>
        </w:trPr>
        <w:tc>
          <w:tcPr>
            <w:tcW w:w="3501" w:type="dxa"/>
          </w:tcPr>
          <w:p w:rsidR="00730642" w:rsidRPr="00C64976" w:rsidRDefault="00730642" w:rsidP="00B557A4">
            <w:pPr>
              <w:pStyle w:val="a3"/>
            </w:pPr>
            <w:r w:rsidRPr="00C64976">
              <w:t>ф-л"Санаторий ебаркульский" ФГБУ "Санаторно-курортный комплекс "Приволжский" МО РФ</w:t>
            </w:r>
          </w:p>
        </w:tc>
        <w:tc>
          <w:tcPr>
            <w:tcW w:w="5303" w:type="dxa"/>
            <w:shd w:val="clear" w:color="auto" w:fill="auto"/>
            <w:hideMark/>
          </w:tcPr>
          <w:p w:rsidR="00730642" w:rsidRPr="00C64976" w:rsidRDefault="00730642" w:rsidP="00730642">
            <w:pPr>
              <w:pStyle w:val="0"/>
            </w:pPr>
            <w:r w:rsidRPr="00C64976">
              <w:t>котельн</w:t>
            </w:r>
            <w:r>
              <w:t>ая</w:t>
            </w:r>
            <w:r w:rsidRPr="00C64976">
              <w:t xml:space="preserve"> №36</w:t>
            </w:r>
          </w:p>
        </w:tc>
      </w:tr>
      <w:tr w:rsidR="00730642" w:rsidRPr="00C64976" w:rsidTr="005B2004">
        <w:trPr>
          <w:trHeight w:val="20"/>
        </w:trPr>
        <w:tc>
          <w:tcPr>
            <w:tcW w:w="3501" w:type="dxa"/>
          </w:tcPr>
          <w:p w:rsidR="00730642" w:rsidRPr="00C64976" w:rsidRDefault="00730642" w:rsidP="00730642">
            <w:pPr>
              <w:pStyle w:val="a3"/>
            </w:pPr>
            <w:r w:rsidRPr="00C64976">
              <w:t>МУП «Теплоком»</w:t>
            </w:r>
          </w:p>
        </w:tc>
        <w:tc>
          <w:tcPr>
            <w:tcW w:w="5303" w:type="dxa"/>
            <w:shd w:val="clear" w:color="auto" w:fill="auto"/>
            <w:hideMark/>
          </w:tcPr>
          <w:p w:rsidR="00730642" w:rsidRDefault="00730642" w:rsidP="00730642">
            <w:pPr>
              <w:pStyle w:val="0"/>
            </w:pPr>
            <w:r>
              <w:t>к</w:t>
            </w:r>
            <w:r w:rsidRPr="00730642">
              <w:t>отельные:</w:t>
            </w:r>
          </w:p>
          <w:p w:rsidR="00730642" w:rsidRDefault="00730642" w:rsidP="00730642">
            <w:pPr>
              <w:pStyle w:val="0"/>
            </w:pPr>
            <w:r w:rsidRPr="00730642">
              <w:t>поселок Мисяш ул. Станционная 9,</w:t>
            </w:r>
          </w:p>
          <w:p w:rsidR="00730642" w:rsidRDefault="00730642" w:rsidP="00730642">
            <w:pPr>
              <w:pStyle w:val="0"/>
            </w:pPr>
            <w:r w:rsidRPr="00730642">
              <w:t>ул. Советская 269;</w:t>
            </w:r>
          </w:p>
          <w:p w:rsidR="00730642" w:rsidRDefault="00730642" w:rsidP="00730642">
            <w:pPr>
              <w:pStyle w:val="0"/>
            </w:pPr>
            <w:r w:rsidRPr="00730642">
              <w:t>санаторий «Чебаркуль»;</w:t>
            </w:r>
          </w:p>
          <w:p w:rsidR="00730642" w:rsidRDefault="00730642" w:rsidP="00730642">
            <w:pPr>
              <w:pStyle w:val="0"/>
            </w:pPr>
            <w:r w:rsidRPr="00730642">
              <w:t>санаторий Каменный Цветок»;</w:t>
            </w:r>
          </w:p>
          <w:p w:rsidR="00730642" w:rsidRDefault="00730642" w:rsidP="00730642">
            <w:pPr>
              <w:pStyle w:val="0"/>
            </w:pPr>
            <w:r w:rsidRPr="00730642">
              <w:t>ул. Миасское шоссе,5;</w:t>
            </w:r>
          </w:p>
          <w:p w:rsidR="00730642" w:rsidRDefault="00730642" w:rsidP="00730642">
            <w:pPr>
              <w:pStyle w:val="0"/>
            </w:pPr>
            <w:r>
              <w:t>с</w:t>
            </w:r>
            <w:r w:rsidRPr="00730642">
              <w:t>анаторий «Еловое»;</w:t>
            </w:r>
          </w:p>
          <w:p w:rsidR="00730642" w:rsidRPr="00C64976" w:rsidRDefault="00730642" w:rsidP="00730642">
            <w:pPr>
              <w:pStyle w:val="0"/>
            </w:pPr>
            <w:r w:rsidRPr="00730642">
              <w:t>пансионат «Утес»</w:t>
            </w:r>
          </w:p>
        </w:tc>
      </w:tr>
      <w:tr w:rsidR="00730642" w:rsidRPr="00C64976" w:rsidTr="005B2004">
        <w:trPr>
          <w:trHeight w:val="20"/>
        </w:trPr>
        <w:tc>
          <w:tcPr>
            <w:tcW w:w="3501" w:type="dxa"/>
          </w:tcPr>
          <w:p w:rsidR="00730642" w:rsidRPr="00C64976" w:rsidRDefault="00730642" w:rsidP="00730642">
            <w:pPr>
              <w:pStyle w:val="a3"/>
            </w:pPr>
            <w:r w:rsidRPr="00C64976">
              <w:t>ООО "Теплоресурс"</w:t>
            </w:r>
          </w:p>
        </w:tc>
        <w:tc>
          <w:tcPr>
            <w:tcW w:w="5303" w:type="dxa"/>
            <w:shd w:val="clear" w:color="auto" w:fill="auto"/>
            <w:hideMark/>
          </w:tcPr>
          <w:p w:rsidR="00730642" w:rsidRPr="00C64976" w:rsidRDefault="00730642" w:rsidP="00730642">
            <w:pPr>
              <w:pStyle w:val="0"/>
            </w:pPr>
            <w:r w:rsidRPr="00C64976">
              <w:t>котельн</w:t>
            </w:r>
            <w:r>
              <w:t>ая</w:t>
            </w:r>
            <w:r w:rsidRPr="00C64976">
              <w:t xml:space="preserve"> ГБУЗ "Областная Больница г.Чебаркуль", ул.Крылова 83/5</w:t>
            </w:r>
          </w:p>
        </w:tc>
      </w:tr>
      <w:tr w:rsidR="00730642" w:rsidRPr="00C64976" w:rsidTr="005B2004">
        <w:trPr>
          <w:trHeight w:val="20"/>
        </w:trPr>
        <w:tc>
          <w:tcPr>
            <w:tcW w:w="3501" w:type="dxa"/>
          </w:tcPr>
          <w:p w:rsidR="00730642" w:rsidRPr="00C64976" w:rsidRDefault="00730642" w:rsidP="00730642">
            <w:pPr>
              <w:pStyle w:val="a3"/>
            </w:pPr>
            <w:r w:rsidRPr="00C64976">
              <w:t>ГУП Челябинской области Пансионат с лечением «Карагайский бор» Филиал «Сосновая горка»</w:t>
            </w:r>
          </w:p>
        </w:tc>
        <w:tc>
          <w:tcPr>
            <w:tcW w:w="5303" w:type="dxa"/>
            <w:shd w:val="clear" w:color="auto" w:fill="auto"/>
            <w:hideMark/>
          </w:tcPr>
          <w:p w:rsidR="00730642" w:rsidRPr="00020D2A" w:rsidRDefault="00730642" w:rsidP="00730642">
            <w:pPr>
              <w:pStyle w:val="0"/>
            </w:pPr>
            <w:r w:rsidRPr="00C64976">
              <w:t>котельн</w:t>
            </w:r>
            <w:r>
              <w:t>ая</w:t>
            </w:r>
            <w:r w:rsidRPr="00C64976">
              <w:t xml:space="preserve"> ГУП Челябинской области Пансионат с лечением «Карагайский бор» Филиал «Сосновая горка»</w:t>
            </w:r>
          </w:p>
        </w:tc>
      </w:tr>
    </w:tbl>
    <w:p w:rsidR="00427C68" w:rsidRPr="009733EE" w:rsidRDefault="00427C68" w:rsidP="00427C68">
      <w:pPr>
        <w:pStyle w:val="30"/>
        <w:rPr>
          <w:lang w:bidi="ru-RU"/>
        </w:rPr>
      </w:pPr>
      <w:bookmarkStart w:id="241" w:name="_Toc9269537"/>
      <w:r w:rsidRPr="009733EE">
        <w:rPr>
          <w:lang w:bidi="ru-RU"/>
        </w:rPr>
        <w:lastRenderedPageBreak/>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bookmarkEnd w:id="240"/>
      <w:bookmarkEnd w:id="241"/>
    </w:p>
    <w:p w:rsidR="00427C68" w:rsidRPr="009733EE" w:rsidRDefault="00427C68" w:rsidP="00427C68">
      <w:pPr>
        <w:rPr>
          <w:lang w:eastAsia="ru-RU" w:bidi="ru-RU"/>
        </w:rPr>
      </w:pPr>
      <w:r w:rsidRPr="009733EE">
        <w:rPr>
          <w:lang w:bidi="ru-RU"/>
        </w:rPr>
        <w:t>Заявки теплоснабжающих организаций отсутствуют.</w:t>
      </w:r>
    </w:p>
    <w:p w:rsidR="00ED49B4" w:rsidRDefault="00D87888" w:rsidP="00427C68">
      <w:pPr>
        <w:pStyle w:val="30"/>
        <w:rPr>
          <w:lang w:bidi="ru-RU"/>
        </w:rPr>
      </w:pPr>
      <w:bookmarkStart w:id="242" w:name="_Toc9269538"/>
      <w:r w:rsidRPr="00D87888">
        <w:rPr>
          <w:lang w:bidi="ru-RU"/>
        </w:rPr>
        <w:t>Изменени</w:t>
      </w:r>
      <w:r>
        <w:rPr>
          <w:lang w:bidi="ru-RU"/>
        </w:rPr>
        <w:t>я</w:t>
      </w:r>
      <w:r w:rsidRPr="00D87888">
        <w:rPr>
          <w:lang w:bidi="ru-RU"/>
        </w:rPr>
        <w:t xml:space="preserve"> в зонах деятельности единых теплоснабжающих организаций</w:t>
      </w:r>
      <w:bookmarkEnd w:id="242"/>
    </w:p>
    <w:p w:rsidR="00D87888" w:rsidRPr="00D87888" w:rsidRDefault="00D87888" w:rsidP="00D87888">
      <w:pPr>
        <w:rPr>
          <w:lang w:eastAsia="ru-RU" w:bidi="ru-RU"/>
        </w:rPr>
      </w:pPr>
      <w:r w:rsidRPr="00D87888">
        <w:rPr>
          <w:lang w:bidi="ru-RU"/>
        </w:rPr>
        <w:t>Изменени</w:t>
      </w:r>
      <w:r>
        <w:rPr>
          <w:lang w:bidi="ru-RU"/>
        </w:rPr>
        <w:t>й</w:t>
      </w:r>
      <w:r w:rsidRPr="00D87888">
        <w:rPr>
          <w:lang w:bidi="ru-RU"/>
        </w:rPr>
        <w:t xml:space="preserve"> в зонах деятельности единых теплоснабжающих организаций</w:t>
      </w:r>
      <w:r w:rsidRPr="00D87888">
        <w:rPr>
          <w:lang w:eastAsia="ru-RU" w:bidi="ru-RU"/>
        </w:rPr>
        <w:t xml:space="preserve">, произошедших за период, предшествующий актуализации схемы теплоснабжения, </w:t>
      </w:r>
      <w:r>
        <w:rPr>
          <w:lang w:eastAsia="ru-RU" w:bidi="ru-RU"/>
        </w:rPr>
        <w:t>не прои</w:t>
      </w:r>
      <w:r w:rsidR="00912DE9">
        <w:rPr>
          <w:lang w:eastAsia="ru-RU" w:bidi="ru-RU"/>
        </w:rPr>
        <w:t>зошло</w:t>
      </w:r>
      <w:r>
        <w:rPr>
          <w:lang w:eastAsia="ru-RU" w:bidi="ru-RU"/>
        </w:rPr>
        <w:t xml:space="preserve">. В </w:t>
      </w:r>
      <w:r w:rsidRPr="00D87888">
        <w:rPr>
          <w:lang w:eastAsia="ru-RU" w:bidi="ru-RU"/>
        </w:rPr>
        <w:t xml:space="preserve">реестр единых теплоснабжающих организаций </w:t>
      </w:r>
      <w:r>
        <w:rPr>
          <w:lang w:eastAsia="ru-RU" w:bidi="ru-RU"/>
        </w:rPr>
        <w:t>изменения не вносились.</w:t>
      </w:r>
    </w:p>
    <w:p w:rsidR="00427C68" w:rsidRPr="009733EE" w:rsidRDefault="00427C68" w:rsidP="00582CC3">
      <w:pPr>
        <w:pStyle w:val="1"/>
        <w:spacing w:before="120"/>
      </w:pPr>
      <w:bookmarkStart w:id="243" w:name="_Toc3276436"/>
      <w:bookmarkStart w:id="244" w:name="_Toc9269539"/>
      <w:bookmarkEnd w:id="198"/>
      <w:r w:rsidRPr="009733EE">
        <w:lastRenderedPageBreak/>
        <w:t>Реестр проектов схемы теплоснабжения</w:t>
      </w:r>
      <w:bookmarkEnd w:id="243"/>
      <w:bookmarkEnd w:id="244"/>
    </w:p>
    <w:p w:rsidR="00ED03E2" w:rsidRDefault="00ED03E2" w:rsidP="00582CC3">
      <w:pPr>
        <w:pStyle w:val="30"/>
        <w:spacing w:before="120"/>
      </w:pPr>
      <w:bookmarkStart w:id="245" w:name="_Toc3276437"/>
      <w:bookmarkStart w:id="246" w:name="_Toc9269540"/>
      <w:bookmarkStart w:id="247" w:name="_Toc3276440"/>
      <w:r w:rsidRPr="009733EE">
        <w:t>перечень мероприятий по строительству, реконструкции или техническому перевооружению источников тепловой энергии</w:t>
      </w:r>
      <w:bookmarkEnd w:id="245"/>
      <w:bookmarkEnd w:id="246"/>
    </w:p>
    <w:p w:rsidR="00582CC3" w:rsidRPr="00582CC3" w:rsidRDefault="00582CC3" w:rsidP="00582CC3">
      <w:pPr>
        <w:pStyle w:val="aff6"/>
        <w:rPr>
          <w:lang w:eastAsia="ru-RU"/>
        </w:rPr>
      </w:pPr>
      <w:r>
        <w:t xml:space="preserve">Таблица </w:t>
      </w:r>
      <w:r w:rsidR="00A3742B">
        <w:t>49</w:t>
      </w:r>
    </w:p>
    <w:tbl>
      <w:tblPr>
        <w:tblW w:w="4890" w:type="pct"/>
        <w:tblInd w:w="103" w:type="dxa"/>
        <w:tblLook w:val="04A0" w:firstRow="1" w:lastRow="0" w:firstColumn="1" w:lastColumn="0" w:noHBand="0" w:noVBand="1"/>
      </w:tblPr>
      <w:tblGrid>
        <w:gridCol w:w="6526"/>
        <w:gridCol w:w="2613"/>
      </w:tblGrid>
      <w:tr w:rsidR="00ED03E2" w:rsidRPr="005B1D61" w:rsidTr="0054567A">
        <w:trPr>
          <w:trHeight w:val="20"/>
        </w:trPr>
        <w:tc>
          <w:tcPr>
            <w:tcW w:w="652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D03E2" w:rsidRPr="005B1D61" w:rsidRDefault="00ED03E2" w:rsidP="002D4CB9">
            <w:pPr>
              <w:ind w:firstLine="0"/>
              <w:jc w:val="center"/>
              <w:rPr>
                <w:rFonts w:eastAsia="Times New Roman"/>
                <w:color w:val="000000"/>
                <w:lang w:eastAsia="ru-RU"/>
              </w:rPr>
            </w:pPr>
            <w:r w:rsidRPr="005B1D61">
              <w:rPr>
                <w:rFonts w:eastAsia="Times New Roman"/>
                <w:color w:val="000000"/>
                <w:lang w:eastAsia="ru-RU"/>
              </w:rPr>
              <w:t>Источник</w:t>
            </w:r>
          </w:p>
        </w:tc>
        <w:tc>
          <w:tcPr>
            <w:tcW w:w="2613" w:type="dxa"/>
            <w:tcBorders>
              <w:top w:val="single" w:sz="4" w:space="0" w:color="auto"/>
              <w:left w:val="nil"/>
              <w:bottom w:val="single" w:sz="4" w:space="0" w:color="auto"/>
              <w:right w:val="single" w:sz="4" w:space="0" w:color="auto"/>
            </w:tcBorders>
            <w:shd w:val="clear" w:color="auto" w:fill="auto"/>
            <w:vAlign w:val="center"/>
            <w:hideMark/>
          </w:tcPr>
          <w:p w:rsidR="00ED03E2" w:rsidRPr="005B1D61" w:rsidRDefault="00ED03E2" w:rsidP="002D4CB9">
            <w:pPr>
              <w:ind w:firstLine="0"/>
              <w:jc w:val="center"/>
              <w:rPr>
                <w:rFonts w:eastAsia="Times New Roman"/>
                <w:color w:val="000000"/>
                <w:lang w:eastAsia="ru-RU"/>
              </w:rPr>
            </w:pPr>
            <w:r w:rsidRPr="005B1D61">
              <w:rPr>
                <w:rFonts w:eastAsia="Times New Roman"/>
                <w:color w:val="000000"/>
                <w:szCs w:val="28"/>
                <w:lang w:eastAsia="ru-RU"/>
              </w:rPr>
              <w:t>Установка блочной газовой котельной, млн. руб.</w:t>
            </w:r>
          </w:p>
        </w:tc>
      </w:tr>
      <w:tr w:rsidR="00ED03E2" w:rsidRPr="005B1D61" w:rsidTr="0054567A">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ED03E2" w:rsidRPr="005B1D61" w:rsidRDefault="00ED03E2" w:rsidP="002D4CB9">
            <w:pPr>
              <w:ind w:firstLine="0"/>
              <w:jc w:val="left"/>
              <w:rPr>
                <w:rFonts w:eastAsia="Times New Roman"/>
                <w:b/>
                <w:color w:val="000000"/>
                <w:lang w:eastAsia="ru-RU"/>
              </w:rPr>
            </w:pPr>
            <w:r w:rsidRPr="005B1D61">
              <w:rPr>
                <w:rFonts w:eastAsia="Times New Roman"/>
                <w:b/>
                <w:color w:val="000000"/>
                <w:lang w:eastAsia="ru-RU"/>
              </w:rPr>
              <w:t>Краткосрочные мероприятия (до 5 лет)</w:t>
            </w:r>
          </w:p>
        </w:tc>
        <w:tc>
          <w:tcPr>
            <w:tcW w:w="2613" w:type="dxa"/>
            <w:tcBorders>
              <w:top w:val="nil"/>
              <w:left w:val="nil"/>
              <w:bottom w:val="single" w:sz="4" w:space="0" w:color="auto"/>
              <w:right w:val="single" w:sz="4" w:space="0" w:color="auto"/>
            </w:tcBorders>
            <w:shd w:val="clear" w:color="auto" w:fill="auto"/>
            <w:vAlign w:val="center"/>
            <w:hideMark/>
          </w:tcPr>
          <w:p w:rsidR="00ED03E2" w:rsidRPr="005B1D61" w:rsidRDefault="00ED03E2" w:rsidP="002D4CB9">
            <w:pPr>
              <w:ind w:firstLine="0"/>
              <w:jc w:val="center"/>
              <w:rPr>
                <w:rFonts w:eastAsia="Times New Roman"/>
                <w:b/>
                <w:color w:val="000000"/>
                <w:lang w:eastAsia="ru-RU"/>
              </w:rPr>
            </w:pPr>
            <w:r w:rsidRPr="005B1D61">
              <w:rPr>
                <w:rFonts w:eastAsia="Times New Roman"/>
                <w:b/>
                <w:color w:val="000000"/>
                <w:lang w:eastAsia="ru-RU"/>
              </w:rPr>
              <w:t> </w:t>
            </w:r>
          </w:p>
        </w:tc>
      </w:tr>
      <w:tr w:rsidR="00ED03E2" w:rsidRPr="001F0E64" w:rsidTr="0054567A">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ED03E2" w:rsidRPr="001F0E64" w:rsidRDefault="00ED03E2" w:rsidP="002D4CB9">
            <w:pPr>
              <w:ind w:firstLine="0"/>
              <w:jc w:val="left"/>
              <w:rPr>
                <w:rFonts w:eastAsia="Times New Roman"/>
                <w:color w:val="000000"/>
                <w:lang w:eastAsia="ru-RU"/>
              </w:rPr>
            </w:pPr>
            <w:r w:rsidRPr="001F0E64">
              <w:rPr>
                <w:rFonts w:eastAsia="Times New Roman"/>
                <w:color w:val="000000"/>
                <w:lang w:eastAsia="ru-RU"/>
              </w:rPr>
              <w:t xml:space="preserve">котельная </w:t>
            </w:r>
            <w:r w:rsidR="0088044B" w:rsidRPr="001F0E64">
              <w:rPr>
                <w:rFonts w:eastAsia="Times New Roman"/>
                <w:color w:val="000000"/>
                <w:lang w:eastAsia="ru-RU"/>
              </w:rPr>
              <w:t>ПАО «Уралкуз»</w:t>
            </w:r>
          </w:p>
        </w:tc>
        <w:tc>
          <w:tcPr>
            <w:tcW w:w="2613" w:type="dxa"/>
            <w:tcBorders>
              <w:top w:val="nil"/>
              <w:left w:val="nil"/>
              <w:bottom w:val="single" w:sz="4" w:space="0" w:color="auto"/>
              <w:right w:val="single" w:sz="4" w:space="0" w:color="auto"/>
            </w:tcBorders>
            <w:shd w:val="clear" w:color="auto" w:fill="auto"/>
            <w:vAlign w:val="center"/>
            <w:hideMark/>
          </w:tcPr>
          <w:p w:rsidR="00ED03E2" w:rsidRPr="001F0E64" w:rsidRDefault="00ED03E2" w:rsidP="002D4CB9">
            <w:pPr>
              <w:ind w:firstLine="0"/>
              <w:jc w:val="center"/>
              <w:rPr>
                <w:rFonts w:eastAsia="Times New Roman"/>
                <w:color w:val="000000"/>
                <w:lang w:eastAsia="ru-RU"/>
              </w:rPr>
            </w:pPr>
            <w:r w:rsidRPr="001F0E64">
              <w:rPr>
                <w:rFonts w:eastAsia="Times New Roman"/>
                <w:color w:val="000000"/>
                <w:lang w:eastAsia="ru-RU"/>
              </w:rPr>
              <w:t> </w:t>
            </w:r>
          </w:p>
        </w:tc>
      </w:tr>
      <w:tr w:rsidR="0054567A" w:rsidRPr="001F0E64" w:rsidTr="0054567A">
        <w:trPr>
          <w:trHeight w:val="20"/>
        </w:trPr>
        <w:tc>
          <w:tcPr>
            <w:tcW w:w="6526" w:type="dxa"/>
            <w:tcBorders>
              <w:top w:val="nil"/>
              <w:left w:val="single" w:sz="4" w:space="0" w:color="auto"/>
              <w:bottom w:val="single" w:sz="4" w:space="0" w:color="auto"/>
              <w:right w:val="single" w:sz="4" w:space="0" w:color="auto"/>
            </w:tcBorders>
            <w:shd w:val="clear" w:color="auto" w:fill="auto"/>
            <w:vAlign w:val="center"/>
          </w:tcPr>
          <w:p w:rsidR="0054567A" w:rsidRPr="001F0E64" w:rsidRDefault="0054567A" w:rsidP="0054567A">
            <w:pPr>
              <w:ind w:firstLine="0"/>
              <w:jc w:val="left"/>
              <w:rPr>
                <w:rFonts w:eastAsia="Times New Roman"/>
                <w:color w:val="000000"/>
                <w:lang w:eastAsia="ru-RU"/>
              </w:rPr>
            </w:pPr>
            <w:r w:rsidRPr="001F0E64">
              <w:rPr>
                <w:rFonts w:eastAsia="Times New Roman"/>
                <w:color w:val="000000"/>
                <w:lang w:eastAsia="ru-RU"/>
              </w:rPr>
              <w:t>котельная санатория «Каменный цветок»</w:t>
            </w:r>
          </w:p>
        </w:tc>
        <w:tc>
          <w:tcPr>
            <w:tcW w:w="2613" w:type="dxa"/>
            <w:tcBorders>
              <w:top w:val="nil"/>
              <w:left w:val="nil"/>
              <w:bottom w:val="single" w:sz="4" w:space="0" w:color="auto"/>
              <w:right w:val="single" w:sz="4" w:space="0" w:color="auto"/>
            </w:tcBorders>
            <w:shd w:val="clear" w:color="auto" w:fill="auto"/>
            <w:vAlign w:val="center"/>
          </w:tcPr>
          <w:p w:rsidR="0054567A" w:rsidRPr="001F0E64" w:rsidRDefault="0054567A" w:rsidP="0054567A">
            <w:pPr>
              <w:ind w:firstLine="0"/>
              <w:jc w:val="center"/>
              <w:rPr>
                <w:rFonts w:eastAsia="Times New Roman"/>
                <w:color w:val="000000"/>
                <w:lang w:eastAsia="ru-RU"/>
              </w:rPr>
            </w:pPr>
            <w:r w:rsidRPr="001F0E64">
              <w:rPr>
                <w:rFonts w:eastAsia="Times New Roman"/>
                <w:color w:val="000000"/>
                <w:szCs w:val="28"/>
                <w:lang w:eastAsia="ru-RU"/>
              </w:rPr>
              <w:t>17.0</w:t>
            </w:r>
          </w:p>
        </w:tc>
      </w:tr>
      <w:tr w:rsidR="0054567A" w:rsidRPr="001F0E64" w:rsidTr="003E6187">
        <w:trPr>
          <w:trHeight w:val="20"/>
        </w:trPr>
        <w:tc>
          <w:tcPr>
            <w:tcW w:w="6526" w:type="dxa"/>
            <w:tcBorders>
              <w:top w:val="nil"/>
              <w:left w:val="single" w:sz="4" w:space="0" w:color="auto"/>
              <w:bottom w:val="single" w:sz="4" w:space="0" w:color="auto"/>
              <w:right w:val="single" w:sz="4" w:space="0" w:color="auto"/>
            </w:tcBorders>
            <w:shd w:val="clear" w:color="auto" w:fill="auto"/>
            <w:vAlign w:val="center"/>
          </w:tcPr>
          <w:p w:rsidR="0054567A" w:rsidRPr="001F0E64" w:rsidRDefault="0054567A" w:rsidP="0054567A">
            <w:pPr>
              <w:ind w:firstLine="0"/>
              <w:jc w:val="left"/>
              <w:rPr>
                <w:rFonts w:eastAsia="Times New Roman"/>
                <w:color w:val="000000"/>
                <w:lang w:eastAsia="ru-RU"/>
              </w:rPr>
            </w:pPr>
            <w:r w:rsidRPr="001F0E64">
              <w:rPr>
                <w:rFonts w:eastAsia="Times New Roman"/>
                <w:color w:val="000000"/>
                <w:lang w:eastAsia="ru-RU"/>
              </w:rPr>
              <w:t>Блочно-модульная газовая котельная №3 ул.Каширина</w:t>
            </w:r>
          </w:p>
        </w:tc>
        <w:tc>
          <w:tcPr>
            <w:tcW w:w="2613" w:type="dxa"/>
            <w:tcBorders>
              <w:top w:val="nil"/>
              <w:left w:val="nil"/>
              <w:bottom w:val="single" w:sz="4" w:space="0" w:color="auto"/>
              <w:right w:val="single" w:sz="4" w:space="0" w:color="auto"/>
            </w:tcBorders>
            <w:vAlign w:val="center"/>
          </w:tcPr>
          <w:p w:rsidR="0054567A" w:rsidRPr="001F0E64" w:rsidRDefault="0054567A" w:rsidP="0054567A">
            <w:pPr>
              <w:ind w:firstLine="0"/>
              <w:jc w:val="center"/>
              <w:rPr>
                <w:rFonts w:eastAsia="Times New Roman"/>
                <w:color w:val="000000"/>
                <w:lang w:eastAsia="ru-RU"/>
              </w:rPr>
            </w:pPr>
            <w:r w:rsidRPr="001F0E64">
              <w:rPr>
                <w:rFonts w:eastAsia="Times New Roman"/>
                <w:color w:val="000000"/>
                <w:lang w:eastAsia="ru-RU"/>
              </w:rPr>
              <w:t>107</w:t>
            </w:r>
          </w:p>
        </w:tc>
      </w:tr>
      <w:tr w:rsidR="0054567A" w:rsidRPr="001F0E64" w:rsidTr="003E6187">
        <w:trPr>
          <w:trHeight w:val="20"/>
        </w:trPr>
        <w:tc>
          <w:tcPr>
            <w:tcW w:w="6526" w:type="dxa"/>
            <w:tcBorders>
              <w:top w:val="nil"/>
              <w:left w:val="single" w:sz="4" w:space="0" w:color="auto"/>
              <w:bottom w:val="single" w:sz="4" w:space="0" w:color="auto"/>
              <w:right w:val="single" w:sz="4" w:space="0" w:color="auto"/>
            </w:tcBorders>
            <w:shd w:val="clear" w:color="auto" w:fill="auto"/>
            <w:vAlign w:val="center"/>
          </w:tcPr>
          <w:p w:rsidR="0054567A" w:rsidRPr="001F0E64" w:rsidRDefault="0054567A" w:rsidP="0054567A">
            <w:pPr>
              <w:ind w:firstLine="0"/>
              <w:jc w:val="left"/>
              <w:rPr>
                <w:rFonts w:eastAsia="Times New Roman"/>
                <w:color w:val="000000"/>
                <w:lang w:eastAsia="ru-RU"/>
              </w:rPr>
            </w:pPr>
            <w:r w:rsidRPr="001F0E64">
              <w:rPr>
                <w:rFonts w:eastAsia="Times New Roman"/>
                <w:color w:val="000000"/>
                <w:lang w:eastAsia="ru-RU"/>
              </w:rPr>
              <w:t>Блочно-модульная газовая котельная №4 ул.Каширина</w:t>
            </w:r>
          </w:p>
        </w:tc>
        <w:tc>
          <w:tcPr>
            <w:tcW w:w="2613" w:type="dxa"/>
            <w:tcBorders>
              <w:top w:val="nil"/>
              <w:left w:val="nil"/>
              <w:bottom w:val="single" w:sz="4" w:space="0" w:color="auto"/>
              <w:right w:val="single" w:sz="4" w:space="0" w:color="auto"/>
            </w:tcBorders>
            <w:vAlign w:val="center"/>
          </w:tcPr>
          <w:p w:rsidR="0054567A" w:rsidRPr="001F0E64" w:rsidRDefault="0054567A" w:rsidP="0054567A">
            <w:pPr>
              <w:ind w:firstLine="0"/>
              <w:jc w:val="center"/>
              <w:rPr>
                <w:rFonts w:eastAsia="Times New Roman"/>
                <w:color w:val="000000"/>
                <w:lang w:eastAsia="ru-RU"/>
              </w:rPr>
            </w:pPr>
            <w:r w:rsidRPr="001F0E64">
              <w:rPr>
                <w:rFonts w:eastAsia="Times New Roman"/>
                <w:color w:val="000000"/>
                <w:lang w:eastAsia="ru-RU"/>
              </w:rPr>
              <w:t>104</w:t>
            </w:r>
          </w:p>
        </w:tc>
      </w:tr>
      <w:tr w:rsidR="0054567A" w:rsidRPr="001F0E64" w:rsidTr="003E6187">
        <w:trPr>
          <w:trHeight w:val="20"/>
        </w:trPr>
        <w:tc>
          <w:tcPr>
            <w:tcW w:w="6526" w:type="dxa"/>
            <w:tcBorders>
              <w:top w:val="nil"/>
              <w:left w:val="single" w:sz="4" w:space="0" w:color="auto"/>
              <w:bottom w:val="single" w:sz="4" w:space="0" w:color="auto"/>
              <w:right w:val="single" w:sz="4" w:space="0" w:color="auto"/>
            </w:tcBorders>
            <w:shd w:val="clear" w:color="auto" w:fill="auto"/>
            <w:vAlign w:val="center"/>
          </w:tcPr>
          <w:p w:rsidR="0054567A" w:rsidRPr="001F0E64" w:rsidRDefault="0054567A" w:rsidP="0054567A">
            <w:pPr>
              <w:ind w:firstLine="0"/>
              <w:jc w:val="left"/>
              <w:rPr>
                <w:rFonts w:eastAsia="Times New Roman"/>
                <w:color w:val="000000"/>
                <w:lang w:eastAsia="ru-RU"/>
              </w:rPr>
            </w:pPr>
            <w:r w:rsidRPr="001F0E64">
              <w:rPr>
                <w:rFonts w:eastAsia="Times New Roman"/>
                <w:color w:val="000000"/>
                <w:lang w:eastAsia="ru-RU"/>
              </w:rPr>
              <w:t>Блочно-модульная газовая котельная №5 ул.Каширина</w:t>
            </w:r>
          </w:p>
        </w:tc>
        <w:tc>
          <w:tcPr>
            <w:tcW w:w="2613" w:type="dxa"/>
            <w:tcBorders>
              <w:top w:val="nil"/>
              <w:left w:val="nil"/>
              <w:bottom w:val="single" w:sz="4" w:space="0" w:color="auto"/>
              <w:right w:val="single" w:sz="4" w:space="0" w:color="auto"/>
            </w:tcBorders>
            <w:vAlign w:val="center"/>
          </w:tcPr>
          <w:p w:rsidR="0054567A" w:rsidRPr="001F0E64" w:rsidRDefault="0054567A" w:rsidP="0054567A">
            <w:pPr>
              <w:ind w:firstLine="0"/>
              <w:jc w:val="center"/>
              <w:rPr>
                <w:rFonts w:eastAsia="Times New Roman"/>
                <w:color w:val="000000"/>
                <w:lang w:eastAsia="ru-RU"/>
              </w:rPr>
            </w:pPr>
            <w:r w:rsidRPr="001F0E64">
              <w:rPr>
                <w:rFonts w:eastAsia="Times New Roman"/>
                <w:color w:val="000000"/>
                <w:lang w:eastAsia="ru-RU"/>
              </w:rPr>
              <w:t>99</w:t>
            </w:r>
          </w:p>
        </w:tc>
      </w:tr>
      <w:tr w:rsidR="0054567A" w:rsidRPr="001F0E64" w:rsidTr="003E6187">
        <w:trPr>
          <w:trHeight w:val="20"/>
        </w:trPr>
        <w:tc>
          <w:tcPr>
            <w:tcW w:w="6526" w:type="dxa"/>
            <w:tcBorders>
              <w:top w:val="nil"/>
              <w:left w:val="single" w:sz="4" w:space="0" w:color="auto"/>
              <w:bottom w:val="single" w:sz="4" w:space="0" w:color="auto"/>
              <w:right w:val="single" w:sz="4" w:space="0" w:color="auto"/>
            </w:tcBorders>
            <w:shd w:val="clear" w:color="auto" w:fill="auto"/>
            <w:vAlign w:val="center"/>
          </w:tcPr>
          <w:p w:rsidR="0054567A" w:rsidRPr="001F0E64" w:rsidRDefault="0054567A" w:rsidP="0054567A">
            <w:pPr>
              <w:ind w:firstLine="0"/>
              <w:jc w:val="left"/>
              <w:rPr>
                <w:rFonts w:eastAsia="Times New Roman"/>
                <w:color w:val="000000"/>
                <w:lang w:eastAsia="ru-RU"/>
              </w:rPr>
            </w:pPr>
            <w:r w:rsidRPr="001F0E64">
              <w:rPr>
                <w:rFonts w:eastAsia="Times New Roman"/>
                <w:color w:val="000000"/>
                <w:lang w:eastAsia="ru-RU"/>
              </w:rPr>
              <w:t>Выполнение работ по разработке проектной документации ( в том числе выполнение проектно-изыскательских работ) и строительству объекта: "Строительство распределительного газопровода до блочно модульных котельных-3,4,5. (без внутриплощадочных газопроводов).</w:t>
            </w:r>
          </w:p>
        </w:tc>
        <w:tc>
          <w:tcPr>
            <w:tcW w:w="2613" w:type="dxa"/>
            <w:tcBorders>
              <w:top w:val="nil"/>
              <w:left w:val="nil"/>
              <w:bottom w:val="single" w:sz="4" w:space="0" w:color="auto"/>
              <w:right w:val="single" w:sz="4" w:space="0" w:color="auto"/>
            </w:tcBorders>
            <w:vAlign w:val="center"/>
          </w:tcPr>
          <w:p w:rsidR="0054567A" w:rsidRPr="001F0E64" w:rsidRDefault="0054567A" w:rsidP="0054567A">
            <w:pPr>
              <w:ind w:firstLine="0"/>
              <w:jc w:val="center"/>
              <w:rPr>
                <w:rFonts w:eastAsia="Times New Roman"/>
                <w:color w:val="000000"/>
                <w:lang w:eastAsia="ru-RU"/>
              </w:rPr>
            </w:pPr>
            <w:r w:rsidRPr="001F0E64">
              <w:rPr>
                <w:rFonts w:eastAsia="Times New Roman"/>
                <w:color w:val="000000"/>
                <w:lang w:eastAsia="ru-RU"/>
              </w:rPr>
              <w:t>22</w:t>
            </w:r>
          </w:p>
        </w:tc>
      </w:tr>
      <w:tr w:rsidR="0054567A" w:rsidRPr="001F0E64" w:rsidTr="0054567A">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54567A" w:rsidRPr="001F0E64" w:rsidRDefault="0054567A" w:rsidP="0054567A">
            <w:pPr>
              <w:ind w:firstLine="0"/>
              <w:jc w:val="left"/>
              <w:rPr>
                <w:rFonts w:eastAsia="Times New Roman"/>
                <w:color w:val="000000"/>
                <w:lang w:eastAsia="ru-RU"/>
              </w:rPr>
            </w:pPr>
            <w:r w:rsidRPr="001F0E64">
              <w:rPr>
                <w:rFonts w:eastAsia="Times New Roman"/>
                <w:color w:val="000000"/>
                <w:lang w:eastAsia="ru-RU"/>
              </w:rPr>
              <w:t>Блочно-модульная газовая котельная п.Елагина</w:t>
            </w:r>
          </w:p>
        </w:tc>
        <w:tc>
          <w:tcPr>
            <w:tcW w:w="2613" w:type="dxa"/>
            <w:tcBorders>
              <w:top w:val="nil"/>
              <w:left w:val="nil"/>
              <w:bottom w:val="single" w:sz="4" w:space="0" w:color="auto"/>
              <w:right w:val="single" w:sz="4" w:space="0" w:color="auto"/>
            </w:tcBorders>
            <w:shd w:val="clear" w:color="auto" w:fill="auto"/>
            <w:vAlign w:val="center"/>
            <w:hideMark/>
          </w:tcPr>
          <w:p w:rsidR="0054567A" w:rsidRPr="001F0E64" w:rsidRDefault="0054567A" w:rsidP="0054567A">
            <w:pPr>
              <w:ind w:firstLine="0"/>
              <w:jc w:val="center"/>
              <w:rPr>
                <w:rFonts w:eastAsia="Times New Roman"/>
                <w:color w:val="000000"/>
                <w:lang w:eastAsia="ru-RU"/>
              </w:rPr>
            </w:pPr>
            <w:r w:rsidRPr="001F0E64">
              <w:rPr>
                <w:rFonts w:eastAsia="Times New Roman"/>
                <w:color w:val="000000"/>
                <w:lang w:eastAsia="ru-RU"/>
              </w:rPr>
              <w:t>39</w:t>
            </w:r>
          </w:p>
        </w:tc>
      </w:tr>
      <w:tr w:rsidR="0054567A" w:rsidRPr="001F0E64" w:rsidTr="0054567A">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54567A" w:rsidRPr="001F0E64" w:rsidRDefault="0054567A" w:rsidP="0054567A">
            <w:pPr>
              <w:ind w:firstLine="0"/>
              <w:jc w:val="left"/>
              <w:rPr>
                <w:rFonts w:eastAsia="Times New Roman"/>
                <w:color w:val="000000"/>
                <w:lang w:eastAsia="ru-RU"/>
              </w:rPr>
            </w:pPr>
            <w:r w:rsidRPr="001F0E64">
              <w:rPr>
                <w:rFonts w:eastAsia="Times New Roman"/>
                <w:color w:val="000000"/>
                <w:lang w:eastAsia="ru-RU"/>
              </w:rPr>
              <w:t>Итого</w:t>
            </w:r>
          </w:p>
        </w:tc>
        <w:tc>
          <w:tcPr>
            <w:tcW w:w="2613" w:type="dxa"/>
            <w:tcBorders>
              <w:top w:val="nil"/>
              <w:left w:val="nil"/>
              <w:bottom w:val="single" w:sz="4" w:space="0" w:color="auto"/>
              <w:right w:val="single" w:sz="4" w:space="0" w:color="auto"/>
            </w:tcBorders>
            <w:shd w:val="clear" w:color="auto" w:fill="auto"/>
            <w:vAlign w:val="center"/>
            <w:hideMark/>
          </w:tcPr>
          <w:p w:rsidR="0054567A" w:rsidRPr="001F0E64" w:rsidRDefault="0054567A" w:rsidP="0054567A">
            <w:pPr>
              <w:ind w:firstLine="0"/>
              <w:jc w:val="center"/>
              <w:rPr>
                <w:rFonts w:eastAsia="Times New Roman"/>
                <w:color w:val="000000"/>
                <w:lang w:eastAsia="ru-RU"/>
              </w:rPr>
            </w:pPr>
            <w:r w:rsidRPr="001F0E64">
              <w:rPr>
                <w:rFonts w:eastAsia="Times New Roman"/>
                <w:color w:val="000000"/>
                <w:lang w:eastAsia="ru-RU"/>
              </w:rPr>
              <w:t>388</w:t>
            </w:r>
          </w:p>
        </w:tc>
      </w:tr>
      <w:tr w:rsidR="0054567A" w:rsidRPr="001F0E64" w:rsidTr="0054567A">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54567A" w:rsidRPr="001F0E64" w:rsidRDefault="0054567A" w:rsidP="0054567A">
            <w:pPr>
              <w:ind w:firstLine="0"/>
              <w:jc w:val="left"/>
              <w:rPr>
                <w:rFonts w:eastAsia="Times New Roman"/>
                <w:color w:val="000000"/>
                <w:lang w:eastAsia="ru-RU"/>
              </w:rPr>
            </w:pPr>
            <w:r w:rsidRPr="001F0E64">
              <w:rPr>
                <w:rFonts w:eastAsia="Times New Roman"/>
                <w:color w:val="000000"/>
                <w:lang w:eastAsia="ru-RU"/>
              </w:rPr>
              <w:t>В т.ч. стоимость проектных работ</w:t>
            </w:r>
          </w:p>
        </w:tc>
        <w:tc>
          <w:tcPr>
            <w:tcW w:w="2613" w:type="dxa"/>
            <w:tcBorders>
              <w:top w:val="nil"/>
              <w:left w:val="nil"/>
              <w:bottom w:val="single" w:sz="4" w:space="0" w:color="auto"/>
              <w:right w:val="single" w:sz="4" w:space="0" w:color="auto"/>
            </w:tcBorders>
            <w:shd w:val="clear" w:color="auto" w:fill="auto"/>
            <w:vAlign w:val="center"/>
            <w:hideMark/>
          </w:tcPr>
          <w:p w:rsidR="0054567A" w:rsidRPr="001F0E64" w:rsidRDefault="003C2595" w:rsidP="0054567A">
            <w:pPr>
              <w:ind w:firstLine="0"/>
              <w:jc w:val="center"/>
              <w:rPr>
                <w:rFonts w:eastAsia="Times New Roman"/>
                <w:color w:val="000000"/>
                <w:lang w:eastAsia="ru-RU"/>
              </w:rPr>
            </w:pPr>
            <w:r w:rsidRPr="001F0E64">
              <w:rPr>
                <w:rFonts w:eastAsia="Times New Roman"/>
                <w:color w:val="000000"/>
                <w:lang w:eastAsia="ru-RU"/>
              </w:rPr>
              <w:t>21</w:t>
            </w:r>
          </w:p>
        </w:tc>
      </w:tr>
      <w:tr w:rsidR="0054567A" w:rsidRPr="001F0E64" w:rsidTr="0054567A">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54567A" w:rsidRPr="001F0E64" w:rsidRDefault="0054567A" w:rsidP="0054567A">
            <w:pPr>
              <w:ind w:firstLine="0"/>
              <w:jc w:val="left"/>
              <w:rPr>
                <w:rFonts w:eastAsia="Times New Roman"/>
                <w:i/>
                <w:color w:val="000000"/>
                <w:lang w:eastAsia="ru-RU"/>
              </w:rPr>
            </w:pPr>
            <w:r w:rsidRPr="001F0E64">
              <w:rPr>
                <w:rFonts w:eastAsia="Times New Roman"/>
                <w:i/>
                <w:color w:val="000000"/>
                <w:lang w:eastAsia="ru-RU"/>
              </w:rPr>
              <w:t>Общая стоимость по периоду до 5 лет</w:t>
            </w:r>
          </w:p>
        </w:tc>
        <w:tc>
          <w:tcPr>
            <w:tcW w:w="2613" w:type="dxa"/>
            <w:tcBorders>
              <w:top w:val="nil"/>
              <w:left w:val="nil"/>
              <w:bottom w:val="single" w:sz="4" w:space="0" w:color="auto"/>
              <w:right w:val="single" w:sz="4" w:space="0" w:color="auto"/>
            </w:tcBorders>
            <w:shd w:val="clear" w:color="auto" w:fill="auto"/>
            <w:vAlign w:val="center"/>
            <w:hideMark/>
          </w:tcPr>
          <w:p w:rsidR="0054567A" w:rsidRPr="001F0E64" w:rsidRDefault="003C2595" w:rsidP="0054567A">
            <w:pPr>
              <w:ind w:firstLine="0"/>
              <w:jc w:val="center"/>
              <w:rPr>
                <w:rFonts w:eastAsia="Times New Roman"/>
                <w:i/>
                <w:color w:val="000000"/>
                <w:lang w:eastAsia="ru-RU"/>
              </w:rPr>
            </w:pPr>
            <w:r w:rsidRPr="001F0E64">
              <w:rPr>
                <w:rFonts w:eastAsia="Times New Roman"/>
                <w:i/>
                <w:color w:val="000000"/>
                <w:lang w:eastAsia="ru-RU"/>
              </w:rPr>
              <w:t>388</w:t>
            </w:r>
          </w:p>
        </w:tc>
      </w:tr>
      <w:tr w:rsidR="0054567A" w:rsidRPr="001F0E64" w:rsidTr="0054567A">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54567A" w:rsidRPr="001F0E64" w:rsidRDefault="0054567A" w:rsidP="0054567A">
            <w:pPr>
              <w:ind w:firstLine="0"/>
              <w:jc w:val="left"/>
              <w:rPr>
                <w:rFonts w:eastAsia="Times New Roman"/>
                <w:b/>
                <w:color w:val="000000"/>
                <w:lang w:eastAsia="ru-RU"/>
              </w:rPr>
            </w:pPr>
            <w:r w:rsidRPr="001F0E64">
              <w:rPr>
                <w:rFonts w:eastAsia="Times New Roman"/>
                <w:b/>
                <w:color w:val="000000"/>
                <w:lang w:eastAsia="ru-RU"/>
              </w:rPr>
              <w:t>Среднесрочные мероприятия (до 10 лет)</w:t>
            </w:r>
          </w:p>
        </w:tc>
        <w:tc>
          <w:tcPr>
            <w:tcW w:w="2613" w:type="dxa"/>
            <w:tcBorders>
              <w:top w:val="nil"/>
              <w:left w:val="nil"/>
              <w:bottom w:val="single" w:sz="4" w:space="0" w:color="auto"/>
              <w:right w:val="single" w:sz="4" w:space="0" w:color="auto"/>
            </w:tcBorders>
            <w:shd w:val="clear" w:color="auto" w:fill="auto"/>
            <w:vAlign w:val="center"/>
            <w:hideMark/>
          </w:tcPr>
          <w:p w:rsidR="0054567A" w:rsidRPr="001F0E64" w:rsidRDefault="0054567A" w:rsidP="0054567A">
            <w:pPr>
              <w:ind w:firstLine="0"/>
              <w:jc w:val="center"/>
              <w:rPr>
                <w:rFonts w:eastAsia="Times New Roman"/>
                <w:b/>
                <w:color w:val="000000"/>
                <w:lang w:eastAsia="ru-RU"/>
              </w:rPr>
            </w:pPr>
            <w:r w:rsidRPr="001F0E64">
              <w:rPr>
                <w:rFonts w:eastAsia="Times New Roman"/>
                <w:b/>
                <w:color w:val="000000"/>
                <w:lang w:eastAsia="ru-RU"/>
              </w:rPr>
              <w:t> </w:t>
            </w:r>
          </w:p>
        </w:tc>
      </w:tr>
      <w:tr w:rsidR="0054567A" w:rsidRPr="001F0E64" w:rsidTr="0054567A">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54567A" w:rsidRPr="001F0E64" w:rsidRDefault="0054567A" w:rsidP="0054567A">
            <w:pPr>
              <w:ind w:firstLine="0"/>
              <w:jc w:val="left"/>
              <w:rPr>
                <w:rFonts w:eastAsia="Times New Roman"/>
                <w:color w:val="000000"/>
                <w:lang w:eastAsia="ru-RU"/>
              </w:rPr>
            </w:pPr>
            <w:r w:rsidRPr="001F0E64">
              <w:rPr>
                <w:rFonts w:eastAsia="Times New Roman"/>
                <w:color w:val="000000"/>
                <w:lang w:eastAsia="ru-RU"/>
              </w:rPr>
              <w:t>котельная ГБУЗ "Областная Больница г.Чебаркуль", ул.Крылова, 83/5</w:t>
            </w:r>
          </w:p>
        </w:tc>
        <w:tc>
          <w:tcPr>
            <w:tcW w:w="2613" w:type="dxa"/>
            <w:tcBorders>
              <w:top w:val="nil"/>
              <w:left w:val="nil"/>
              <w:bottom w:val="single" w:sz="4" w:space="0" w:color="auto"/>
              <w:right w:val="single" w:sz="4" w:space="0" w:color="auto"/>
            </w:tcBorders>
            <w:shd w:val="clear" w:color="auto" w:fill="auto"/>
            <w:vAlign w:val="center"/>
            <w:hideMark/>
          </w:tcPr>
          <w:p w:rsidR="0054567A" w:rsidRPr="001F0E64" w:rsidRDefault="0054567A" w:rsidP="0054567A">
            <w:pPr>
              <w:ind w:firstLine="0"/>
              <w:jc w:val="center"/>
              <w:rPr>
                <w:rFonts w:eastAsia="Times New Roman"/>
                <w:color w:val="000000"/>
                <w:lang w:eastAsia="ru-RU"/>
              </w:rPr>
            </w:pPr>
            <w:r w:rsidRPr="001F0E64">
              <w:rPr>
                <w:rFonts w:eastAsia="Times New Roman"/>
                <w:color w:val="000000"/>
                <w:lang w:eastAsia="ru-RU"/>
              </w:rPr>
              <w:t> </w:t>
            </w:r>
          </w:p>
        </w:tc>
      </w:tr>
      <w:tr w:rsidR="0054567A" w:rsidRPr="001F0E64" w:rsidTr="0054567A">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54567A" w:rsidRPr="001F0E64" w:rsidRDefault="0054567A" w:rsidP="0054567A">
            <w:pPr>
              <w:ind w:firstLine="0"/>
              <w:jc w:val="left"/>
              <w:rPr>
                <w:rFonts w:eastAsia="Times New Roman"/>
                <w:color w:val="000000"/>
                <w:lang w:eastAsia="ru-RU"/>
              </w:rPr>
            </w:pPr>
            <w:r w:rsidRPr="001F0E64">
              <w:rPr>
                <w:rFonts w:eastAsia="Times New Roman"/>
                <w:color w:val="000000"/>
                <w:lang w:eastAsia="ru-RU"/>
              </w:rPr>
              <w:t>Итого</w:t>
            </w:r>
          </w:p>
        </w:tc>
        <w:tc>
          <w:tcPr>
            <w:tcW w:w="2613" w:type="dxa"/>
            <w:tcBorders>
              <w:top w:val="nil"/>
              <w:left w:val="nil"/>
              <w:bottom w:val="single" w:sz="4" w:space="0" w:color="auto"/>
              <w:right w:val="single" w:sz="4" w:space="0" w:color="auto"/>
            </w:tcBorders>
            <w:shd w:val="clear" w:color="auto" w:fill="auto"/>
            <w:vAlign w:val="center"/>
            <w:hideMark/>
          </w:tcPr>
          <w:p w:rsidR="0054567A" w:rsidRPr="001F0E64" w:rsidRDefault="0054567A" w:rsidP="0054567A">
            <w:pPr>
              <w:ind w:firstLine="0"/>
              <w:jc w:val="center"/>
              <w:rPr>
                <w:rFonts w:eastAsia="Times New Roman"/>
                <w:color w:val="000000"/>
                <w:lang w:eastAsia="ru-RU"/>
              </w:rPr>
            </w:pPr>
            <w:r w:rsidRPr="001F0E64">
              <w:rPr>
                <w:rFonts w:eastAsia="Times New Roman"/>
                <w:color w:val="000000"/>
                <w:lang w:eastAsia="ru-RU"/>
              </w:rPr>
              <w:t>0.0</w:t>
            </w:r>
          </w:p>
        </w:tc>
      </w:tr>
      <w:tr w:rsidR="0054567A" w:rsidRPr="001F0E64" w:rsidTr="0054567A">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54567A" w:rsidRPr="001F0E64" w:rsidRDefault="0054567A" w:rsidP="0054567A">
            <w:pPr>
              <w:ind w:firstLine="0"/>
              <w:jc w:val="left"/>
              <w:rPr>
                <w:rFonts w:eastAsia="Times New Roman"/>
                <w:color w:val="000000"/>
                <w:lang w:eastAsia="ru-RU"/>
              </w:rPr>
            </w:pPr>
            <w:r w:rsidRPr="001F0E64">
              <w:rPr>
                <w:rFonts w:eastAsia="Times New Roman"/>
                <w:color w:val="000000"/>
                <w:lang w:eastAsia="ru-RU"/>
              </w:rPr>
              <w:t>Стоимость проектных работ</w:t>
            </w:r>
          </w:p>
        </w:tc>
        <w:tc>
          <w:tcPr>
            <w:tcW w:w="2613" w:type="dxa"/>
            <w:tcBorders>
              <w:top w:val="nil"/>
              <w:left w:val="nil"/>
              <w:bottom w:val="single" w:sz="4" w:space="0" w:color="auto"/>
              <w:right w:val="single" w:sz="4" w:space="0" w:color="auto"/>
            </w:tcBorders>
            <w:shd w:val="clear" w:color="auto" w:fill="auto"/>
            <w:vAlign w:val="center"/>
            <w:hideMark/>
          </w:tcPr>
          <w:p w:rsidR="0054567A" w:rsidRPr="001F0E64" w:rsidRDefault="0054567A" w:rsidP="0054567A">
            <w:pPr>
              <w:ind w:firstLine="0"/>
              <w:jc w:val="center"/>
              <w:rPr>
                <w:rFonts w:eastAsia="Times New Roman"/>
                <w:color w:val="000000"/>
                <w:lang w:eastAsia="ru-RU"/>
              </w:rPr>
            </w:pPr>
            <w:r w:rsidRPr="001F0E64">
              <w:rPr>
                <w:rFonts w:eastAsia="Times New Roman"/>
                <w:color w:val="000000"/>
                <w:lang w:eastAsia="ru-RU"/>
              </w:rPr>
              <w:t>0.0</w:t>
            </w:r>
          </w:p>
        </w:tc>
      </w:tr>
      <w:tr w:rsidR="0054567A" w:rsidRPr="001F0E64" w:rsidTr="0054567A">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54567A" w:rsidRPr="001F0E64" w:rsidRDefault="0054567A" w:rsidP="0054567A">
            <w:pPr>
              <w:ind w:firstLine="0"/>
              <w:jc w:val="left"/>
              <w:rPr>
                <w:rFonts w:eastAsia="Times New Roman"/>
                <w:i/>
                <w:color w:val="000000"/>
                <w:lang w:eastAsia="ru-RU"/>
              </w:rPr>
            </w:pPr>
            <w:r w:rsidRPr="001F0E64">
              <w:rPr>
                <w:rFonts w:eastAsia="Times New Roman"/>
                <w:i/>
                <w:color w:val="000000"/>
                <w:lang w:eastAsia="ru-RU"/>
              </w:rPr>
              <w:t>Общая стоимость по периоду до 10 лет</w:t>
            </w:r>
          </w:p>
        </w:tc>
        <w:tc>
          <w:tcPr>
            <w:tcW w:w="2613" w:type="dxa"/>
            <w:tcBorders>
              <w:top w:val="nil"/>
              <w:left w:val="nil"/>
              <w:bottom w:val="single" w:sz="4" w:space="0" w:color="auto"/>
              <w:right w:val="single" w:sz="4" w:space="0" w:color="auto"/>
            </w:tcBorders>
            <w:shd w:val="clear" w:color="auto" w:fill="auto"/>
            <w:vAlign w:val="center"/>
            <w:hideMark/>
          </w:tcPr>
          <w:p w:rsidR="0054567A" w:rsidRPr="001F0E64" w:rsidRDefault="0054567A" w:rsidP="0054567A">
            <w:pPr>
              <w:ind w:firstLine="0"/>
              <w:jc w:val="center"/>
              <w:rPr>
                <w:rFonts w:eastAsia="Times New Roman"/>
                <w:i/>
                <w:color w:val="000000"/>
                <w:lang w:eastAsia="ru-RU"/>
              </w:rPr>
            </w:pPr>
            <w:r w:rsidRPr="001F0E64">
              <w:rPr>
                <w:rFonts w:eastAsia="Times New Roman"/>
                <w:i/>
                <w:color w:val="000000"/>
                <w:lang w:eastAsia="ru-RU"/>
              </w:rPr>
              <w:t>0.0</w:t>
            </w:r>
          </w:p>
        </w:tc>
      </w:tr>
    </w:tbl>
    <w:p w:rsidR="00582CC3" w:rsidRPr="001F0E64" w:rsidRDefault="00582CC3" w:rsidP="00582CC3">
      <w:pPr>
        <w:pStyle w:val="aff6"/>
      </w:pPr>
    </w:p>
    <w:p w:rsidR="00ED03E2" w:rsidRPr="001F0E64" w:rsidRDefault="00582CC3" w:rsidP="00582CC3">
      <w:pPr>
        <w:pStyle w:val="aff6"/>
        <w:rPr>
          <w:lang w:eastAsia="ru-RU"/>
        </w:rPr>
      </w:pPr>
      <w:r w:rsidRPr="001F0E64">
        <w:t xml:space="preserve">Таблица </w:t>
      </w:r>
      <w:r w:rsidR="00A3742B" w:rsidRPr="001F0E64">
        <w:t>50</w:t>
      </w:r>
    </w:p>
    <w:tbl>
      <w:tblPr>
        <w:tblW w:w="4890" w:type="pct"/>
        <w:tblInd w:w="103" w:type="dxa"/>
        <w:tblLook w:val="04A0" w:firstRow="1" w:lastRow="0" w:firstColumn="1" w:lastColumn="0" w:noHBand="0" w:noVBand="1"/>
      </w:tblPr>
      <w:tblGrid>
        <w:gridCol w:w="6526"/>
        <w:gridCol w:w="2613"/>
      </w:tblGrid>
      <w:tr w:rsidR="00ED03E2" w:rsidRPr="001F0E64" w:rsidTr="00B557A4">
        <w:trPr>
          <w:trHeight w:val="20"/>
          <w:tblHeader/>
        </w:trPr>
        <w:tc>
          <w:tcPr>
            <w:tcW w:w="652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D03E2" w:rsidRPr="001F0E64" w:rsidRDefault="00ED03E2" w:rsidP="002D4CB9">
            <w:pPr>
              <w:ind w:firstLine="0"/>
              <w:jc w:val="center"/>
              <w:rPr>
                <w:rFonts w:eastAsia="Times New Roman"/>
                <w:color w:val="000000"/>
                <w:lang w:eastAsia="ru-RU"/>
              </w:rPr>
            </w:pPr>
            <w:r w:rsidRPr="001F0E64">
              <w:rPr>
                <w:rFonts w:eastAsia="Times New Roman"/>
                <w:color w:val="000000"/>
                <w:lang w:eastAsia="ru-RU"/>
              </w:rPr>
              <w:t>Источник</w:t>
            </w:r>
          </w:p>
        </w:tc>
        <w:tc>
          <w:tcPr>
            <w:tcW w:w="2834" w:type="dxa"/>
            <w:tcBorders>
              <w:top w:val="single" w:sz="4" w:space="0" w:color="auto"/>
              <w:left w:val="nil"/>
              <w:bottom w:val="single" w:sz="4" w:space="0" w:color="auto"/>
              <w:right w:val="single" w:sz="4" w:space="0" w:color="auto"/>
            </w:tcBorders>
            <w:shd w:val="clear" w:color="auto" w:fill="auto"/>
            <w:vAlign w:val="center"/>
            <w:hideMark/>
          </w:tcPr>
          <w:p w:rsidR="00ED03E2" w:rsidRPr="001F0E64" w:rsidRDefault="00ED03E2" w:rsidP="002D4CB9">
            <w:pPr>
              <w:ind w:firstLine="0"/>
              <w:jc w:val="center"/>
              <w:rPr>
                <w:rFonts w:eastAsia="Times New Roman"/>
                <w:color w:val="000000"/>
                <w:lang w:eastAsia="ru-RU"/>
              </w:rPr>
            </w:pPr>
            <w:r w:rsidRPr="001F0E64">
              <w:rPr>
                <w:rFonts w:eastAsia="Times New Roman"/>
                <w:color w:val="000000"/>
                <w:szCs w:val="28"/>
                <w:lang w:eastAsia="ru-RU"/>
              </w:rPr>
              <w:t>Оборудование час</w:t>
            </w:r>
            <w:r w:rsidR="00582CC3" w:rsidRPr="001F0E64">
              <w:rPr>
                <w:rFonts w:eastAsia="Times New Roman"/>
                <w:color w:val="000000"/>
                <w:szCs w:val="28"/>
                <w:lang w:eastAsia="ru-RU"/>
              </w:rPr>
              <w:t>т</w:t>
            </w:r>
            <w:r w:rsidRPr="001F0E64">
              <w:rPr>
                <w:rFonts w:eastAsia="Times New Roman"/>
                <w:color w:val="000000"/>
                <w:szCs w:val="28"/>
                <w:lang w:eastAsia="ru-RU"/>
              </w:rPr>
              <w:t xml:space="preserve">ного жилого сектора газовым оборудованием, млн. руб. </w:t>
            </w:r>
          </w:p>
        </w:tc>
      </w:tr>
      <w:tr w:rsidR="00ED03E2" w:rsidRPr="001F0E64" w:rsidTr="00B557A4">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ED03E2" w:rsidRPr="001F0E64" w:rsidRDefault="00ED03E2" w:rsidP="002D4CB9">
            <w:pPr>
              <w:ind w:firstLine="0"/>
              <w:jc w:val="left"/>
              <w:rPr>
                <w:rFonts w:eastAsia="Times New Roman"/>
                <w:b/>
                <w:color w:val="000000"/>
                <w:lang w:eastAsia="ru-RU"/>
              </w:rPr>
            </w:pPr>
            <w:r w:rsidRPr="001F0E64">
              <w:rPr>
                <w:rFonts w:eastAsia="Times New Roman"/>
                <w:b/>
                <w:color w:val="000000"/>
                <w:lang w:eastAsia="ru-RU"/>
              </w:rPr>
              <w:t>Краткосрочные мероприятия (до 5 лет)</w:t>
            </w:r>
          </w:p>
        </w:tc>
        <w:tc>
          <w:tcPr>
            <w:tcW w:w="2834" w:type="dxa"/>
            <w:tcBorders>
              <w:top w:val="nil"/>
              <w:left w:val="nil"/>
              <w:bottom w:val="single" w:sz="4" w:space="0" w:color="auto"/>
              <w:right w:val="single" w:sz="4" w:space="0" w:color="auto"/>
            </w:tcBorders>
            <w:shd w:val="clear" w:color="auto" w:fill="auto"/>
            <w:vAlign w:val="center"/>
            <w:hideMark/>
          </w:tcPr>
          <w:p w:rsidR="00ED03E2" w:rsidRPr="001F0E64" w:rsidRDefault="00ED03E2" w:rsidP="002D4CB9">
            <w:pPr>
              <w:ind w:firstLine="0"/>
              <w:jc w:val="center"/>
              <w:rPr>
                <w:rFonts w:eastAsia="Times New Roman"/>
                <w:b/>
                <w:color w:val="000000"/>
                <w:lang w:eastAsia="ru-RU"/>
              </w:rPr>
            </w:pPr>
            <w:r w:rsidRPr="001F0E64">
              <w:rPr>
                <w:rFonts w:eastAsia="Times New Roman"/>
                <w:b/>
                <w:color w:val="000000"/>
                <w:lang w:eastAsia="ru-RU"/>
              </w:rPr>
              <w:t> </w:t>
            </w:r>
          </w:p>
        </w:tc>
      </w:tr>
      <w:tr w:rsidR="00ED03E2" w:rsidRPr="005B1D61" w:rsidTr="00B557A4">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ED03E2" w:rsidRPr="001F0E64" w:rsidRDefault="00ED03E2" w:rsidP="002D4CB9">
            <w:pPr>
              <w:ind w:firstLine="0"/>
              <w:jc w:val="left"/>
              <w:rPr>
                <w:rFonts w:eastAsia="Times New Roman"/>
                <w:color w:val="000000"/>
                <w:lang w:eastAsia="ru-RU"/>
              </w:rPr>
            </w:pPr>
            <w:r w:rsidRPr="001F0E64">
              <w:rPr>
                <w:rFonts w:eastAsia="Times New Roman"/>
                <w:color w:val="000000"/>
                <w:lang w:eastAsia="ru-RU"/>
              </w:rPr>
              <w:t xml:space="preserve">котельная </w:t>
            </w:r>
            <w:r w:rsidR="0088044B" w:rsidRPr="001F0E64">
              <w:rPr>
                <w:rFonts w:eastAsia="Times New Roman"/>
                <w:color w:val="000000"/>
                <w:lang w:eastAsia="ru-RU"/>
              </w:rPr>
              <w:t>ПАО «Уралкуз»</w:t>
            </w:r>
          </w:p>
        </w:tc>
        <w:tc>
          <w:tcPr>
            <w:tcW w:w="2834" w:type="dxa"/>
            <w:tcBorders>
              <w:top w:val="nil"/>
              <w:left w:val="nil"/>
              <w:bottom w:val="single" w:sz="4" w:space="0" w:color="auto"/>
              <w:right w:val="single" w:sz="4" w:space="0" w:color="auto"/>
            </w:tcBorders>
            <w:shd w:val="clear" w:color="auto" w:fill="auto"/>
            <w:vAlign w:val="center"/>
            <w:hideMark/>
          </w:tcPr>
          <w:p w:rsidR="00ED03E2" w:rsidRPr="005B1D61" w:rsidRDefault="00ED03E2" w:rsidP="002D4CB9">
            <w:pPr>
              <w:ind w:firstLine="0"/>
              <w:jc w:val="center"/>
              <w:rPr>
                <w:rFonts w:eastAsia="Times New Roman"/>
                <w:color w:val="000000"/>
                <w:lang w:eastAsia="ru-RU"/>
              </w:rPr>
            </w:pPr>
            <w:r w:rsidRPr="001F0E64">
              <w:rPr>
                <w:rFonts w:eastAsia="Times New Roman"/>
                <w:color w:val="000000"/>
                <w:szCs w:val="28"/>
                <w:lang w:eastAsia="ru-RU"/>
              </w:rPr>
              <w:t>1.4</w:t>
            </w:r>
          </w:p>
        </w:tc>
      </w:tr>
      <w:tr w:rsidR="00ED03E2" w:rsidRPr="005B1D61" w:rsidTr="00B557A4">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ED03E2" w:rsidRPr="005B1D61" w:rsidRDefault="00ED03E2" w:rsidP="002D4CB9">
            <w:pPr>
              <w:ind w:firstLine="0"/>
              <w:jc w:val="left"/>
              <w:rPr>
                <w:rFonts w:eastAsia="Times New Roman"/>
                <w:color w:val="000000"/>
                <w:lang w:eastAsia="ru-RU"/>
              </w:rPr>
            </w:pPr>
            <w:r w:rsidRPr="005B1D61">
              <w:rPr>
                <w:rFonts w:eastAsia="Times New Roman"/>
                <w:color w:val="000000"/>
                <w:lang w:eastAsia="ru-RU"/>
              </w:rPr>
              <w:t>котельная п. Мисяш, ул. Станционная</w:t>
            </w:r>
          </w:p>
        </w:tc>
        <w:tc>
          <w:tcPr>
            <w:tcW w:w="2834" w:type="dxa"/>
            <w:tcBorders>
              <w:top w:val="nil"/>
              <w:left w:val="nil"/>
              <w:bottom w:val="single" w:sz="4" w:space="0" w:color="auto"/>
              <w:right w:val="single" w:sz="4" w:space="0" w:color="auto"/>
            </w:tcBorders>
            <w:shd w:val="clear" w:color="auto" w:fill="auto"/>
            <w:vAlign w:val="center"/>
            <w:hideMark/>
          </w:tcPr>
          <w:p w:rsidR="00ED03E2" w:rsidRPr="005B1D61" w:rsidRDefault="00ED03E2" w:rsidP="002D4CB9">
            <w:pPr>
              <w:ind w:firstLine="0"/>
              <w:jc w:val="center"/>
              <w:rPr>
                <w:rFonts w:eastAsia="Times New Roman"/>
                <w:color w:val="000000"/>
                <w:lang w:eastAsia="ru-RU"/>
              </w:rPr>
            </w:pPr>
            <w:r w:rsidRPr="005B1D61">
              <w:rPr>
                <w:rFonts w:eastAsia="Times New Roman"/>
                <w:color w:val="000000"/>
                <w:lang w:eastAsia="ru-RU"/>
              </w:rPr>
              <w:t> </w:t>
            </w:r>
          </w:p>
        </w:tc>
      </w:tr>
      <w:tr w:rsidR="00ED03E2" w:rsidRPr="005B1D61" w:rsidTr="00B557A4">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ED03E2" w:rsidRPr="005B1D61" w:rsidRDefault="00ED03E2" w:rsidP="002D4CB9">
            <w:pPr>
              <w:ind w:firstLine="0"/>
              <w:jc w:val="left"/>
              <w:rPr>
                <w:rFonts w:eastAsia="Times New Roman"/>
                <w:color w:val="000000"/>
                <w:lang w:eastAsia="ru-RU"/>
              </w:rPr>
            </w:pPr>
            <w:r w:rsidRPr="005B1D61">
              <w:rPr>
                <w:rFonts w:eastAsia="Times New Roman"/>
                <w:color w:val="000000"/>
                <w:lang w:eastAsia="ru-RU"/>
              </w:rPr>
              <w:t>котельная Советская</w:t>
            </w:r>
            <w:r w:rsidR="00671882">
              <w:rPr>
                <w:rFonts w:eastAsia="Times New Roman"/>
                <w:color w:val="000000"/>
                <w:lang w:eastAsia="ru-RU"/>
              </w:rPr>
              <w:t>,</w:t>
            </w:r>
            <w:r w:rsidRPr="005B1D61">
              <w:rPr>
                <w:rFonts w:eastAsia="Times New Roman"/>
                <w:color w:val="000000"/>
                <w:lang w:eastAsia="ru-RU"/>
              </w:rPr>
              <w:t xml:space="preserve"> 269</w:t>
            </w:r>
          </w:p>
        </w:tc>
        <w:tc>
          <w:tcPr>
            <w:tcW w:w="2834" w:type="dxa"/>
            <w:tcBorders>
              <w:top w:val="nil"/>
              <w:left w:val="nil"/>
              <w:bottom w:val="single" w:sz="4" w:space="0" w:color="auto"/>
              <w:right w:val="single" w:sz="4" w:space="0" w:color="auto"/>
            </w:tcBorders>
            <w:shd w:val="clear" w:color="auto" w:fill="auto"/>
            <w:vAlign w:val="center"/>
            <w:hideMark/>
          </w:tcPr>
          <w:p w:rsidR="00ED03E2" w:rsidRPr="005B1D61" w:rsidRDefault="00ED03E2" w:rsidP="002D4CB9">
            <w:pPr>
              <w:ind w:firstLine="0"/>
              <w:jc w:val="center"/>
              <w:rPr>
                <w:rFonts w:eastAsia="Times New Roman"/>
                <w:color w:val="000000"/>
                <w:lang w:eastAsia="ru-RU"/>
              </w:rPr>
            </w:pPr>
            <w:r w:rsidRPr="005B1D61">
              <w:rPr>
                <w:rFonts w:eastAsia="Times New Roman"/>
                <w:color w:val="000000"/>
                <w:lang w:eastAsia="ru-RU"/>
              </w:rPr>
              <w:t> </w:t>
            </w:r>
          </w:p>
        </w:tc>
      </w:tr>
      <w:tr w:rsidR="00ED03E2" w:rsidRPr="005B1D61" w:rsidTr="00B557A4">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ED03E2" w:rsidRPr="005B1D61" w:rsidRDefault="00ED03E2" w:rsidP="00671882">
            <w:pPr>
              <w:ind w:firstLine="0"/>
              <w:jc w:val="left"/>
              <w:rPr>
                <w:rFonts w:eastAsia="Times New Roman"/>
                <w:color w:val="000000"/>
                <w:lang w:eastAsia="ru-RU"/>
              </w:rPr>
            </w:pPr>
            <w:r w:rsidRPr="005B1D61">
              <w:rPr>
                <w:rFonts w:eastAsia="Times New Roman"/>
                <w:color w:val="000000"/>
                <w:lang w:eastAsia="ru-RU"/>
              </w:rPr>
              <w:t>котельная санатори</w:t>
            </w:r>
            <w:r w:rsidR="00671882">
              <w:rPr>
                <w:rFonts w:eastAsia="Times New Roman"/>
                <w:color w:val="000000"/>
                <w:lang w:eastAsia="ru-RU"/>
              </w:rPr>
              <w:t>я</w:t>
            </w:r>
            <w:r w:rsidRPr="005B1D61">
              <w:rPr>
                <w:rFonts w:eastAsia="Times New Roman"/>
                <w:color w:val="000000"/>
                <w:lang w:eastAsia="ru-RU"/>
              </w:rPr>
              <w:t xml:space="preserve"> «Каменный цветок»</w:t>
            </w:r>
          </w:p>
        </w:tc>
        <w:tc>
          <w:tcPr>
            <w:tcW w:w="2834" w:type="dxa"/>
            <w:tcBorders>
              <w:top w:val="nil"/>
              <w:left w:val="nil"/>
              <w:bottom w:val="single" w:sz="4" w:space="0" w:color="auto"/>
              <w:right w:val="single" w:sz="4" w:space="0" w:color="auto"/>
            </w:tcBorders>
            <w:shd w:val="clear" w:color="auto" w:fill="auto"/>
            <w:vAlign w:val="center"/>
            <w:hideMark/>
          </w:tcPr>
          <w:p w:rsidR="00ED03E2" w:rsidRPr="005B1D61" w:rsidRDefault="00ED03E2" w:rsidP="002D4CB9">
            <w:pPr>
              <w:ind w:firstLine="0"/>
              <w:jc w:val="center"/>
              <w:rPr>
                <w:rFonts w:eastAsia="Times New Roman"/>
                <w:color w:val="000000"/>
                <w:lang w:eastAsia="ru-RU"/>
              </w:rPr>
            </w:pPr>
            <w:r w:rsidRPr="005B1D61">
              <w:rPr>
                <w:rFonts w:eastAsia="Times New Roman"/>
                <w:color w:val="000000"/>
                <w:lang w:eastAsia="ru-RU"/>
              </w:rPr>
              <w:t> </w:t>
            </w:r>
          </w:p>
        </w:tc>
      </w:tr>
      <w:tr w:rsidR="00ED03E2" w:rsidRPr="005B1D61" w:rsidTr="00B557A4">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ED03E2" w:rsidRPr="005B1D61" w:rsidRDefault="00ED03E2" w:rsidP="002D4CB9">
            <w:pPr>
              <w:ind w:firstLine="0"/>
              <w:jc w:val="left"/>
              <w:rPr>
                <w:rFonts w:eastAsia="Times New Roman"/>
                <w:color w:val="000000"/>
                <w:lang w:eastAsia="ru-RU"/>
              </w:rPr>
            </w:pPr>
            <w:r w:rsidRPr="005B1D61">
              <w:rPr>
                <w:rFonts w:eastAsia="Times New Roman"/>
                <w:color w:val="000000"/>
                <w:lang w:eastAsia="ru-RU"/>
              </w:rPr>
              <w:t>котельная г.Чебаркуль, ул.Миасское шоссе, 5</w:t>
            </w:r>
          </w:p>
        </w:tc>
        <w:tc>
          <w:tcPr>
            <w:tcW w:w="2834" w:type="dxa"/>
            <w:tcBorders>
              <w:top w:val="nil"/>
              <w:left w:val="nil"/>
              <w:bottom w:val="single" w:sz="4" w:space="0" w:color="auto"/>
              <w:right w:val="single" w:sz="4" w:space="0" w:color="auto"/>
            </w:tcBorders>
            <w:shd w:val="clear" w:color="auto" w:fill="auto"/>
            <w:vAlign w:val="center"/>
            <w:hideMark/>
          </w:tcPr>
          <w:p w:rsidR="00ED03E2" w:rsidRPr="005B1D61" w:rsidRDefault="00ED03E2" w:rsidP="002D4CB9">
            <w:pPr>
              <w:ind w:firstLine="0"/>
              <w:jc w:val="center"/>
              <w:rPr>
                <w:rFonts w:eastAsia="Times New Roman"/>
                <w:color w:val="000000"/>
                <w:lang w:eastAsia="ru-RU"/>
              </w:rPr>
            </w:pPr>
            <w:r w:rsidRPr="005B1D61">
              <w:rPr>
                <w:rFonts w:eastAsia="Times New Roman"/>
                <w:color w:val="000000"/>
                <w:lang w:eastAsia="ru-RU"/>
              </w:rPr>
              <w:t> </w:t>
            </w:r>
          </w:p>
        </w:tc>
      </w:tr>
      <w:tr w:rsidR="00ED03E2" w:rsidRPr="005B1D61" w:rsidTr="00B557A4">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ED03E2" w:rsidRPr="005B1D61" w:rsidRDefault="00ED03E2" w:rsidP="002D4CB9">
            <w:pPr>
              <w:ind w:firstLine="0"/>
              <w:jc w:val="left"/>
              <w:rPr>
                <w:rFonts w:eastAsia="Times New Roman"/>
                <w:color w:val="000000"/>
                <w:lang w:eastAsia="ru-RU"/>
              </w:rPr>
            </w:pPr>
            <w:r w:rsidRPr="005B1D61">
              <w:rPr>
                <w:rFonts w:eastAsia="Times New Roman"/>
                <w:color w:val="000000"/>
                <w:lang w:eastAsia="ru-RU"/>
              </w:rPr>
              <w:t>котельная ГУП Челябинской области Пансионат с лечением «Карагайский бор» Филиал «Сосновая горка»</w:t>
            </w:r>
          </w:p>
        </w:tc>
        <w:tc>
          <w:tcPr>
            <w:tcW w:w="2834" w:type="dxa"/>
            <w:tcBorders>
              <w:top w:val="nil"/>
              <w:left w:val="nil"/>
              <w:bottom w:val="single" w:sz="4" w:space="0" w:color="auto"/>
              <w:right w:val="single" w:sz="4" w:space="0" w:color="auto"/>
            </w:tcBorders>
            <w:shd w:val="clear" w:color="auto" w:fill="auto"/>
            <w:vAlign w:val="center"/>
            <w:hideMark/>
          </w:tcPr>
          <w:p w:rsidR="00ED03E2" w:rsidRPr="005B1D61" w:rsidRDefault="00ED03E2" w:rsidP="002D4CB9">
            <w:pPr>
              <w:ind w:firstLine="0"/>
              <w:jc w:val="center"/>
              <w:rPr>
                <w:rFonts w:eastAsia="Times New Roman"/>
                <w:color w:val="000000"/>
                <w:lang w:eastAsia="ru-RU"/>
              </w:rPr>
            </w:pPr>
            <w:r w:rsidRPr="005B1D61">
              <w:rPr>
                <w:rFonts w:eastAsia="Times New Roman"/>
                <w:color w:val="000000"/>
                <w:lang w:eastAsia="ru-RU"/>
              </w:rPr>
              <w:t> </w:t>
            </w:r>
          </w:p>
        </w:tc>
      </w:tr>
      <w:tr w:rsidR="00ED03E2" w:rsidRPr="005B1D61" w:rsidTr="00B557A4">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ED03E2" w:rsidRPr="005B1D61" w:rsidRDefault="00ED03E2" w:rsidP="002D4CB9">
            <w:pPr>
              <w:ind w:firstLine="0"/>
              <w:jc w:val="left"/>
              <w:rPr>
                <w:rFonts w:eastAsia="Times New Roman"/>
                <w:color w:val="000000"/>
                <w:lang w:eastAsia="ru-RU"/>
              </w:rPr>
            </w:pPr>
            <w:r w:rsidRPr="005B1D61">
              <w:rPr>
                <w:rFonts w:eastAsia="Times New Roman"/>
                <w:color w:val="000000"/>
                <w:lang w:eastAsia="ru-RU"/>
              </w:rPr>
              <w:t>Итого</w:t>
            </w:r>
          </w:p>
        </w:tc>
        <w:tc>
          <w:tcPr>
            <w:tcW w:w="2834" w:type="dxa"/>
            <w:tcBorders>
              <w:top w:val="nil"/>
              <w:left w:val="nil"/>
              <w:bottom w:val="single" w:sz="4" w:space="0" w:color="auto"/>
              <w:right w:val="single" w:sz="4" w:space="0" w:color="auto"/>
            </w:tcBorders>
            <w:shd w:val="clear" w:color="auto" w:fill="auto"/>
            <w:vAlign w:val="center"/>
            <w:hideMark/>
          </w:tcPr>
          <w:p w:rsidR="00ED03E2" w:rsidRPr="005B1D61" w:rsidRDefault="00ED03E2" w:rsidP="002D4CB9">
            <w:pPr>
              <w:ind w:firstLine="0"/>
              <w:jc w:val="center"/>
              <w:rPr>
                <w:rFonts w:eastAsia="Times New Roman"/>
                <w:color w:val="000000"/>
                <w:lang w:eastAsia="ru-RU"/>
              </w:rPr>
            </w:pPr>
            <w:r w:rsidRPr="005B1D61">
              <w:rPr>
                <w:rFonts w:eastAsia="Times New Roman"/>
                <w:color w:val="000000"/>
                <w:lang w:eastAsia="ru-RU"/>
              </w:rPr>
              <w:t>1.4</w:t>
            </w:r>
          </w:p>
        </w:tc>
      </w:tr>
      <w:tr w:rsidR="00ED03E2" w:rsidRPr="005B1D61" w:rsidTr="00B557A4">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ED03E2" w:rsidRPr="005B1D61" w:rsidRDefault="00ED03E2" w:rsidP="002D4CB9">
            <w:pPr>
              <w:ind w:firstLine="0"/>
              <w:jc w:val="left"/>
              <w:rPr>
                <w:rFonts w:eastAsia="Times New Roman"/>
                <w:color w:val="000000"/>
                <w:lang w:eastAsia="ru-RU"/>
              </w:rPr>
            </w:pPr>
            <w:r w:rsidRPr="005B1D61">
              <w:rPr>
                <w:rFonts w:eastAsia="Times New Roman"/>
                <w:color w:val="000000"/>
                <w:lang w:eastAsia="ru-RU"/>
              </w:rPr>
              <w:t>Стоимость проектных работ</w:t>
            </w:r>
          </w:p>
        </w:tc>
        <w:tc>
          <w:tcPr>
            <w:tcW w:w="2834" w:type="dxa"/>
            <w:tcBorders>
              <w:top w:val="nil"/>
              <w:left w:val="nil"/>
              <w:bottom w:val="single" w:sz="4" w:space="0" w:color="auto"/>
              <w:right w:val="single" w:sz="4" w:space="0" w:color="auto"/>
            </w:tcBorders>
            <w:shd w:val="clear" w:color="auto" w:fill="auto"/>
            <w:vAlign w:val="center"/>
            <w:hideMark/>
          </w:tcPr>
          <w:p w:rsidR="00ED03E2" w:rsidRPr="005B1D61" w:rsidRDefault="00ED03E2" w:rsidP="002D4CB9">
            <w:pPr>
              <w:ind w:firstLine="0"/>
              <w:jc w:val="center"/>
              <w:rPr>
                <w:rFonts w:eastAsia="Times New Roman"/>
                <w:color w:val="000000"/>
                <w:lang w:eastAsia="ru-RU"/>
              </w:rPr>
            </w:pPr>
            <w:r w:rsidRPr="005B1D61">
              <w:rPr>
                <w:rFonts w:eastAsia="Times New Roman"/>
                <w:color w:val="000000"/>
                <w:lang w:eastAsia="ru-RU"/>
              </w:rPr>
              <w:t>0.2</w:t>
            </w:r>
          </w:p>
        </w:tc>
      </w:tr>
      <w:tr w:rsidR="00ED03E2" w:rsidRPr="005B1D61" w:rsidTr="00B557A4">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ED03E2" w:rsidRPr="005B1D61" w:rsidRDefault="00ED03E2" w:rsidP="002D4CB9">
            <w:pPr>
              <w:ind w:firstLine="0"/>
              <w:jc w:val="left"/>
              <w:rPr>
                <w:rFonts w:eastAsia="Times New Roman"/>
                <w:i/>
                <w:color w:val="000000"/>
                <w:lang w:eastAsia="ru-RU"/>
              </w:rPr>
            </w:pPr>
            <w:r w:rsidRPr="005B1D61">
              <w:rPr>
                <w:rFonts w:eastAsia="Times New Roman"/>
                <w:i/>
                <w:color w:val="000000"/>
                <w:lang w:eastAsia="ru-RU"/>
              </w:rPr>
              <w:t>Общая стоимость по периоду до 5 лет</w:t>
            </w:r>
          </w:p>
        </w:tc>
        <w:tc>
          <w:tcPr>
            <w:tcW w:w="2834" w:type="dxa"/>
            <w:tcBorders>
              <w:top w:val="nil"/>
              <w:left w:val="nil"/>
              <w:bottom w:val="single" w:sz="4" w:space="0" w:color="auto"/>
              <w:right w:val="single" w:sz="4" w:space="0" w:color="auto"/>
            </w:tcBorders>
            <w:shd w:val="clear" w:color="auto" w:fill="auto"/>
            <w:vAlign w:val="center"/>
            <w:hideMark/>
          </w:tcPr>
          <w:p w:rsidR="00ED03E2" w:rsidRPr="005B1D61" w:rsidRDefault="00ED03E2" w:rsidP="002D4CB9">
            <w:pPr>
              <w:ind w:firstLine="0"/>
              <w:jc w:val="center"/>
              <w:rPr>
                <w:rFonts w:eastAsia="Times New Roman"/>
                <w:i/>
                <w:color w:val="000000"/>
                <w:lang w:eastAsia="ru-RU"/>
              </w:rPr>
            </w:pPr>
            <w:r w:rsidRPr="005B1D61">
              <w:rPr>
                <w:rFonts w:eastAsia="Times New Roman"/>
                <w:i/>
                <w:color w:val="000000"/>
                <w:lang w:eastAsia="ru-RU"/>
              </w:rPr>
              <w:t>1.6</w:t>
            </w:r>
          </w:p>
        </w:tc>
      </w:tr>
      <w:tr w:rsidR="00ED03E2" w:rsidRPr="005B1D61" w:rsidTr="00B557A4">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ED03E2" w:rsidRPr="005B1D61" w:rsidRDefault="00ED03E2" w:rsidP="002D4CB9">
            <w:pPr>
              <w:ind w:firstLine="0"/>
              <w:jc w:val="left"/>
              <w:rPr>
                <w:rFonts w:eastAsia="Times New Roman"/>
                <w:b/>
                <w:color w:val="000000"/>
                <w:lang w:eastAsia="ru-RU"/>
              </w:rPr>
            </w:pPr>
            <w:r w:rsidRPr="005B1D61">
              <w:rPr>
                <w:rFonts w:eastAsia="Times New Roman"/>
                <w:b/>
                <w:color w:val="000000"/>
                <w:lang w:eastAsia="ru-RU"/>
              </w:rPr>
              <w:t>Среднесрочные мероприятия (до 10 лет)</w:t>
            </w:r>
          </w:p>
        </w:tc>
        <w:tc>
          <w:tcPr>
            <w:tcW w:w="2834" w:type="dxa"/>
            <w:tcBorders>
              <w:top w:val="nil"/>
              <w:left w:val="nil"/>
              <w:bottom w:val="single" w:sz="4" w:space="0" w:color="auto"/>
              <w:right w:val="single" w:sz="4" w:space="0" w:color="auto"/>
            </w:tcBorders>
            <w:shd w:val="clear" w:color="auto" w:fill="auto"/>
            <w:vAlign w:val="center"/>
            <w:hideMark/>
          </w:tcPr>
          <w:p w:rsidR="00ED03E2" w:rsidRPr="005B1D61" w:rsidRDefault="00ED03E2" w:rsidP="002D4CB9">
            <w:pPr>
              <w:ind w:firstLine="0"/>
              <w:jc w:val="center"/>
              <w:rPr>
                <w:rFonts w:eastAsia="Times New Roman"/>
                <w:b/>
                <w:color w:val="000000"/>
                <w:lang w:eastAsia="ru-RU"/>
              </w:rPr>
            </w:pPr>
            <w:r w:rsidRPr="005B1D61">
              <w:rPr>
                <w:rFonts w:eastAsia="Times New Roman"/>
                <w:b/>
                <w:color w:val="000000"/>
                <w:lang w:eastAsia="ru-RU"/>
              </w:rPr>
              <w:t> </w:t>
            </w:r>
          </w:p>
        </w:tc>
      </w:tr>
      <w:tr w:rsidR="00ED03E2" w:rsidRPr="005B1D61" w:rsidTr="00B557A4">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ED03E2" w:rsidRPr="005B1D61" w:rsidRDefault="00ED03E2" w:rsidP="002D4CB9">
            <w:pPr>
              <w:ind w:firstLine="0"/>
              <w:jc w:val="left"/>
              <w:rPr>
                <w:rFonts w:eastAsia="Times New Roman"/>
                <w:color w:val="000000"/>
                <w:lang w:eastAsia="ru-RU"/>
              </w:rPr>
            </w:pPr>
            <w:r w:rsidRPr="005B1D61">
              <w:rPr>
                <w:rFonts w:eastAsia="Times New Roman"/>
                <w:color w:val="000000"/>
                <w:lang w:eastAsia="ru-RU"/>
              </w:rPr>
              <w:lastRenderedPageBreak/>
              <w:t>котельная ГБУЗ "Областная Больница г.Чебаркуль", ул.Крылова</w:t>
            </w:r>
            <w:r w:rsidR="00671882">
              <w:rPr>
                <w:rFonts w:eastAsia="Times New Roman"/>
                <w:color w:val="000000"/>
                <w:lang w:eastAsia="ru-RU"/>
              </w:rPr>
              <w:t>,</w:t>
            </w:r>
            <w:r w:rsidRPr="005B1D61">
              <w:rPr>
                <w:rFonts w:eastAsia="Times New Roman"/>
                <w:color w:val="000000"/>
                <w:lang w:eastAsia="ru-RU"/>
              </w:rPr>
              <w:t xml:space="preserve"> 83/5</w:t>
            </w:r>
          </w:p>
        </w:tc>
        <w:tc>
          <w:tcPr>
            <w:tcW w:w="2834" w:type="dxa"/>
            <w:tcBorders>
              <w:top w:val="nil"/>
              <w:left w:val="nil"/>
              <w:bottom w:val="single" w:sz="4" w:space="0" w:color="auto"/>
              <w:right w:val="single" w:sz="4" w:space="0" w:color="auto"/>
            </w:tcBorders>
            <w:shd w:val="clear" w:color="auto" w:fill="auto"/>
            <w:vAlign w:val="center"/>
            <w:hideMark/>
          </w:tcPr>
          <w:p w:rsidR="00ED03E2" w:rsidRPr="005B1D61" w:rsidRDefault="00ED03E2" w:rsidP="002D4CB9">
            <w:pPr>
              <w:ind w:firstLine="0"/>
              <w:jc w:val="center"/>
              <w:rPr>
                <w:rFonts w:eastAsia="Times New Roman"/>
                <w:color w:val="000000"/>
                <w:lang w:eastAsia="ru-RU"/>
              </w:rPr>
            </w:pPr>
            <w:r w:rsidRPr="005B1D61">
              <w:rPr>
                <w:rFonts w:eastAsia="Times New Roman"/>
                <w:color w:val="000000"/>
                <w:lang w:eastAsia="ru-RU"/>
              </w:rPr>
              <w:t> </w:t>
            </w:r>
          </w:p>
        </w:tc>
      </w:tr>
      <w:tr w:rsidR="00ED03E2" w:rsidRPr="005B1D61" w:rsidTr="00B557A4">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ED03E2" w:rsidRPr="005B1D61" w:rsidRDefault="00ED03E2" w:rsidP="002D4CB9">
            <w:pPr>
              <w:ind w:firstLine="0"/>
              <w:jc w:val="left"/>
              <w:rPr>
                <w:rFonts w:eastAsia="Times New Roman"/>
                <w:color w:val="000000"/>
                <w:lang w:eastAsia="ru-RU"/>
              </w:rPr>
            </w:pPr>
            <w:r w:rsidRPr="005B1D61">
              <w:rPr>
                <w:rFonts w:eastAsia="Times New Roman"/>
                <w:color w:val="000000"/>
                <w:lang w:eastAsia="ru-RU"/>
              </w:rPr>
              <w:t>Итого</w:t>
            </w:r>
          </w:p>
        </w:tc>
        <w:tc>
          <w:tcPr>
            <w:tcW w:w="2834" w:type="dxa"/>
            <w:tcBorders>
              <w:top w:val="nil"/>
              <w:left w:val="nil"/>
              <w:bottom w:val="single" w:sz="4" w:space="0" w:color="auto"/>
              <w:right w:val="single" w:sz="4" w:space="0" w:color="auto"/>
            </w:tcBorders>
            <w:shd w:val="clear" w:color="auto" w:fill="auto"/>
            <w:vAlign w:val="center"/>
            <w:hideMark/>
          </w:tcPr>
          <w:p w:rsidR="00ED03E2" w:rsidRPr="005B1D61" w:rsidRDefault="00ED03E2" w:rsidP="002D4CB9">
            <w:pPr>
              <w:ind w:firstLine="0"/>
              <w:jc w:val="center"/>
              <w:rPr>
                <w:rFonts w:eastAsia="Times New Roman"/>
                <w:color w:val="000000"/>
                <w:lang w:eastAsia="ru-RU"/>
              </w:rPr>
            </w:pPr>
            <w:r w:rsidRPr="005B1D61">
              <w:rPr>
                <w:rFonts w:eastAsia="Times New Roman"/>
                <w:color w:val="000000"/>
                <w:lang w:eastAsia="ru-RU"/>
              </w:rPr>
              <w:t>0.0</w:t>
            </w:r>
          </w:p>
        </w:tc>
      </w:tr>
      <w:tr w:rsidR="00ED03E2" w:rsidRPr="005B1D61" w:rsidTr="00B557A4">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ED03E2" w:rsidRPr="005B1D61" w:rsidRDefault="00ED03E2" w:rsidP="002D4CB9">
            <w:pPr>
              <w:ind w:firstLine="0"/>
              <w:jc w:val="left"/>
              <w:rPr>
                <w:rFonts w:eastAsia="Times New Roman"/>
                <w:color w:val="000000"/>
                <w:lang w:eastAsia="ru-RU"/>
              </w:rPr>
            </w:pPr>
            <w:r w:rsidRPr="005B1D61">
              <w:rPr>
                <w:rFonts w:eastAsia="Times New Roman"/>
                <w:color w:val="000000"/>
                <w:lang w:eastAsia="ru-RU"/>
              </w:rPr>
              <w:t>Стоимость проектных работ</w:t>
            </w:r>
          </w:p>
        </w:tc>
        <w:tc>
          <w:tcPr>
            <w:tcW w:w="2834" w:type="dxa"/>
            <w:tcBorders>
              <w:top w:val="nil"/>
              <w:left w:val="nil"/>
              <w:bottom w:val="single" w:sz="4" w:space="0" w:color="auto"/>
              <w:right w:val="single" w:sz="4" w:space="0" w:color="auto"/>
            </w:tcBorders>
            <w:shd w:val="clear" w:color="auto" w:fill="auto"/>
            <w:vAlign w:val="center"/>
            <w:hideMark/>
          </w:tcPr>
          <w:p w:rsidR="00ED03E2" w:rsidRPr="005B1D61" w:rsidRDefault="00ED03E2" w:rsidP="002D4CB9">
            <w:pPr>
              <w:ind w:firstLine="0"/>
              <w:jc w:val="center"/>
              <w:rPr>
                <w:rFonts w:eastAsia="Times New Roman"/>
                <w:color w:val="000000"/>
                <w:lang w:eastAsia="ru-RU"/>
              </w:rPr>
            </w:pPr>
            <w:r w:rsidRPr="005B1D61">
              <w:rPr>
                <w:rFonts w:eastAsia="Times New Roman"/>
                <w:color w:val="000000"/>
                <w:lang w:eastAsia="ru-RU"/>
              </w:rPr>
              <w:t>0.0</w:t>
            </w:r>
          </w:p>
        </w:tc>
      </w:tr>
      <w:tr w:rsidR="00ED03E2" w:rsidRPr="005B1D61" w:rsidTr="00B557A4">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ED03E2" w:rsidRPr="005B1D61" w:rsidRDefault="00ED03E2" w:rsidP="002D4CB9">
            <w:pPr>
              <w:ind w:firstLine="0"/>
              <w:jc w:val="left"/>
              <w:rPr>
                <w:rFonts w:eastAsia="Times New Roman"/>
                <w:i/>
                <w:color w:val="000000"/>
                <w:lang w:eastAsia="ru-RU"/>
              </w:rPr>
            </w:pPr>
            <w:r w:rsidRPr="005B1D61">
              <w:rPr>
                <w:rFonts w:eastAsia="Times New Roman"/>
                <w:i/>
                <w:color w:val="000000"/>
                <w:lang w:eastAsia="ru-RU"/>
              </w:rPr>
              <w:t>Общая стоимость по периоду до 10 лет</w:t>
            </w:r>
          </w:p>
        </w:tc>
        <w:tc>
          <w:tcPr>
            <w:tcW w:w="2834" w:type="dxa"/>
            <w:tcBorders>
              <w:top w:val="nil"/>
              <w:left w:val="nil"/>
              <w:bottom w:val="single" w:sz="4" w:space="0" w:color="auto"/>
              <w:right w:val="single" w:sz="4" w:space="0" w:color="auto"/>
            </w:tcBorders>
            <w:shd w:val="clear" w:color="auto" w:fill="auto"/>
            <w:vAlign w:val="center"/>
            <w:hideMark/>
          </w:tcPr>
          <w:p w:rsidR="00ED03E2" w:rsidRPr="005B1D61" w:rsidRDefault="00ED03E2" w:rsidP="002D4CB9">
            <w:pPr>
              <w:ind w:firstLine="0"/>
              <w:jc w:val="center"/>
              <w:rPr>
                <w:rFonts w:eastAsia="Times New Roman"/>
                <w:i/>
                <w:color w:val="000000"/>
                <w:lang w:eastAsia="ru-RU"/>
              </w:rPr>
            </w:pPr>
            <w:r w:rsidRPr="005B1D61">
              <w:rPr>
                <w:rFonts w:eastAsia="Times New Roman"/>
                <w:i/>
                <w:color w:val="000000"/>
                <w:lang w:eastAsia="ru-RU"/>
              </w:rPr>
              <w:t>0.0</w:t>
            </w:r>
          </w:p>
        </w:tc>
      </w:tr>
    </w:tbl>
    <w:p w:rsidR="00ED03E2" w:rsidRDefault="00ED03E2" w:rsidP="00B557A4">
      <w:pPr>
        <w:pStyle w:val="30"/>
        <w:spacing w:before="120"/>
      </w:pPr>
      <w:bookmarkStart w:id="248" w:name="_Toc3276438"/>
      <w:bookmarkStart w:id="249" w:name="_Toc9269541"/>
      <w:r w:rsidRPr="009733EE">
        <w:t>перечень мероприятий по строительству, реконструкции и техническому перевооружению тепловых сетей и сооружений на них</w:t>
      </w:r>
      <w:bookmarkStart w:id="250" w:name="_Toc3276439"/>
      <w:bookmarkStart w:id="251" w:name="_Toc9269542"/>
      <w:bookmarkEnd w:id="248"/>
      <w:bookmarkEnd w:id="249"/>
      <w:r w:rsidRPr="009733EE">
        <w:t>перечень мероприятий, обеспечивающих переход от открытых систем теплоснабжения (горячего водоснабжения) на закрытые системы горячего водоснабжения</w:t>
      </w:r>
      <w:bookmarkEnd w:id="250"/>
      <w:bookmarkEnd w:id="251"/>
    </w:p>
    <w:p w:rsidR="00ED03E2" w:rsidRPr="005B1D61" w:rsidRDefault="00ED03E2" w:rsidP="00582CC3">
      <w:pPr>
        <w:widowControl w:val="0"/>
        <w:rPr>
          <w:lang w:eastAsia="ru-RU"/>
        </w:rPr>
      </w:pPr>
      <w:r>
        <w:rPr>
          <w:lang w:eastAsia="ru-RU"/>
        </w:rPr>
        <w:t xml:space="preserve">Мероприятия по переходу </w:t>
      </w:r>
      <w:r w:rsidRPr="009733EE">
        <w:t>от открытых систем теплоснабжения (горячего водоснабжения) на закрытые системы горячего водоснабжения</w:t>
      </w:r>
      <w:r>
        <w:t xml:space="preserve"> не требуются.</w:t>
      </w:r>
    </w:p>
    <w:p w:rsidR="00427C68" w:rsidRPr="009733EE" w:rsidRDefault="00427C68" w:rsidP="00822983">
      <w:pPr>
        <w:pStyle w:val="1"/>
      </w:pPr>
      <w:bookmarkStart w:id="252" w:name="_Toc9269543"/>
      <w:r w:rsidRPr="009733EE">
        <w:lastRenderedPageBreak/>
        <w:t>Замечания и предложения к проекту схемы теплоснабжения</w:t>
      </w:r>
      <w:bookmarkEnd w:id="247"/>
      <w:bookmarkEnd w:id="252"/>
    </w:p>
    <w:p w:rsidR="00427C68" w:rsidRPr="009733EE" w:rsidRDefault="00427C68" w:rsidP="00427C68">
      <w:pPr>
        <w:pStyle w:val="30"/>
      </w:pPr>
      <w:bookmarkStart w:id="253" w:name="_Toc3276441"/>
      <w:bookmarkStart w:id="254" w:name="_Toc9269544"/>
      <w:r w:rsidRPr="009733EE">
        <w:t>перечень всех замечаний и предложений, поступивших при разработке, утверждении и актуализации схемы теплоснабжения</w:t>
      </w:r>
      <w:bookmarkEnd w:id="253"/>
      <w:bookmarkEnd w:id="254"/>
    </w:p>
    <w:p w:rsidR="00427C68" w:rsidRPr="009733EE" w:rsidRDefault="00427C68" w:rsidP="00427C68">
      <w:pPr>
        <w:rPr>
          <w:lang w:eastAsia="ru-RU"/>
        </w:rPr>
      </w:pPr>
    </w:p>
    <w:p w:rsidR="00427C68" w:rsidRPr="009733EE" w:rsidRDefault="00427C68" w:rsidP="00427C68">
      <w:pPr>
        <w:pStyle w:val="30"/>
      </w:pPr>
      <w:bookmarkStart w:id="255" w:name="_Toc3276442"/>
      <w:bookmarkStart w:id="256" w:name="_Toc9269545"/>
      <w:r w:rsidRPr="009733EE">
        <w:t>ответы разработчиков проекта схемы теплоснабжения на замечания и предложения</w:t>
      </w:r>
      <w:bookmarkEnd w:id="255"/>
      <w:bookmarkEnd w:id="256"/>
    </w:p>
    <w:p w:rsidR="00427C68" w:rsidRPr="009733EE" w:rsidRDefault="00427C68" w:rsidP="00427C68">
      <w:pPr>
        <w:rPr>
          <w:lang w:eastAsia="ru-RU"/>
        </w:rPr>
      </w:pPr>
    </w:p>
    <w:p w:rsidR="00427C68" w:rsidRDefault="00427C68" w:rsidP="00427C68">
      <w:pPr>
        <w:pStyle w:val="30"/>
      </w:pPr>
      <w:bookmarkStart w:id="257" w:name="_Toc3276443"/>
      <w:bookmarkStart w:id="258" w:name="_Toc9269546"/>
      <w:r w:rsidRPr="009733EE">
        <w:t>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bookmarkEnd w:id="257"/>
      <w:bookmarkEnd w:id="258"/>
    </w:p>
    <w:p w:rsidR="00784209" w:rsidRDefault="00784209" w:rsidP="00784209">
      <w:pPr>
        <w:pStyle w:val="1"/>
        <w:rPr>
          <w:lang w:eastAsia="ru-RU"/>
        </w:rPr>
      </w:pPr>
      <w:bookmarkStart w:id="259" w:name="_Toc9269547"/>
      <w:r w:rsidRPr="00784209">
        <w:rPr>
          <w:lang w:eastAsia="ru-RU"/>
        </w:rPr>
        <w:lastRenderedPageBreak/>
        <w:t>Сводный том изменений, выполненных в доработанной и (или) актуализированной схеме теплоснабжения</w:t>
      </w:r>
      <w:bookmarkEnd w:id="259"/>
    </w:p>
    <w:p w:rsidR="008F65F8" w:rsidRDefault="008F65F8" w:rsidP="008F65F8">
      <w:pPr>
        <w:pStyle w:val="30"/>
        <w:rPr>
          <w:lang w:bidi="ru-RU"/>
        </w:rPr>
      </w:pPr>
      <w:bookmarkStart w:id="260" w:name="_Toc9269548"/>
      <w:r w:rsidRPr="00765C97">
        <w:t>Описание изменений показателей существующего и перспективного потребления тепловой энергии на цели</w:t>
      </w:r>
      <w:r>
        <w:t xml:space="preserve"> теплоснабжения</w:t>
      </w:r>
      <w:r w:rsidRPr="00765C97">
        <w:t>, произошедших за пери</w:t>
      </w:r>
      <w:r>
        <w:t>од, предшествующий актуализации</w:t>
      </w:r>
      <w:bookmarkEnd w:id="260"/>
    </w:p>
    <w:p w:rsidR="008F65F8" w:rsidRPr="001F0E64" w:rsidRDefault="008F65F8" w:rsidP="008F65F8">
      <w:r w:rsidRPr="008F65F8">
        <w:t xml:space="preserve">В актуализированной редакции Схемы теплоснабжения учтены данные по тепловой нагрузке производственных потребителей от </w:t>
      </w:r>
      <w:r w:rsidRPr="001F0E64">
        <w:t xml:space="preserve">котельной </w:t>
      </w:r>
      <w:r w:rsidR="0088044B" w:rsidRPr="001F0E64">
        <w:t>ПАО «Уралкуз»</w:t>
      </w:r>
      <w:r w:rsidRPr="001F0E64">
        <w:t>, данные по потребителям и тепловым нагрузкам жилых и общественно-бытовых зданий войсковой части от котельной №219. Также проведена корректировка данных тепловых нагрузок от котельной пансионата «Утес» с учетом отключенных потребителей.</w:t>
      </w:r>
    </w:p>
    <w:p w:rsidR="008F65F8" w:rsidRPr="001F0E64" w:rsidRDefault="008F65F8" w:rsidP="008F65F8">
      <w:pPr>
        <w:pStyle w:val="30"/>
      </w:pPr>
      <w:bookmarkStart w:id="261" w:name="_Toc9269549"/>
      <w:r w:rsidRPr="001F0E64">
        <w:t>Описание изменений гидравлических режимов за период предшествующий актуализации схемы теплоснабжения</w:t>
      </w:r>
      <w:bookmarkEnd w:id="261"/>
    </w:p>
    <w:p w:rsidR="008F65F8" w:rsidRPr="001F0E64" w:rsidRDefault="008F65F8" w:rsidP="008F65F8">
      <w:pPr>
        <w:rPr>
          <w:lang w:eastAsia="ru-RU"/>
        </w:rPr>
      </w:pPr>
      <w:r w:rsidRPr="001F0E64">
        <w:rPr>
          <w:lang w:eastAsia="ru-RU"/>
        </w:rPr>
        <w:t>Изменений гидравлических режимов, вызванных изменениями в составе оборудования источников тепловой энергии, тепловой сети и теплопотребляющих установок за период, предшествующий актуализации схемы теплоснабжения, не выявлено.</w:t>
      </w:r>
    </w:p>
    <w:p w:rsidR="008F65F8" w:rsidRPr="001F0E64" w:rsidRDefault="008F65F8" w:rsidP="008F65F8">
      <w:pPr>
        <w:pStyle w:val="30"/>
      </w:pPr>
      <w:bookmarkStart w:id="262" w:name="_Toc9269550"/>
      <w:r w:rsidRPr="001F0E64">
        <w:t>Описание изменений существующих и перспективных балансов тепловой мощности источников тепловой энергии и тепловой нагрузки потребителей для каждой системы теплоснабжения за период, предшествующий актуализации схемы теплоснабжения</w:t>
      </w:r>
      <w:bookmarkEnd w:id="262"/>
    </w:p>
    <w:p w:rsidR="008F65F8" w:rsidRPr="00A92B66" w:rsidRDefault="008F65F8" w:rsidP="008F65F8">
      <w:pPr>
        <w:rPr>
          <w:lang w:eastAsia="ru-RU"/>
        </w:rPr>
      </w:pPr>
      <w:r w:rsidRPr="001F0E64">
        <w:rPr>
          <w:lang w:eastAsia="ru-RU"/>
        </w:rPr>
        <w:t>Изменений в составе оборудования источников тепловой энергии, тепловой сети и теплопотребляющих установок за период, предшествующий актуализации схемы теплоснабжения, не прои</w:t>
      </w:r>
      <w:r w:rsidR="00202974" w:rsidRPr="001F0E64">
        <w:rPr>
          <w:lang w:eastAsia="ru-RU"/>
        </w:rPr>
        <w:t>зош</w:t>
      </w:r>
      <w:r w:rsidRPr="001F0E64">
        <w:rPr>
          <w:lang w:eastAsia="ru-RU"/>
        </w:rPr>
        <w:t xml:space="preserve">ло. </w:t>
      </w:r>
      <w:r w:rsidRPr="001F0E64">
        <w:t xml:space="preserve">В актуализированной редакции Схемы теплоснабжения учтены данные по тепловой нагрузке производственных потребителей от котельной </w:t>
      </w:r>
      <w:r w:rsidR="0088044B" w:rsidRPr="001F0E64">
        <w:t>ПАО «Уралкуз»</w:t>
      </w:r>
      <w:r w:rsidRPr="001F0E64">
        <w:t>, данные по потребителям и тепловым нагрузкам жилых и общественно-бытовых зданий войсковой части от котельной №219. Также проведена корректировка данных тепловых нагрузок от котельной пансионата «Утес» с учетом отключенных потребителей</w:t>
      </w:r>
      <w:r w:rsidRPr="008F65F8">
        <w:t>.</w:t>
      </w:r>
    </w:p>
    <w:p w:rsidR="008F65F8" w:rsidRDefault="008F65F8" w:rsidP="008F65F8">
      <w:pPr>
        <w:pStyle w:val="30"/>
      </w:pPr>
      <w:bookmarkStart w:id="263" w:name="_Toc9269551"/>
      <w:r w:rsidRPr="00A92B66">
        <w:t>Описание изменений в мастер-плане развития систем теплоснабжения поселения, городского округа, города федерального значения за период, предшествующий актуализации схемы теплоснабжения</w:t>
      </w:r>
      <w:bookmarkEnd w:id="263"/>
    </w:p>
    <w:p w:rsidR="008F65F8" w:rsidRPr="00A92B66" w:rsidRDefault="008F65F8" w:rsidP="008F65F8">
      <w:pPr>
        <w:rPr>
          <w:lang w:eastAsia="ru-RU"/>
        </w:rPr>
      </w:pPr>
      <w:r w:rsidRPr="008F65F8">
        <w:rPr>
          <w:lang w:eastAsia="ru-RU"/>
        </w:rPr>
        <w:t>Мастер-план Схемы теплоснабжения Чебаркульского городского округа разработан впервые, т.е. в предыдущей версии не рассматривался.</w:t>
      </w:r>
    </w:p>
    <w:p w:rsidR="00202974" w:rsidRPr="00202974" w:rsidRDefault="00202974" w:rsidP="00202974">
      <w:pPr>
        <w:pStyle w:val="30"/>
      </w:pPr>
      <w:bookmarkStart w:id="264" w:name="_Toc9269552"/>
      <w:r w:rsidRPr="00202974">
        <w:t>Описание изменений в балансах производительности водоподготовительных установок за период предшествующий актуализации схемы теплоснабжения</w:t>
      </w:r>
      <w:bookmarkEnd w:id="264"/>
    </w:p>
    <w:p w:rsidR="00202974" w:rsidRPr="00A92B66" w:rsidRDefault="00202974" w:rsidP="00202974">
      <w:pPr>
        <w:rPr>
          <w:lang w:eastAsia="ru-RU"/>
        </w:rPr>
      </w:pPr>
      <w:r w:rsidRPr="00202974">
        <w:rPr>
          <w:lang w:eastAsia="ru-RU"/>
        </w:rPr>
        <w:t xml:space="preserve">Изменений </w:t>
      </w:r>
      <w:r w:rsidRPr="00202974">
        <w:t xml:space="preserve">в балансах производительности водоподготовительных установок и потребления теплоносителя теплопотребляющими установками потребителей вызванных строительством, реконструкцией и модернизацией </w:t>
      </w:r>
      <w:r w:rsidRPr="00202974">
        <w:rPr>
          <w:lang w:eastAsia="ru-RU"/>
        </w:rPr>
        <w:t>водоподготовительных устройств за период, предшествующий актуализации схемы теплоснабжения, не произошло. В актуализированной редакции проведена корректировка балансов с учетом текущих данных.</w:t>
      </w:r>
    </w:p>
    <w:p w:rsidR="00202974" w:rsidRPr="00202974" w:rsidRDefault="00202974" w:rsidP="00202974">
      <w:pPr>
        <w:pStyle w:val="30"/>
      </w:pPr>
      <w:bookmarkStart w:id="265" w:name="_Toc9269553"/>
      <w:r w:rsidRPr="00202974">
        <w:t>Изменения в предложениях по строительству, реконструкции и техническому перевооружению источников тепловой энергии</w:t>
      </w:r>
      <w:bookmarkEnd w:id="265"/>
    </w:p>
    <w:p w:rsidR="00202974" w:rsidRDefault="00202974" w:rsidP="00202974">
      <w:r w:rsidRPr="00202974">
        <w:t>За период, предшествующий актуализации схемы теплоснабжения, новые источники тепловой энергии не вводились, существующие источники тепловой энергии реконструкции и техническому перевооружению не подвергались.</w:t>
      </w:r>
      <w:r>
        <w:t xml:space="preserve"> </w:t>
      </w:r>
    </w:p>
    <w:p w:rsidR="00ED72EC" w:rsidRPr="00ED72EC" w:rsidRDefault="00ED72EC" w:rsidP="00ED72EC">
      <w:pPr>
        <w:pStyle w:val="30"/>
      </w:pPr>
      <w:bookmarkStart w:id="266" w:name="_Toc9269554"/>
      <w:bookmarkStart w:id="267" w:name="_Toc487116757"/>
      <w:bookmarkStart w:id="268" w:name="_Toc3276444"/>
      <w:r w:rsidRPr="00ED72EC">
        <w:lastRenderedPageBreak/>
        <w:t>Изменения в предложениях по строительству и реконструкции тепловых сетей</w:t>
      </w:r>
      <w:bookmarkEnd w:id="266"/>
    </w:p>
    <w:p w:rsidR="00ED72EC" w:rsidRDefault="00ED72EC" w:rsidP="00ED72EC">
      <w:r w:rsidRPr="00ED72EC">
        <w:t>Изменений в предложениях по строительству и реконструкции тепловых сетей за период, предшествующий актуализации схемы теплоснабжения, вызванных строительством новых и реконструкции существующих тепловых сетей и сооружений на них не произошло.</w:t>
      </w:r>
    </w:p>
    <w:p w:rsidR="00207808" w:rsidRPr="00207808" w:rsidRDefault="00207808" w:rsidP="00207808">
      <w:pPr>
        <w:pStyle w:val="30"/>
      </w:pPr>
      <w:bookmarkStart w:id="269" w:name="_Toc9269555"/>
      <w:r w:rsidRPr="00207808">
        <w:t>Описание изменений в перспективных топливных балансах за период, предшествующий актуализации схемы теплоснабжения</w:t>
      </w:r>
      <w:bookmarkEnd w:id="269"/>
    </w:p>
    <w:p w:rsidR="00207808" w:rsidRPr="00A92B66" w:rsidRDefault="00207808" w:rsidP="00207808">
      <w:pPr>
        <w:rPr>
          <w:lang w:eastAsia="ru-RU"/>
        </w:rPr>
      </w:pPr>
      <w:r w:rsidRPr="00207808">
        <w:rPr>
          <w:lang w:eastAsia="ru-RU"/>
        </w:rPr>
        <w:t xml:space="preserve">Изменений </w:t>
      </w:r>
      <w:r w:rsidRPr="00207808">
        <w:t xml:space="preserve">в топливных балансах вызванных строительством, реконструкцией и модернизацией </w:t>
      </w:r>
      <w:r w:rsidRPr="00207808">
        <w:rPr>
          <w:lang w:eastAsia="ru-RU"/>
        </w:rPr>
        <w:t xml:space="preserve">источников тепловой энергии за период предшествующий актуализации схемы теплоснабжения не произошло. В актуализированной редакции проведена корректировка балансов с учетом текущих данных, а также с учетом </w:t>
      </w:r>
      <w:r w:rsidRPr="00207808">
        <w:t xml:space="preserve">данных по тепловой нагрузке производственных потребителей </w:t>
      </w:r>
      <w:r w:rsidRPr="001F0E64">
        <w:t xml:space="preserve">от котельной </w:t>
      </w:r>
      <w:r w:rsidR="0088044B" w:rsidRPr="001F0E64">
        <w:t>ПАО «Уралкуз»</w:t>
      </w:r>
      <w:r w:rsidRPr="001F0E64">
        <w:t>, данных по потребителям и тепловым нагрузкам жилых и общественно-бытовых зданий</w:t>
      </w:r>
      <w:r w:rsidRPr="00207808">
        <w:t xml:space="preserve"> войсковой части от котельной №219 и отключенных от котельной «Утес» потребителей.</w:t>
      </w:r>
    </w:p>
    <w:p w:rsidR="00207808" w:rsidRPr="00207808" w:rsidRDefault="00207808" w:rsidP="00207808">
      <w:pPr>
        <w:pStyle w:val="30"/>
      </w:pPr>
      <w:bookmarkStart w:id="270" w:name="_Toc9269556"/>
      <w:r w:rsidRPr="00207808">
        <w:t>Описание изменений в показателях надежности теплоснабжения</w:t>
      </w:r>
      <w:bookmarkEnd w:id="270"/>
    </w:p>
    <w:p w:rsidR="00207808" w:rsidRPr="009733EE" w:rsidRDefault="00207808" w:rsidP="00207808">
      <w:pPr>
        <w:rPr>
          <w:lang w:eastAsia="ru-RU" w:bidi="ru-RU"/>
        </w:rPr>
      </w:pPr>
      <w:r w:rsidRPr="00207808">
        <w:rPr>
          <w:lang w:eastAsia="ru-RU"/>
        </w:rPr>
        <w:t xml:space="preserve">Изменений </w:t>
      </w:r>
      <w:r w:rsidRPr="00207808">
        <w:t xml:space="preserve">в показателях надежности теплоснабжения вызванных строительством, реконструкцией и модернизацией </w:t>
      </w:r>
      <w:r w:rsidRPr="00207808">
        <w:rPr>
          <w:lang w:eastAsia="ru-RU"/>
        </w:rPr>
        <w:t>источников тепловой энергии,</w:t>
      </w:r>
      <w:r w:rsidRPr="00207808">
        <w:t xml:space="preserve"> тепловых сетей и сооружений на них</w:t>
      </w:r>
      <w:r w:rsidRPr="00207808">
        <w:rPr>
          <w:lang w:eastAsia="ru-RU"/>
        </w:rPr>
        <w:t xml:space="preserve"> за период предшествующий актуализации схемы теплоснабжения не произошло.</w:t>
      </w:r>
      <w:r w:rsidRPr="00E64E46">
        <w:rPr>
          <w:lang w:eastAsia="ru-RU"/>
        </w:rPr>
        <w:t xml:space="preserve"> </w:t>
      </w:r>
    </w:p>
    <w:p w:rsidR="00AA58AF" w:rsidRDefault="00AA58AF" w:rsidP="00AA58AF">
      <w:pPr>
        <w:pStyle w:val="30"/>
      </w:pPr>
      <w:bookmarkStart w:id="271" w:name="_Toc9269557"/>
      <w:r>
        <w:t>И</w:t>
      </w:r>
      <w:r w:rsidRPr="00DD68A1">
        <w:t>зменений в оценке ценовых (тарифных) последствий реализации проектов схемы теплоснабжения</w:t>
      </w:r>
      <w:bookmarkEnd w:id="271"/>
    </w:p>
    <w:p w:rsidR="00AA58AF" w:rsidRPr="00DD68A1" w:rsidRDefault="00AA58AF" w:rsidP="00AA58AF">
      <w:pPr>
        <w:rPr>
          <w:lang w:eastAsia="ru-RU"/>
        </w:rPr>
      </w:pPr>
      <w:r w:rsidRPr="00AA58AF">
        <w:rPr>
          <w:lang w:eastAsia="ru-RU"/>
        </w:rPr>
        <w:t>Ранее оценка тарифных последствий с применением т</w:t>
      </w:r>
      <w:r w:rsidRPr="00AA58AF">
        <w:rPr>
          <w:lang w:bidi="ru-RU"/>
        </w:rPr>
        <w:t>арифно-балансовых расчетных моделей не рассматривалась.</w:t>
      </w:r>
    </w:p>
    <w:p w:rsidR="00912DE9" w:rsidRDefault="00912DE9" w:rsidP="00912DE9">
      <w:pPr>
        <w:pStyle w:val="30"/>
        <w:rPr>
          <w:lang w:bidi="ru-RU"/>
        </w:rPr>
      </w:pPr>
      <w:bookmarkStart w:id="272" w:name="_Toc9269558"/>
      <w:r w:rsidRPr="00D87888">
        <w:rPr>
          <w:lang w:bidi="ru-RU"/>
        </w:rPr>
        <w:t>Изменени</w:t>
      </w:r>
      <w:r>
        <w:rPr>
          <w:lang w:bidi="ru-RU"/>
        </w:rPr>
        <w:t>я</w:t>
      </w:r>
      <w:r w:rsidRPr="00D87888">
        <w:rPr>
          <w:lang w:bidi="ru-RU"/>
        </w:rPr>
        <w:t xml:space="preserve"> в зонах деятельности единых теплоснабжающих организаций</w:t>
      </w:r>
      <w:bookmarkEnd w:id="272"/>
    </w:p>
    <w:p w:rsidR="00912DE9" w:rsidRPr="00D87888" w:rsidRDefault="00912DE9" w:rsidP="00912DE9">
      <w:pPr>
        <w:rPr>
          <w:lang w:eastAsia="ru-RU" w:bidi="ru-RU"/>
        </w:rPr>
      </w:pPr>
      <w:r w:rsidRPr="00D87888">
        <w:rPr>
          <w:lang w:bidi="ru-RU"/>
        </w:rPr>
        <w:t>Изменени</w:t>
      </w:r>
      <w:r>
        <w:rPr>
          <w:lang w:bidi="ru-RU"/>
        </w:rPr>
        <w:t>й</w:t>
      </w:r>
      <w:r w:rsidRPr="00D87888">
        <w:rPr>
          <w:lang w:bidi="ru-RU"/>
        </w:rPr>
        <w:t xml:space="preserve"> в зонах деятельности единых теплоснабжающих организаций</w:t>
      </w:r>
      <w:r w:rsidRPr="00D87888">
        <w:rPr>
          <w:lang w:eastAsia="ru-RU" w:bidi="ru-RU"/>
        </w:rPr>
        <w:t xml:space="preserve">, произошедших за период, предшествующий актуализации схемы теплоснабжения, </w:t>
      </w:r>
      <w:r>
        <w:rPr>
          <w:lang w:eastAsia="ru-RU" w:bidi="ru-RU"/>
        </w:rPr>
        <w:t xml:space="preserve">не произошло. В </w:t>
      </w:r>
      <w:r w:rsidRPr="00D87888">
        <w:rPr>
          <w:lang w:eastAsia="ru-RU" w:bidi="ru-RU"/>
        </w:rPr>
        <w:t xml:space="preserve">реестр единых теплоснабжающих организаций </w:t>
      </w:r>
      <w:r>
        <w:rPr>
          <w:lang w:eastAsia="ru-RU" w:bidi="ru-RU"/>
        </w:rPr>
        <w:t>изменения не вносились.</w:t>
      </w:r>
    </w:p>
    <w:p w:rsidR="00207808" w:rsidRPr="001E2339" w:rsidRDefault="00207808" w:rsidP="00ED72EC">
      <w:pPr>
        <w:rPr>
          <w:lang w:eastAsia="ru-RU"/>
        </w:rPr>
      </w:pPr>
    </w:p>
    <w:p w:rsidR="00676512" w:rsidRPr="009733EE" w:rsidRDefault="00676512" w:rsidP="00822983">
      <w:pPr>
        <w:pStyle w:val="aff5"/>
      </w:pPr>
      <w:bookmarkStart w:id="273" w:name="_Toc9269559"/>
      <w:r w:rsidRPr="009733EE">
        <w:lastRenderedPageBreak/>
        <w:t>Список использованных источников</w:t>
      </w:r>
      <w:bookmarkEnd w:id="267"/>
      <w:bookmarkEnd w:id="268"/>
      <w:bookmarkEnd w:id="273"/>
    </w:p>
    <w:p w:rsidR="00FD36F6" w:rsidRDefault="00FD36F6" w:rsidP="00BA78C1">
      <w:r w:rsidRPr="009733EE">
        <w:t>Федеральный закон от 27</w:t>
      </w:r>
      <w:r>
        <w:t>.</w:t>
      </w:r>
      <w:r w:rsidRPr="009733EE">
        <w:t>07</w:t>
      </w:r>
      <w:r>
        <w:t>.</w:t>
      </w:r>
      <w:r w:rsidRPr="009733EE">
        <w:t>2010 №190-ФЗ «О теплоснабжении».</w:t>
      </w:r>
    </w:p>
    <w:p w:rsidR="00676512" w:rsidRDefault="00676512" w:rsidP="00BA78C1">
      <w:r w:rsidRPr="009733EE">
        <w:t>Постановление Правительства РФ от 22 Февраля 2012 г. №</w:t>
      </w:r>
      <w:r w:rsidR="00036E29">
        <w:t>405</w:t>
      </w:r>
      <w:r w:rsidRPr="009733EE">
        <w:t xml:space="preserve"> «О требованиях к схемам теплоснабжения, порядку их разработки и утверждения».</w:t>
      </w:r>
    </w:p>
    <w:p w:rsidR="00036E29" w:rsidRPr="00036E29" w:rsidRDefault="00036E29" w:rsidP="00036E29">
      <w:r w:rsidRPr="00036E29">
        <w:t xml:space="preserve">Постановление Правительства РФ от 3 апреля 2018 г. № 405 </w:t>
      </w:r>
      <w:r>
        <w:t>«</w:t>
      </w:r>
      <w:r w:rsidRPr="00036E29">
        <w:t>О внесении изменений в некоторые акты Правительства Российской Федерации</w:t>
      </w:r>
      <w:r>
        <w:t>».</w:t>
      </w:r>
    </w:p>
    <w:p w:rsidR="00E64E46" w:rsidRPr="009733EE" w:rsidRDefault="00E64E46" w:rsidP="00BA78C1">
      <w:r w:rsidRPr="009733EE">
        <w:rPr>
          <w:lang w:bidi="ru-RU"/>
        </w:rPr>
        <w:t>Постановлени</w:t>
      </w:r>
      <w:r w:rsidR="00036E29">
        <w:rPr>
          <w:lang w:bidi="ru-RU"/>
        </w:rPr>
        <w:t>е</w:t>
      </w:r>
      <w:r w:rsidRPr="009733EE">
        <w:rPr>
          <w:lang w:bidi="ru-RU"/>
        </w:rPr>
        <w:t xml:space="preserve"> Правительства РФ от 8 </w:t>
      </w:r>
      <w:r w:rsidR="00FD36F6">
        <w:rPr>
          <w:lang w:bidi="ru-RU"/>
        </w:rPr>
        <w:t>А</w:t>
      </w:r>
      <w:r w:rsidRPr="009733EE">
        <w:rPr>
          <w:lang w:bidi="ru-RU"/>
        </w:rPr>
        <w:t xml:space="preserve">вгуста 2012 г. N 808 </w:t>
      </w:r>
      <w:r>
        <w:rPr>
          <w:lang w:bidi="ru-RU"/>
        </w:rPr>
        <w:t>«</w:t>
      </w:r>
      <w:r w:rsidRPr="009733EE">
        <w:rPr>
          <w:lang w:bidi="ru-RU"/>
        </w:rPr>
        <w:t>Об организации теплоснабжения в Российской Федерации и о внесении изменений в некоторые акты Правительства Российской Федерации</w:t>
      </w:r>
      <w:r>
        <w:rPr>
          <w:lang w:bidi="ru-RU"/>
        </w:rPr>
        <w:t>»</w:t>
      </w:r>
      <w:r w:rsidR="00036E29">
        <w:rPr>
          <w:lang w:bidi="ru-RU"/>
        </w:rPr>
        <w:t>.</w:t>
      </w:r>
    </w:p>
    <w:p w:rsidR="00FD36F6" w:rsidRPr="009733EE" w:rsidRDefault="00FD36F6" w:rsidP="00FD36F6">
      <w:r w:rsidRPr="009733EE">
        <w:t>Инструкция по организации в Минэнерго России работы по расчету и обоснованию нормативов технологических потерь при передаче тепловой энергии, утвержденн</w:t>
      </w:r>
      <w:r>
        <w:t>ая</w:t>
      </w:r>
      <w:r w:rsidRPr="009733EE">
        <w:t xml:space="preserve"> приказом </w:t>
      </w:r>
      <w:r>
        <w:t xml:space="preserve">от </w:t>
      </w:r>
      <w:r w:rsidRPr="009733EE">
        <w:t>30</w:t>
      </w:r>
      <w:r>
        <w:t xml:space="preserve"> Декабря </w:t>
      </w:r>
      <w:r w:rsidRPr="009733EE">
        <w:t>2008 г. № 235</w:t>
      </w:r>
      <w:r w:rsidRPr="00FD36F6">
        <w:t xml:space="preserve"> </w:t>
      </w:r>
      <w:r w:rsidRPr="009733EE">
        <w:t>Минист</w:t>
      </w:r>
      <w:r>
        <w:t>ерства</w:t>
      </w:r>
      <w:r w:rsidRPr="009733EE">
        <w:t xml:space="preserve"> энергетики</w:t>
      </w:r>
      <w:r>
        <w:t xml:space="preserve"> РФ.</w:t>
      </w:r>
    </w:p>
    <w:p w:rsidR="002A7B1A" w:rsidRDefault="00FD36F6" w:rsidP="00FD36F6">
      <w:r w:rsidRPr="009733EE">
        <w:t>Методические рекомендации по определению технического состояния систем теплоснабжения, горячего водоснабжения, холодного водоснабжения и водоотведения, утвержденные Минист</w:t>
      </w:r>
      <w:r w:rsidR="002A7B1A">
        <w:t>ерством</w:t>
      </w:r>
      <w:r w:rsidRPr="009733EE">
        <w:t xml:space="preserve"> регионального развития РФ 25</w:t>
      </w:r>
      <w:r>
        <w:t>.</w:t>
      </w:r>
      <w:r w:rsidRPr="009733EE">
        <w:t>04</w:t>
      </w:r>
      <w:r>
        <w:t>.</w:t>
      </w:r>
      <w:r w:rsidRPr="009733EE">
        <w:t>2012 г.</w:t>
      </w:r>
    </w:p>
    <w:p w:rsidR="00FD36F6" w:rsidRPr="009733EE" w:rsidRDefault="00FD36F6" w:rsidP="00FD36F6">
      <w:r>
        <w:t xml:space="preserve">Методические указания по анализу показателей, используемых для оценки надежности систем теплоснабжения, </w:t>
      </w:r>
      <w:r w:rsidRPr="009733EE">
        <w:t>утвержденн</w:t>
      </w:r>
      <w:r>
        <w:t>ые</w:t>
      </w:r>
      <w:r w:rsidRPr="009733EE">
        <w:t xml:space="preserve"> приказом</w:t>
      </w:r>
      <w:r>
        <w:t xml:space="preserve"> от 26 Июля 2013г №310</w:t>
      </w:r>
      <w:r w:rsidRPr="009733EE">
        <w:t xml:space="preserve"> Минист</w:t>
      </w:r>
      <w:r>
        <w:t>ерства</w:t>
      </w:r>
      <w:r w:rsidRPr="009733EE">
        <w:t xml:space="preserve"> регионального развития РФ.</w:t>
      </w:r>
    </w:p>
    <w:p w:rsidR="00FD36F6" w:rsidRPr="009733EE" w:rsidRDefault="00FD36F6" w:rsidP="00FD36F6">
      <w:r w:rsidRPr="009733EE">
        <w:t>МДК 4-01</w:t>
      </w:r>
      <w:r>
        <w:t>.</w:t>
      </w:r>
      <w:r w:rsidRPr="009733EE">
        <w:t>2001 «Методические рекомендации по техническому расследованию и учету технологических нарушений в системах коммунального энергоснабжения и работе энергетических организаций жилищно-коммунального комплекса»</w:t>
      </w:r>
      <w:r>
        <w:t>.</w:t>
      </w:r>
      <w:r w:rsidRPr="009733EE">
        <w:t xml:space="preserve"> Утверждены приказом Госстроя России от 20</w:t>
      </w:r>
      <w:r>
        <w:t>.</w:t>
      </w:r>
      <w:r w:rsidRPr="009733EE">
        <w:t>08</w:t>
      </w:r>
      <w:r>
        <w:t>.</w:t>
      </w:r>
      <w:r w:rsidRPr="009733EE">
        <w:t>01 № 191.</w:t>
      </w:r>
    </w:p>
    <w:p w:rsidR="00676512" w:rsidRDefault="00FD36F6" w:rsidP="00BA78C1">
      <w:r w:rsidRPr="009733EE">
        <w:t>МДК 4-05</w:t>
      </w:r>
      <w:r>
        <w:t>.</w:t>
      </w:r>
      <w:r w:rsidRPr="009733EE">
        <w:t>2004</w:t>
      </w:r>
      <w:r>
        <w:t xml:space="preserve"> «</w:t>
      </w:r>
      <w:r w:rsidR="00676512" w:rsidRPr="009733EE">
        <w:t>Методика определения потребности в топливе, электрической энергии и воде при производстве и передаче тепловой энергии и теплоносителей в системах коммунального теплоснабжения</w:t>
      </w:r>
      <w:r>
        <w:t>»</w:t>
      </w:r>
      <w:r w:rsidR="00676512" w:rsidRPr="009733EE">
        <w:t>.</w:t>
      </w:r>
    </w:p>
    <w:p w:rsidR="00DA269E" w:rsidRPr="009733EE" w:rsidRDefault="00DA269E" w:rsidP="00BA78C1">
      <w:r w:rsidRPr="009733EE">
        <w:t>СП 6</w:t>
      </w:r>
      <w:r w:rsidR="00A73C11" w:rsidRPr="009733EE">
        <w:t>1</w:t>
      </w:r>
      <w:r w:rsidR="00A73C11">
        <w:t>.</w:t>
      </w:r>
      <w:r w:rsidR="00A73C11" w:rsidRPr="009733EE">
        <w:t>1</w:t>
      </w:r>
      <w:r w:rsidRPr="009733EE">
        <w:t>333</w:t>
      </w:r>
      <w:r w:rsidR="00A73C11" w:rsidRPr="009733EE">
        <w:t>0</w:t>
      </w:r>
      <w:r w:rsidR="00A73C11">
        <w:t>.</w:t>
      </w:r>
      <w:r w:rsidR="00A73C11" w:rsidRPr="009733EE">
        <w:t>2</w:t>
      </w:r>
      <w:r w:rsidRPr="009733EE">
        <w:t>012</w:t>
      </w:r>
      <w:r w:rsidR="00FD36F6">
        <w:t xml:space="preserve"> </w:t>
      </w:r>
      <w:r w:rsidRPr="009733EE">
        <w:t>"СНиП 41-03-2003. Тепловая изоляция оборудования и трубопроводов"</w:t>
      </w:r>
      <w:r w:rsidR="00FD36F6">
        <w:t xml:space="preserve"> </w:t>
      </w:r>
      <w:r w:rsidR="00FD36F6" w:rsidRPr="009733EE">
        <w:t xml:space="preserve">Утверждены </w:t>
      </w:r>
      <w:r w:rsidRPr="009733EE">
        <w:t>приказом Министерства регионального развития РФ от 27 декабря 2011 г. N 608.</w:t>
      </w:r>
    </w:p>
    <w:p w:rsidR="00676512" w:rsidRPr="009733EE" w:rsidRDefault="00DA269E" w:rsidP="00BA78C1">
      <w:r w:rsidRPr="009733EE">
        <w:t>СП 12</w:t>
      </w:r>
      <w:r w:rsidR="00A73C11" w:rsidRPr="009733EE">
        <w:t>4</w:t>
      </w:r>
      <w:r w:rsidR="00A73C11">
        <w:t>.</w:t>
      </w:r>
      <w:r w:rsidR="00A73C11" w:rsidRPr="009733EE">
        <w:t>1</w:t>
      </w:r>
      <w:r w:rsidRPr="009733EE">
        <w:t>333</w:t>
      </w:r>
      <w:r w:rsidR="00A73C11" w:rsidRPr="009733EE">
        <w:t>0</w:t>
      </w:r>
      <w:r w:rsidR="00A73C11">
        <w:t>.</w:t>
      </w:r>
      <w:r w:rsidR="00A73C11" w:rsidRPr="009733EE">
        <w:t>2</w:t>
      </w:r>
      <w:r w:rsidRPr="009733EE">
        <w:t>012</w:t>
      </w:r>
      <w:r w:rsidR="00FD36F6">
        <w:t xml:space="preserve"> </w:t>
      </w:r>
      <w:r w:rsidRPr="009733EE">
        <w:t>"СНиП 41-02-2003. Тепловые сети"</w:t>
      </w:r>
      <w:r w:rsidR="00FD36F6">
        <w:t xml:space="preserve"> </w:t>
      </w:r>
      <w:r w:rsidR="00FD36F6" w:rsidRPr="009733EE">
        <w:t xml:space="preserve">Утверждены </w:t>
      </w:r>
      <w:r w:rsidRPr="009733EE">
        <w:t>приказом Министерства регионального развития РФ от 30 июня 2012 г. N 280.</w:t>
      </w:r>
    </w:p>
    <w:p w:rsidR="00676512" w:rsidRPr="009733EE" w:rsidRDefault="00676512" w:rsidP="00BA78C1">
      <w:r w:rsidRPr="009733EE">
        <w:t>МДС 41-</w:t>
      </w:r>
      <w:r w:rsidR="00A73C11" w:rsidRPr="009733EE">
        <w:t>6</w:t>
      </w:r>
      <w:r w:rsidR="00A73C11">
        <w:t>.</w:t>
      </w:r>
      <w:r w:rsidR="00A73C11" w:rsidRPr="009733EE">
        <w:t>2</w:t>
      </w:r>
      <w:r w:rsidRPr="009733EE">
        <w:t>000 «Организационно-методические рекомендации по подготовке к проведению отопительного периода и повышению надежности систем коммунального теплоснабжения в городах и населенных пунктах РФ». РАО «Роскоммунэнерго».</w:t>
      </w:r>
    </w:p>
    <w:p w:rsidR="00676512" w:rsidRPr="009733EE" w:rsidRDefault="00676512" w:rsidP="00BA78C1">
      <w:r w:rsidRPr="009733EE">
        <w:t>Надежность систем энергетики и их оборудования: Справочное гадание в 4 т. Т. 4 Надежность систем теплоснабжения / Е.В. Сеннова, А.В. Смирнов, АЛ. Ионии и др. - Новосибирск: Наука, 2000.</w:t>
      </w:r>
    </w:p>
    <w:p w:rsidR="002A7B1A" w:rsidRPr="009733EE" w:rsidRDefault="002A7B1A" w:rsidP="002A7B1A">
      <w:r w:rsidRPr="009733EE">
        <w:t>Методические рекомендации по оценке эффективности инвестиционных проектов: (вторая редакция) / М-во экон. РФ, М-во фин. РФ, ГК по стр-ву, ар хит. и жил. Политике; рук.авт. кол.: Косов В.В., Лившиц В.Н., Шахназаров А.Г. - М.: ОАО «НПО Изд-во» «Экономика», 2000.</w:t>
      </w:r>
    </w:p>
    <w:p w:rsidR="00676512" w:rsidRPr="009733EE" w:rsidRDefault="00676512" w:rsidP="00BA78C1">
      <w:r w:rsidRPr="009733EE">
        <w:t>Соколов Е.Я. Теплофикация и тепловые сети. Москва. Издательство МЭИ 2001.</w:t>
      </w:r>
    </w:p>
    <w:p w:rsidR="00676512" w:rsidRPr="009733EE" w:rsidRDefault="00676512" w:rsidP="00BA78C1">
      <w:r w:rsidRPr="009733EE">
        <w:t>В.Н. Папушкин. Радиус теплоснабжения. Хорошо забытое старое // Новости теплоснабжения, № 9 (сентябрь), 2010 г. с. 44-49</w:t>
      </w:r>
    </w:p>
    <w:p w:rsidR="00676512" w:rsidRPr="009733EE" w:rsidRDefault="00676512" w:rsidP="00BA78C1">
      <w:r w:rsidRPr="009733EE">
        <w:t>Дубовский С.В., Бабин М.Е., Левчук А.П., Рейсиг В.А. Границы экономической целесообразности централизации и децентрализации теплоснабжения // Проблемы энергетики.- вып. 1 (24).-2011 г.</w:t>
      </w:r>
    </w:p>
    <w:p w:rsidR="00676512" w:rsidRPr="009733EE" w:rsidRDefault="00676512" w:rsidP="00BA78C1">
      <w:r w:rsidRPr="009733EE">
        <w:t>Сценарные условия долгосрочного прогноза социально-экономического развития Российской Федерации до 2030 года. Министерство экономического развития РФ</w:t>
      </w:r>
      <w:r w:rsidR="00DA269E" w:rsidRPr="009733EE">
        <w:t>.</w:t>
      </w:r>
    </w:p>
    <w:sectPr w:rsidR="00676512" w:rsidRPr="009733EE" w:rsidSect="00582CC3">
      <w:pgSz w:w="11907" w:h="16840" w:code="9"/>
      <w:pgMar w:top="1134" w:right="851"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32C20" w:rsidRPr="0093540A" w:rsidRDefault="00132C20" w:rsidP="00BA78C1">
      <w:r>
        <w:separator/>
      </w:r>
    </w:p>
  </w:endnote>
  <w:endnote w:type="continuationSeparator" w:id="0">
    <w:p w:rsidR="00132C20" w:rsidRPr="0093540A" w:rsidRDefault="00132C20" w:rsidP="00BA78C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Franklin Gothic Medium">
    <w:panose1 w:val="020B0603020102020204"/>
    <w:charset w:val="CC"/>
    <w:family w:val="swiss"/>
    <w:pitch w:val="variable"/>
    <w:sig w:usb0="00000287" w:usb1="00000000" w:usb2="00000000" w:usb3="00000000" w:csb0="0000009F" w:csb1="00000000"/>
  </w:font>
  <w:font w:name="Arial">
    <w:panose1 w:val="020B0604020202020204"/>
    <w:charset w:val="CC"/>
    <w:family w:val="swiss"/>
    <w:pitch w:val="variable"/>
    <w:sig w:usb0="E0002EFF" w:usb1="C0007843" w:usb2="00000009" w:usb3="00000000" w:csb0="000001FF" w:csb1="00000000"/>
  </w:font>
  <w:font w:name="Bookman Old Style">
    <w:panose1 w:val="02050604050505020204"/>
    <w:charset w:val="CC"/>
    <w:family w:val="roman"/>
    <w:pitch w:val="variable"/>
    <w:sig w:usb0="00000287" w:usb1="00000000" w:usb2="00000000" w:usb3="00000000" w:csb0="0000009F" w:csb1="00000000"/>
  </w:font>
  <w:font w:name="Century Gothic">
    <w:panose1 w:val="020B0502020202020204"/>
    <w:charset w:val="CC"/>
    <w:family w:val="swiss"/>
    <w:pitch w:val="variable"/>
    <w:sig w:usb0="00000287" w:usb1="00000000" w:usb2="00000000" w:usb3="00000000" w:csb0="0000009F" w:csb1="00000000"/>
  </w:font>
  <w:font w:name="Corbel">
    <w:panose1 w:val="020B0503020204020204"/>
    <w:charset w:val="CC"/>
    <w:family w:val="swiss"/>
    <w:pitch w:val="variable"/>
    <w:sig w:usb0="A00002EF" w:usb1="4000A44B" w:usb2="00000000" w:usb3="00000000" w:csb0="0000019F" w:csb1="00000000"/>
  </w:font>
  <w:font w:name="Georgia">
    <w:panose1 w:val="02040502050405020303"/>
    <w:charset w:val="CC"/>
    <w:family w:val="roman"/>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Candara">
    <w:panose1 w:val="020E0502030303020204"/>
    <w:charset w:val="CC"/>
    <w:family w:val="swiss"/>
    <w:pitch w:val="variable"/>
    <w:sig w:usb0="A00002EF" w:usb1="4000A44B" w:usb2="00000000" w:usb3="00000000" w:csb0="0000019F" w:csb1="00000000"/>
  </w:font>
  <w:font w:name="David">
    <w:charset w:val="B1"/>
    <w:family w:val="swiss"/>
    <w:pitch w:val="variable"/>
    <w:sig w:usb0="00000801" w:usb1="00000000" w:usb2="00000000" w:usb3="00000000" w:csb0="00000020" w:csb1="00000000"/>
  </w:font>
  <w:font w:name="Consolas">
    <w:panose1 w:val="020B0609020204030204"/>
    <w:charset w:val="CC"/>
    <w:family w:val="modern"/>
    <w:pitch w:val="fixed"/>
    <w:sig w:usb0="E00006FF" w:usb1="0000FCFF" w:usb2="00000001" w:usb3="00000000" w:csb0="0000019F" w:csb1="00000000"/>
  </w:font>
  <w:font w:name="Century Schoolbook">
    <w:panose1 w:val="02040604050505020304"/>
    <w:charset w:val="CC"/>
    <w:family w:val="roman"/>
    <w:pitch w:val="variable"/>
    <w:sig w:usb0="00000287" w:usb1="00000000" w:usb2="00000000" w:usb3="00000000" w:csb0="0000009F" w:csb1="00000000"/>
  </w:font>
  <w:font w:name="CordiaUPC">
    <w:charset w:val="00"/>
    <w:family w:val="swiss"/>
    <w:pitch w:val="variable"/>
    <w:sig w:usb0="81000003" w:usb1="00000000" w:usb2="00000000" w:usb3="00000000" w:csb0="00010001" w:csb1="00000000"/>
  </w:font>
  <w:font w:name="Franklin Gothic Heavy">
    <w:panose1 w:val="020B0903020102020204"/>
    <w:charset w:val="CC"/>
    <w:family w:val="swiss"/>
    <w:pitch w:val="variable"/>
    <w:sig w:usb0="00000287" w:usb1="00000000" w:usb2="00000000" w:usb3="00000000" w:csb0="0000009F" w:csb1="00000000"/>
  </w:font>
  <w:font w:name="Times New Roman CYR">
    <w:panose1 w:val="02020603050405020304"/>
    <w:charset w:val="CC"/>
    <w:family w:val="roman"/>
    <w:pitch w:val="variable"/>
    <w:sig w:usb0="E0002EFF" w:usb1="C000785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E6187" w:rsidRDefault="003E6187" w:rsidP="00BA78C1">
    <w:pPr>
      <w:rPr>
        <w:sz w:val="2"/>
        <w:szCs w:val="2"/>
      </w:rPr>
    </w:pPr>
    <w:r>
      <w:rPr>
        <w:noProof/>
        <w:lang w:eastAsia="ru-RU"/>
      </w:rPr>
      <mc:AlternateContent>
        <mc:Choice Requires="wps">
          <w:drawing>
            <wp:anchor distT="0" distB="0" distL="63500" distR="63500" simplePos="0" relativeHeight="251657728" behindDoc="1" locked="0" layoutInCell="1" allowOverlap="1">
              <wp:simplePos x="0" y="0"/>
              <wp:positionH relativeFrom="page">
                <wp:posOffset>2171700</wp:posOffset>
              </wp:positionH>
              <wp:positionV relativeFrom="page">
                <wp:posOffset>6513195</wp:posOffset>
              </wp:positionV>
              <wp:extent cx="87630" cy="68580"/>
              <wp:effectExtent l="0" t="0" r="0" b="0"/>
              <wp:wrapNone/>
              <wp:docPr id="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7630" cy="685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E6187" w:rsidRDefault="003E6187" w:rsidP="00BA78C1">
                          <w:r>
                            <w:rPr>
                              <w:rStyle w:val="af8"/>
                              <w:rFonts w:eastAsia="Candara"/>
                            </w:rPr>
                            <w:t>68</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shapetype id="_x0000_t202" coordsize="21600,21600" o:spt="202" path="m,l,21600r21600,l21600,xe">
              <v:stroke joinstyle="miter"/>
              <v:path gradientshapeok="t" o:connecttype="rect"/>
            </v:shapetype>
            <v:shape id="Text Box 11" o:spid="_x0000_s1026" type="#_x0000_t202" style="position:absolute;left:0;text-align:left;margin-left:171pt;margin-top:512.85pt;width:6.9pt;height:5.4pt;z-index:-251658752;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" filled="f" stroked="f">
              <v:textbox style="mso-fit-shape-to-text:t" inset="0,0,0,0">
                <w:txbxContent>
                  <w:p w:rsidR="003E6187" w:rsidRDefault="003E6187" w:rsidP="00BA78C1">
                    <w:r>
                      <w:rPr>
                        <w:rStyle w:val="af8"/>
                        <w:rFonts w:eastAsia="Candara"/>
                      </w:rPr>
                      <w:t>68</w:t>
                    </w:r>
                  </w:p>
                </w:txbxContent>
              </v:textbox>
              <w10:wrap anchorx="page" anchory="page"/>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8434260"/>
      <w:docPartObj>
        <w:docPartGallery w:val="Page Numbers (Bottom of Page)"/>
        <w:docPartUnique/>
      </w:docPartObj>
    </w:sdtPr>
    <w:sdtEndPr/>
    <w:sdtContent>
      <w:p w:rsidR="003E6187" w:rsidRDefault="003E6187" w:rsidP="005B1F1F">
        <w:pPr>
          <w:pStyle w:val="afe"/>
          <w:jc w:val="right"/>
        </w:pPr>
        <w:r>
          <w:fldChar w:fldCharType="begin"/>
        </w:r>
        <w:r>
          <w:instrText xml:space="preserve"> PAGE   \* MERGEFORMAT </w:instrText>
        </w:r>
        <w:r>
          <w:fldChar w:fldCharType="separate"/>
        </w:r>
        <w:r w:rsidR="00F524F9">
          <w:rPr>
            <w:noProof/>
          </w:rPr>
          <w:t>47</w:t>
        </w:r>
        <w:r>
          <w:rPr>
            <w:noProof/>
          </w:rPr>
          <w:fldChar w:fldCharType="end"/>
        </w:r>
      </w:p>
    </w:sdtContent>
  </w:sdt>
  <w:p w:rsidR="003E6187" w:rsidRDefault="003E6187" w:rsidP="00BA78C1"/>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32C20" w:rsidRPr="0093540A" w:rsidRDefault="00132C20" w:rsidP="00BA78C1">
      <w:r>
        <w:separator/>
      </w:r>
    </w:p>
  </w:footnote>
  <w:footnote w:type="continuationSeparator" w:id="0">
    <w:p w:rsidR="00132C20" w:rsidRPr="0093540A" w:rsidRDefault="00132C20" w:rsidP="00BA78C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26A2636E"/>
    <w:lvl w:ilvl="0">
      <w:start w:val="1"/>
      <w:numFmt w:val="decimal"/>
      <w:pStyle w:val="5"/>
      <w:lvlText w:val="%1."/>
      <w:lvlJc w:val="left"/>
      <w:pPr>
        <w:tabs>
          <w:tab w:val="num" w:pos="1492"/>
        </w:tabs>
        <w:ind w:left="1492" w:hanging="360"/>
      </w:pPr>
    </w:lvl>
  </w:abstractNum>
  <w:abstractNum w:abstractNumId="1">
    <w:nsid w:val="FFFFFF7D"/>
    <w:multiLevelType w:val="singleLevel"/>
    <w:tmpl w:val="48FA3328"/>
    <w:lvl w:ilvl="0">
      <w:start w:val="1"/>
      <w:numFmt w:val="decimal"/>
      <w:pStyle w:val="4"/>
      <w:lvlText w:val="%1."/>
      <w:lvlJc w:val="left"/>
      <w:pPr>
        <w:tabs>
          <w:tab w:val="num" w:pos="1209"/>
        </w:tabs>
        <w:ind w:left="1209" w:hanging="360"/>
      </w:pPr>
    </w:lvl>
  </w:abstractNum>
  <w:abstractNum w:abstractNumId="2">
    <w:nsid w:val="FFFFFF7E"/>
    <w:multiLevelType w:val="singleLevel"/>
    <w:tmpl w:val="5FE6973E"/>
    <w:lvl w:ilvl="0">
      <w:start w:val="1"/>
      <w:numFmt w:val="decimal"/>
      <w:pStyle w:val="3"/>
      <w:lvlText w:val="%1."/>
      <w:lvlJc w:val="left"/>
      <w:pPr>
        <w:tabs>
          <w:tab w:val="num" w:pos="926"/>
        </w:tabs>
        <w:ind w:left="926" w:hanging="360"/>
      </w:pPr>
    </w:lvl>
  </w:abstractNum>
  <w:abstractNum w:abstractNumId="3">
    <w:nsid w:val="FFFFFF7F"/>
    <w:multiLevelType w:val="singleLevel"/>
    <w:tmpl w:val="0696167C"/>
    <w:lvl w:ilvl="0">
      <w:start w:val="1"/>
      <w:numFmt w:val="decimal"/>
      <w:pStyle w:val="2"/>
      <w:lvlText w:val="%1."/>
      <w:lvlJc w:val="left"/>
      <w:pPr>
        <w:tabs>
          <w:tab w:val="num" w:pos="643"/>
        </w:tabs>
        <w:ind w:left="643" w:hanging="360"/>
      </w:pPr>
    </w:lvl>
  </w:abstractNum>
  <w:abstractNum w:abstractNumId="4">
    <w:nsid w:val="FFFFFF80"/>
    <w:multiLevelType w:val="singleLevel"/>
    <w:tmpl w:val="8F0A132E"/>
    <w:lvl w:ilvl="0">
      <w:start w:val="1"/>
      <w:numFmt w:val="bullet"/>
      <w:pStyle w:val="50"/>
      <w:lvlText w:val=""/>
      <w:lvlJc w:val="left"/>
      <w:pPr>
        <w:tabs>
          <w:tab w:val="num" w:pos="1492"/>
        </w:tabs>
        <w:ind w:left="1492" w:hanging="360"/>
      </w:pPr>
      <w:rPr>
        <w:rFonts w:ascii="Symbol" w:hAnsi="Symbol" w:hint="default"/>
      </w:rPr>
    </w:lvl>
  </w:abstractNum>
  <w:abstractNum w:abstractNumId="5">
    <w:nsid w:val="FFFFFF81"/>
    <w:multiLevelType w:val="singleLevel"/>
    <w:tmpl w:val="F1807088"/>
    <w:lvl w:ilvl="0">
      <w:start w:val="1"/>
      <w:numFmt w:val="bullet"/>
      <w:pStyle w:val="40"/>
      <w:lvlText w:val=""/>
      <w:lvlJc w:val="left"/>
      <w:pPr>
        <w:tabs>
          <w:tab w:val="num" w:pos="1209"/>
        </w:tabs>
        <w:ind w:left="1209" w:hanging="360"/>
      </w:pPr>
      <w:rPr>
        <w:rFonts w:ascii="Symbol" w:hAnsi="Symbol" w:hint="default"/>
      </w:rPr>
    </w:lvl>
  </w:abstractNum>
  <w:abstractNum w:abstractNumId="6">
    <w:nsid w:val="FFFFFF88"/>
    <w:multiLevelType w:val="singleLevel"/>
    <w:tmpl w:val="11345092"/>
    <w:lvl w:ilvl="0">
      <w:start w:val="1"/>
      <w:numFmt w:val="decimal"/>
      <w:pStyle w:val="a"/>
      <w:lvlText w:val="%1."/>
      <w:lvlJc w:val="left"/>
      <w:pPr>
        <w:tabs>
          <w:tab w:val="num" w:pos="360"/>
        </w:tabs>
        <w:ind w:left="360" w:hanging="360"/>
      </w:pPr>
    </w:lvl>
  </w:abstractNum>
  <w:abstractNum w:abstractNumId="7">
    <w:nsid w:val="FFFFFF89"/>
    <w:multiLevelType w:val="singleLevel"/>
    <w:tmpl w:val="52DEA078"/>
    <w:lvl w:ilvl="0">
      <w:start w:val="1"/>
      <w:numFmt w:val="bullet"/>
      <w:pStyle w:val="a0"/>
      <w:lvlText w:val=""/>
      <w:lvlJc w:val="left"/>
      <w:pPr>
        <w:tabs>
          <w:tab w:val="num" w:pos="360"/>
        </w:tabs>
        <w:ind w:left="360" w:hanging="360"/>
      </w:pPr>
      <w:rPr>
        <w:rFonts w:ascii="Symbol" w:hAnsi="Symbol" w:hint="default"/>
      </w:rPr>
    </w:lvl>
  </w:abstractNum>
  <w:abstractNum w:abstractNumId="8">
    <w:nsid w:val="01D4442E"/>
    <w:multiLevelType w:val="multilevel"/>
    <w:tmpl w:val="041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nsid w:val="03062F5A"/>
    <w:multiLevelType w:val="multilevel"/>
    <w:tmpl w:val="04190023"/>
    <w:lvl w:ilvl="0">
      <w:start w:val="1"/>
      <w:numFmt w:val="upperRoman"/>
      <w:lvlText w:val="Статья %1."/>
      <w:lvlJc w:val="left"/>
      <w:pPr>
        <w:ind w:left="0" w:firstLine="0"/>
      </w:pPr>
      <w:rPr>
        <w:rFonts w:ascii="Times New Roman" w:hAnsi="Times New Roman" w:cs="Times New Roman"/>
        <w:color w:val="auto"/>
        <w:sz w:val="24"/>
      </w:rPr>
    </w:lvl>
    <w:lvl w:ilvl="1">
      <w:start w:val="1"/>
      <w:numFmt w:val="decimalZero"/>
      <w:isLgl/>
      <w:lvlText w:val="Раздел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0">
    <w:nsid w:val="170C64D4"/>
    <w:multiLevelType w:val="hybridMultilevel"/>
    <w:tmpl w:val="BDF4D46C"/>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1">
    <w:nsid w:val="255F6270"/>
    <w:multiLevelType w:val="hybridMultilevel"/>
    <w:tmpl w:val="4CC45AD2"/>
    <w:lvl w:ilvl="0" w:tplc="F21A7A52">
      <w:start w:val="1"/>
      <w:numFmt w:val="bullet"/>
      <w:lvlText w:val=""/>
      <w:lvlJc w:val="left"/>
      <w:pPr>
        <w:ind w:left="720" w:hanging="360"/>
      </w:pPr>
      <w:rPr>
        <w:rFonts w:ascii="Symbol" w:hAnsi="Symbol" w:hint="default"/>
      </w:rPr>
    </w:lvl>
    <w:lvl w:ilvl="1" w:tplc="3AECE314" w:tentative="1">
      <w:start w:val="1"/>
      <w:numFmt w:val="bullet"/>
      <w:lvlText w:val="o"/>
      <w:lvlJc w:val="left"/>
      <w:pPr>
        <w:ind w:left="1440" w:hanging="360"/>
      </w:pPr>
      <w:rPr>
        <w:rFonts w:ascii="Courier New" w:hAnsi="Courier New" w:cs="Courier New" w:hint="default"/>
      </w:rPr>
    </w:lvl>
    <w:lvl w:ilvl="2" w:tplc="1BEC6E6C" w:tentative="1">
      <w:start w:val="1"/>
      <w:numFmt w:val="bullet"/>
      <w:lvlText w:val=""/>
      <w:lvlJc w:val="left"/>
      <w:pPr>
        <w:ind w:left="2160" w:hanging="360"/>
      </w:pPr>
      <w:rPr>
        <w:rFonts w:ascii="Wingdings" w:hAnsi="Wingdings" w:hint="default"/>
      </w:rPr>
    </w:lvl>
    <w:lvl w:ilvl="3" w:tplc="B0E6DA06" w:tentative="1">
      <w:start w:val="1"/>
      <w:numFmt w:val="bullet"/>
      <w:lvlText w:val=""/>
      <w:lvlJc w:val="left"/>
      <w:pPr>
        <w:ind w:left="2880" w:hanging="360"/>
      </w:pPr>
      <w:rPr>
        <w:rFonts w:ascii="Symbol" w:hAnsi="Symbol" w:hint="default"/>
      </w:rPr>
    </w:lvl>
    <w:lvl w:ilvl="4" w:tplc="C394BDEA" w:tentative="1">
      <w:start w:val="1"/>
      <w:numFmt w:val="bullet"/>
      <w:lvlText w:val="o"/>
      <w:lvlJc w:val="left"/>
      <w:pPr>
        <w:ind w:left="3600" w:hanging="360"/>
      </w:pPr>
      <w:rPr>
        <w:rFonts w:ascii="Courier New" w:hAnsi="Courier New" w:cs="Courier New" w:hint="default"/>
      </w:rPr>
    </w:lvl>
    <w:lvl w:ilvl="5" w:tplc="72465DEA" w:tentative="1">
      <w:start w:val="1"/>
      <w:numFmt w:val="bullet"/>
      <w:lvlText w:val=""/>
      <w:lvlJc w:val="left"/>
      <w:pPr>
        <w:ind w:left="4320" w:hanging="360"/>
      </w:pPr>
      <w:rPr>
        <w:rFonts w:ascii="Wingdings" w:hAnsi="Wingdings" w:hint="default"/>
      </w:rPr>
    </w:lvl>
    <w:lvl w:ilvl="6" w:tplc="5B6813C6" w:tentative="1">
      <w:start w:val="1"/>
      <w:numFmt w:val="bullet"/>
      <w:lvlText w:val=""/>
      <w:lvlJc w:val="left"/>
      <w:pPr>
        <w:ind w:left="5040" w:hanging="360"/>
      </w:pPr>
      <w:rPr>
        <w:rFonts w:ascii="Symbol" w:hAnsi="Symbol" w:hint="default"/>
      </w:rPr>
    </w:lvl>
    <w:lvl w:ilvl="7" w:tplc="F462F824" w:tentative="1">
      <w:start w:val="1"/>
      <w:numFmt w:val="bullet"/>
      <w:lvlText w:val="o"/>
      <w:lvlJc w:val="left"/>
      <w:pPr>
        <w:ind w:left="5760" w:hanging="360"/>
      </w:pPr>
      <w:rPr>
        <w:rFonts w:ascii="Courier New" w:hAnsi="Courier New" w:cs="Courier New" w:hint="default"/>
      </w:rPr>
    </w:lvl>
    <w:lvl w:ilvl="8" w:tplc="360480BE" w:tentative="1">
      <w:start w:val="1"/>
      <w:numFmt w:val="bullet"/>
      <w:lvlText w:val=""/>
      <w:lvlJc w:val="left"/>
      <w:pPr>
        <w:ind w:left="6480" w:hanging="360"/>
      </w:pPr>
      <w:rPr>
        <w:rFonts w:ascii="Wingdings" w:hAnsi="Wingdings" w:hint="default"/>
      </w:rPr>
    </w:lvl>
  </w:abstractNum>
  <w:abstractNum w:abstractNumId="12">
    <w:nsid w:val="38AF610B"/>
    <w:multiLevelType w:val="multilevel"/>
    <w:tmpl w:val="04190023"/>
    <w:styleLink w:val="a1"/>
    <w:lvl w:ilvl="0">
      <w:start w:val="1"/>
      <w:numFmt w:val="upperRoman"/>
      <w:lvlText w:val="Статья %1."/>
      <w:lvlJc w:val="left"/>
      <w:pPr>
        <w:ind w:left="0" w:firstLine="0"/>
      </w:pPr>
    </w:lvl>
    <w:lvl w:ilvl="1">
      <w:start w:val="1"/>
      <w:numFmt w:val="decimalZero"/>
      <w:isLgl/>
      <w:lvlText w:val="Раздел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3">
    <w:nsid w:val="3D856A50"/>
    <w:multiLevelType w:val="multilevel"/>
    <w:tmpl w:val="0419001F"/>
    <w:lvl w:ilvl="0">
      <w:start w:val="1"/>
      <w:numFmt w:val="decimal"/>
      <w:lvlText w:val="%1."/>
      <w:lvlJc w:val="left"/>
      <w:pPr>
        <w:ind w:left="360" w:hanging="360"/>
      </w:pPr>
      <w:rPr>
        <w:rFonts w:ascii="Times New Roman" w:hAnsi="Times New Roman" w:cs="Times New Roman"/>
        <w:color w:val="auto"/>
        <w:sz w:val="28"/>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nsid w:val="3F56121E"/>
    <w:multiLevelType w:val="multilevel"/>
    <w:tmpl w:val="5FBE5768"/>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478A3598"/>
    <w:multiLevelType w:val="hybridMultilevel"/>
    <w:tmpl w:val="3AE0F9D4"/>
    <w:lvl w:ilvl="0" w:tplc="9842A69E">
      <w:start w:val="1"/>
      <w:numFmt w:val="bullet"/>
      <w:pStyle w:val="a2"/>
      <w:lvlText w:val=""/>
      <w:lvlJc w:val="left"/>
      <w:pPr>
        <w:ind w:left="720" w:hanging="360"/>
      </w:pPr>
      <w:rPr>
        <w:rFonts w:ascii="Symbol" w:hAnsi="Symbol" w:hint="default"/>
      </w:rPr>
    </w:lvl>
    <w:lvl w:ilvl="1" w:tplc="A25E78FC">
      <w:start w:val="1"/>
      <w:numFmt w:val="bullet"/>
      <w:lvlText w:val="o"/>
      <w:lvlJc w:val="left"/>
      <w:pPr>
        <w:ind w:left="1440" w:hanging="360"/>
      </w:pPr>
      <w:rPr>
        <w:rFonts w:ascii="Courier New" w:hAnsi="Courier New" w:hint="default"/>
      </w:rPr>
    </w:lvl>
    <w:lvl w:ilvl="2" w:tplc="D86668C2">
      <w:start w:val="1"/>
      <w:numFmt w:val="bullet"/>
      <w:lvlText w:val=""/>
      <w:lvlJc w:val="left"/>
      <w:pPr>
        <w:ind w:left="2160" w:hanging="360"/>
      </w:pPr>
      <w:rPr>
        <w:rFonts w:ascii="Wingdings" w:hAnsi="Wingdings" w:hint="default"/>
      </w:rPr>
    </w:lvl>
    <w:lvl w:ilvl="3" w:tplc="4F62E598">
      <w:start w:val="1"/>
      <w:numFmt w:val="bullet"/>
      <w:lvlText w:val=""/>
      <w:lvlJc w:val="left"/>
      <w:pPr>
        <w:ind w:left="2880" w:hanging="360"/>
      </w:pPr>
      <w:rPr>
        <w:rFonts w:ascii="Symbol" w:hAnsi="Symbol" w:hint="default"/>
      </w:rPr>
    </w:lvl>
    <w:lvl w:ilvl="4" w:tplc="A9942666">
      <w:start w:val="1"/>
      <w:numFmt w:val="bullet"/>
      <w:lvlText w:val="o"/>
      <w:lvlJc w:val="left"/>
      <w:pPr>
        <w:ind w:left="3600" w:hanging="360"/>
      </w:pPr>
      <w:rPr>
        <w:rFonts w:ascii="Courier New" w:hAnsi="Courier New" w:hint="default"/>
      </w:rPr>
    </w:lvl>
    <w:lvl w:ilvl="5" w:tplc="5EE02E8E">
      <w:start w:val="1"/>
      <w:numFmt w:val="bullet"/>
      <w:lvlText w:val=""/>
      <w:lvlJc w:val="left"/>
      <w:pPr>
        <w:ind w:left="4320" w:hanging="360"/>
      </w:pPr>
      <w:rPr>
        <w:rFonts w:ascii="Wingdings" w:hAnsi="Wingdings" w:hint="default"/>
      </w:rPr>
    </w:lvl>
    <w:lvl w:ilvl="6" w:tplc="57782DE2">
      <w:start w:val="1"/>
      <w:numFmt w:val="bullet"/>
      <w:lvlText w:val=""/>
      <w:lvlJc w:val="left"/>
      <w:pPr>
        <w:ind w:left="5040" w:hanging="360"/>
      </w:pPr>
      <w:rPr>
        <w:rFonts w:ascii="Symbol" w:hAnsi="Symbol" w:hint="default"/>
      </w:rPr>
    </w:lvl>
    <w:lvl w:ilvl="7" w:tplc="B9602F38">
      <w:start w:val="1"/>
      <w:numFmt w:val="bullet"/>
      <w:lvlText w:val="o"/>
      <w:lvlJc w:val="left"/>
      <w:pPr>
        <w:ind w:left="5760" w:hanging="360"/>
      </w:pPr>
      <w:rPr>
        <w:rFonts w:ascii="Courier New" w:hAnsi="Courier New" w:hint="default"/>
      </w:rPr>
    </w:lvl>
    <w:lvl w:ilvl="8" w:tplc="C7FC955C">
      <w:start w:val="1"/>
      <w:numFmt w:val="bullet"/>
      <w:lvlText w:val=""/>
      <w:lvlJc w:val="left"/>
      <w:pPr>
        <w:ind w:left="6480" w:hanging="360"/>
      </w:pPr>
      <w:rPr>
        <w:rFonts w:ascii="Wingdings" w:hAnsi="Wingdings" w:hint="default"/>
      </w:rPr>
    </w:lvl>
  </w:abstractNum>
  <w:abstractNum w:abstractNumId="16">
    <w:nsid w:val="4A333F01"/>
    <w:multiLevelType w:val="multilevel"/>
    <w:tmpl w:val="872AD448"/>
    <w:lvl w:ilvl="0">
      <w:start w:val="2"/>
      <w:numFmt w:val="decimal"/>
      <w:pStyle w:val="1"/>
      <w:lvlText w:val="ГЛАВА %1."/>
      <w:lvlJc w:val="left"/>
      <w:pPr>
        <w:ind w:left="716" w:hanging="432"/>
      </w:pPr>
      <w:rPr>
        <w:rFonts w:hint="default"/>
      </w:rPr>
    </w:lvl>
    <w:lvl w:ilvl="1">
      <w:start w:val="1"/>
      <w:numFmt w:val="decimal"/>
      <w:lvlRestart w:val="0"/>
      <w:pStyle w:val="20"/>
      <w:lvlText w:val="часть %2."/>
      <w:lvlJc w:val="left"/>
      <w:pPr>
        <w:ind w:left="576" w:hanging="576"/>
      </w:pPr>
      <w:rPr>
        <w:rFonts w:hint="default"/>
      </w:rPr>
    </w:lvl>
    <w:lvl w:ilvl="2">
      <w:start w:val="1"/>
      <w:numFmt w:val="russianLower"/>
      <w:pStyle w:val="30"/>
      <w:lvlText w:val="%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7">
    <w:nsid w:val="4FBE6D3D"/>
    <w:multiLevelType w:val="multilevel"/>
    <w:tmpl w:val="0419001D"/>
    <w:styleLink w:val="1ai"/>
    <w:lvl w:ilvl="0">
      <w:start w:val="1"/>
      <w:numFmt w:val="decimal"/>
      <w:lvlText w:val="%1)"/>
      <w:lvlJc w:val="left"/>
      <w:pPr>
        <w:ind w:left="360" w:hanging="360"/>
      </w:pPr>
      <w:rPr>
        <w:rFonts w:ascii="Times New Roman" w:hAnsi="Times New Roman" w:cs="Times New Roman"/>
        <w:color w:val="auto"/>
        <w:sz w:val="28"/>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nsid w:val="62B50CAF"/>
    <w:multiLevelType w:val="hybridMultilevel"/>
    <w:tmpl w:val="6F1E332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652B7327"/>
    <w:multiLevelType w:val="hybridMultilevel"/>
    <w:tmpl w:val="C5200D60"/>
    <w:lvl w:ilvl="0" w:tplc="0ABE7CDE">
      <w:start w:val="1"/>
      <w:numFmt w:val="bullet"/>
      <w:lvlText w:val=""/>
      <w:lvlJc w:val="left"/>
      <w:pPr>
        <w:ind w:left="2007" w:hanging="360"/>
      </w:pPr>
      <w:rPr>
        <w:rFonts w:ascii="Symbol" w:hAnsi="Symbol" w:hint="default"/>
      </w:rPr>
    </w:lvl>
    <w:lvl w:ilvl="1" w:tplc="E3B8A392" w:tentative="1">
      <w:start w:val="1"/>
      <w:numFmt w:val="bullet"/>
      <w:lvlText w:val="o"/>
      <w:lvlJc w:val="left"/>
      <w:pPr>
        <w:ind w:left="2727" w:hanging="360"/>
      </w:pPr>
      <w:rPr>
        <w:rFonts w:ascii="Courier New" w:hAnsi="Courier New" w:cs="Courier New" w:hint="default"/>
      </w:rPr>
    </w:lvl>
    <w:lvl w:ilvl="2" w:tplc="89C82D98" w:tentative="1">
      <w:start w:val="1"/>
      <w:numFmt w:val="bullet"/>
      <w:lvlText w:val=""/>
      <w:lvlJc w:val="left"/>
      <w:pPr>
        <w:ind w:left="3447" w:hanging="360"/>
      </w:pPr>
      <w:rPr>
        <w:rFonts w:ascii="Wingdings" w:hAnsi="Wingdings" w:hint="default"/>
      </w:rPr>
    </w:lvl>
    <w:lvl w:ilvl="3" w:tplc="818C6BB6" w:tentative="1">
      <w:start w:val="1"/>
      <w:numFmt w:val="bullet"/>
      <w:lvlText w:val=""/>
      <w:lvlJc w:val="left"/>
      <w:pPr>
        <w:ind w:left="4167" w:hanging="360"/>
      </w:pPr>
      <w:rPr>
        <w:rFonts w:ascii="Symbol" w:hAnsi="Symbol" w:hint="default"/>
      </w:rPr>
    </w:lvl>
    <w:lvl w:ilvl="4" w:tplc="9A426274" w:tentative="1">
      <w:start w:val="1"/>
      <w:numFmt w:val="bullet"/>
      <w:lvlText w:val="o"/>
      <w:lvlJc w:val="left"/>
      <w:pPr>
        <w:ind w:left="4887" w:hanging="360"/>
      </w:pPr>
      <w:rPr>
        <w:rFonts w:ascii="Courier New" w:hAnsi="Courier New" w:cs="Courier New" w:hint="default"/>
      </w:rPr>
    </w:lvl>
    <w:lvl w:ilvl="5" w:tplc="61509C40" w:tentative="1">
      <w:start w:val="1"/>
      <w:numFmt w:val="bullet"/>
      <w:lvlText w:val=""/>
      <w:lvlJc w:val="left"/>
      <w:pPr>
        <w:ind w:left="5607" w:hanging="360"/>
      </w:pPr>
      <w:rPr>
        <w:rFonts w:ascii="Wingdings" w:hAnsi="Wingdings" w:hint="default"/>
      </w:rPr>
    </w:lvl>
    <w:lvl w:ilvl="6" w:tplc="D9308C58" w:tentative="1">
      <w:start w:val="1"/>
      <w:numFmt w:val="bullet"/>
      <w:lvlText w:val=""/>
      <w:lvlJc w:val="left"/>
      <w:pPr>
        <w:ind w:left="6327" w:hanging="360"/>
      </w:pPr>
      <w:rPr>
        <w:rFonts w:ascii="Symbol" w:hAnsi="Symbol" w:hint="default"/>
      </w:rPr>
    </w:lvl>
    <w:lvl w:ilvl="7" w:tplc="B7ACC830" w:tentative="1">
      <w:start w:val="1"/>
      <w:numFmt w:val="bullet"/>
      <w:lvlText w:val="o"/>
      <w:lvlJc w:val="left"/>
      <w:pPr>
        <w:ind w:left="7047" w:hanging="360"/>
      </w:pPr>
      <w:rPr>
        <w:rFonts w:ascii="Courier New" w:hAnsi="Courier New" w:cs="Courier New" w:hint="default"/>
      </w:rPr>
    </w:lvl>
    <w:lvl w:ilvl="8" w:tplc="7A56A43E" w:tentative="1">
      <w:start w:val="1"/>
      <w:numFmt w:val="bullet"/>
      <w:lvlText w:val=""/>
      <w:lvlJc w:val="left"/>
      <w:pPr>
        <w:ind w:left="7767" w:hanging="360"/>
      </w:pPr>
      <w:rPr>
        <w:rFonts w:ascii="Wingdings" w:hAnsi="Wingdings" w:hint="default"/>
      </w:rPr>
    </w:lvl>
  </w:abstractNum>
  <w:abstractNum w:abstractNumId="20">
    <w:nsid w:val="6AA33395"/>
    <w:multiLevelType w:val="hybridMultilevel"/>
    <w:tmpl w:val="C5EC9484"/>
    <w:lvl w:ilvl="0" w:tplc="C3B6B4D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1">
    <w:nsid w:val="6E1F60E7"/>
    <w:multiLevelType w:val="hybridMultilevel"/>
    <w:tmpl w:val="0A7A507A"/>
    <w:lvl w:ilvl="0" w:tplc="AC86370C">
      <w:start w:val="1"/>
      <w:numFmt w:val="bullet"/>
      <w:pStyle w:val="a3"/>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2">
    <w:nsid w:val="737E7675"/>
    <w:multiLevelType w:val="hybridMultilevel"/>
    <w:tmpl w:val="FC8C1C12"/>
    <w:lvl w:ilvl="0" w:tplc="3378F38A">
      <w:start w:val="1"/>
      <w:numFmt w:val="decimal"/>
      <w:pStyle w:val="a4"/>
      <w:lvlText w:val="%1."/>
      <w:lvlJc w:val="left"/>
      <w:pPr>
        <w:ind w:left="426" w:hanging="360"/>
      </w:pPr>
    </w:lvl>
    <w:lvl w:ilvl="1" w:tplc="9B9E9CFA" w:tentative="1">
      <w:start w:val="1"/>
      <w:numFmt w:val="lowerLetter"/>
      <w:lvlText w:val="%2."/>
      <w:lvlJc w:val="left"/>
      <w:pPr>
        <w:ind w:left="2149" w:hanging="360"/>
      </w:pPr>
    </w:lvl>
    <w:lvl w:ilvl="2" w:tplc="9E000CC6" w:tentative="1">
      <w:start w:val="1"/>
      <w:numFmt w:val="lowerRoman"/>
      <w:lvlText w:val="%3."/>
      <w:lvlJc w:val="right"/>
      <w:pPr>
        <w:ind w:left="2869" w:hanging="180"/>
      </w:pPr>
    </w:lvl>
    <w:lvl w:ilvl="3" w:tplc="60C03DD8" w:tentative="1">
      <w:start w:val="1"/>
      <w:numFmt w:val="decimal"/>
      <w:lvlText w:val="%4."/>
      <w:lvlJc w:val="left"/>
      <w:pPr>
        <w:ind w:left="3589" w:hanging="360"/>
      </w:pPr>
    </w:lvl>
    <w:lvl w:ilvl="4" w:tplc="E0E0806A" w:tentative="1">
      <w:start w:val="1"/>
      <w:numFmt w:val="lowerLetter"/>
      <w:lvlText w:val="%5."/>
      <w:lvlJc w:val="left"/>
      <w:pPr>
        <w:ind w:left="4309" w:hanging="360"/>
      </w:pPr>
    </w:lvl>
    <w:lvl w:ilvl="5" w:tplc="E294EE84" w:tentative="1">
      <w:start w:val="1"/>
      <w:numFmt w:val="lowerRoman"/>
      <w:lvlText w:val="%6."/>
      <w:lvlJc w:val="right"/>
      <w:pPr>
        <w:ind w:left="5029" w:hanging="180"/>
      </w:pPr>
    </w:lvl>
    <w:lvl w:ilvl="6" w:tplc="C8D4EC52" w:tentative="1">
      <w:start w:val="1"/>
      <w:numFmt w:val="decimal"/>
      <w:lvlText w:val="%7."/>
      <w:lvlJc w:val="left"/>
      <w:pPr>
        <w:ind w:left="5749" w:hanging="360"/>
      </w:pPr>
    </w:lvl>
    <w:lvl w:ilvl="7" w:tplc="BDA02F04" w:tentative="1">
      <w:start w:val="1"/>
      <w:numFmt w:val="lowerLetter"/>
      <w:lvlText w:val="%8."/>
      <w:lvlJc w:val="left"/>
      <w:pPr>
        <w:ind w:left="6469" w:hanging="360"/>
      </w:pPr>
    </w:lvl>
    <w:lvl w:ilvl="8" w:tplc="03923EAE" w:tentative="1">
      <w:start w:val="1"/>
      <w:numFmt w:val="lowerRoman"/>
      <w:lvlText w:val="%9."/>
      <w:lvlJc w:val="right"/>
      <w:pPr>
        <w:ind w:left="7189" w:hanging="180"/>
      </w:pPr>
    </w:lvl>
  </w:abstractNum>
  <w:abstractNum w:abstractNumId="23">
    <w:nsid w:val="75CA1D2D"/>
    <w:multiLevelType w:val="hybridMultilevel"/>
    <w:tmpl w:val="DD04877A"/>
    <w:lvl w:ilvl="0" w:tplc="0419000F">
      <w:start w:val="1"/>
      <w:numFmt w:val="decimal"/>
      <w:lvlText w:val="%1."/>
      <w:lvlJc w:val="left"/>
      <w:pPr>
        <w:ind w:left="786" w:hanging="360"/>
      </w:p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24">
    <w:nsid w:val="77AA0D94"/>
    <w:multiLevelType w:val="hybridMultilevel"/>
    <w:tmpl w:val="CAA6C514"/>
    <w:lvl w:ilvl="0" w:tplc="00308960">
      <w:start w:val="1"/>
      <w:numFmt w:val="decimal"/>
      <w:pStyle w:val="10"/>
      <w:lvlText w:val="%1."/>
      <w:lvlJc w:val="left"/>
      <w:pPr>
        <w:ind w:left="1440" w:hanging="360"/>
      </w:pPr>
      <w:rPr>
        <w:rFonts w:hint="default"/>
      </w:rPr>
    </w:lvl>
    <w:lvl w:ilvl="1" w:tplc="B5DA137A" w:tentative="1">
      <w:start w:val="1"/>
      <w:numFmt w:val="bullet"/>
      <w:lvlText w:val="o"/>
      <w:lvlJc w:val="left"/>
      <w:pPr>
        <w:ind w:left="2160" w:hanging="360"/>
      </w:pPr>
      <w:rPr>
        <w:rFonts w:ascii="Courier New" w:hAnsi="Courier New" w:cs="Courier New" w:hint="default"/>
      </w:rPr>
    </w:lvl>
    <w:lvl w:ilvl="2" w:tplc="822C35E0" w:tentative="1">
      <w:start w:val="1"/>
      <w:numFmt w:val="bullet"/>
      <w:lvlText w:val=""/>
      <w:lvlJc w:val="left"/>
      <w:pPr>
        <w:ind w:left="2880" w:hanging="360"/>
      </w:pPr>
      <w:rPr>
        <w:rFonts w:ascii="Wingdings" w:hAnsi="Wingdings" w:hint="default"/>
      </w:rPr>
    </w:lvl>
    <w:lvl w:ilvl="3" w:tplc="623CED5C" w:tentative="1">
      <w:start w:val="1"/>
      <w:numFmt w:val="bullet"/>
      <w:lvlText w:val=""/>
      <w:lvlJc w:val="left"/>
      <w:pPr>
        <w:ind w:left="3600" w:hanging="360"/>
      </w:pPr>
      <w:rPr>
        <w:rFonts w:ascii="Symbol" w:hAnsi="Symbol" w:hint="default"/>
      </w:rPr>
    </w:lvl>
    <w:lvl w:ilvl="4" w:tplc="61020E64" w:tentative="1">
      <w:start w:val="1"/>
      <w:numFmt w:val="bullet"/>
      <w:lvlText w:val="o"/>
      <w:lvlJc w:val="left"/>
      <w:pPr>
        <w:ind w:left="4320" w:hanging="360"/>
      </w:pPr>
      <w:rPr>
        <w:rFonts w:ascii="Courier New" w:hAnsi="Courier New" w:cs="Courier New" w:hint="default"/>
      </w:rPr>
    </w:lvl>
    <w:lvl w:ilvl="5" w:tplc="86AA9F5E" w:tentative="1">
      <w:start w:val="1"/>
      <w:numFmt w:val="bullet"/>
      <w:lvlText w:val=""/>
      <w:lvlJc w:val="left"/>
      <w:pPr>
        <w:ind w:left="5040" w:hanging="360"/>
      </w:pPr>
      <w:rPr>
        <w:rFonts w:ascii="Wingdings" w:hAnsi="Wingdings" w:hint="default"/>
      </w:rPr>
    </w:lvl>
    <w:lvl w:ilvl="6" w:tplc="47AC0A8C" w:tentative="1">
      <w:start w:val="1"/>
      <w:numFmt w:val="bullet"/>
      <w:lvlText w:val=""/>
      <w:lvlJc w:val="left"/>
      <w:pPr>
        <w:ind w:left="5760" w:hanging="360"/>
      </w:pPr>
      <w:rPr>
        <w:rFonts w:ascii="Symbol" w:hAnsi="Symbol" w:hint="default"/>
      </w:rPr>
    </w:lvl>
    <w:lvl w:ilvl="7" w:tplc="007ABE54" w:tentative="1">
      <w:start w:val="1"/>
      <w:numFmt w:val="bullet"/>
      <w:lvlText w:val="o"/>
      <w:lvlJc w:val="left"/>
      <w:pPr>
        <w:ind w:left="6480" w:hanging="360"/>
      </w:pPr>
      <w:rPr>
        <w:rFonts w:ascii="Courier New" w:hAnsi="Courier New" w:cs="Courier New" w:hint="default"/>
      </w:rPr>
    </w:lvl>
    <w:lvl w:ilvl="8" w:tplc="17C68342" w:tentative="1">
      <w:start w:val="1"/>
      <w:numFmt w:val="bullet"/>
      <w:lvlText w:val=""/>
      <w:lvlJc w:val="left"/>
      <w:pPr>
        <w:ind w:left="7200" w:hanging="360"/>
      </w:pPr>
      <w:rPr>
        <w:rFonts w:ascii="Wingdings" w:hAnsi="Wingdings" w:hint="default"/>
      </w:rPr>
    </w:lvl>
  </w:abstractNum>
  <w:abstractNum w:abstractNumId="25">
    <w:nsid w:val="7A601828"/>
    <w:multiLevelType w:val="multilevel"/>
    <w:tmpl w:val="0419001F"/>
    <w:styleLink w:val="111111"/>
    <w:lvl w:ilvl="0">
      <w:start w:val="1"/>
      <w:numFmt w:val="decimal"/>
      <w:lvlText w:val="%1."/>
      <w:lvlJc w:val="left"/>
      <w:pPr>
        <w:tabs>
          <w:tab w:val="num" w:pos="360"/>
        </w:tabs>
        <w:ind w:left="360" w:hanging="360"/>
      </w:pPr>
      <w:rPr>
        <w:rFonts w:ascii="Times New Roman" w:hAnsi="Times New Roman" w:cs="Times New Roman"/>
        <w:sz w:val="24"/>
      </w:rPr>
    </w:lvl>
    <w:lvl w:ilvl="1">
      <w:start w:val="1"/>
      <w:numFmt w:val="decimal"/>
      <w:lvlText w:val="%1.%2."/>
      <w:lvlJc w:val="left"/>
      <w:pPr>
        <w:tabs>
          <w:tab w:val="num" w:pos="934"/>
        </w:tabs>
        <w:ind w:left="574" w:hanging="432"/>
      </w:pPr>
      <w:rPr>
        <w:rFonts w:ascii="Times New Roman" w:hAnsi="Times New Roman" w:cs="Times New Roman"/>
        <w:sz w:val="24"/>
      </w:rPr>
    </w:lvl>
    <w:lvl w:ilvl="2">
      <w:start w:val="1"/>
      <w:numFmt w:val="decimal"/>
      <w:lvlText w:val="%1.%2.%3."/>
      <w:lvlJc w:val="left"/>
      <w:pPr>
        <w:tabs>
          <w:tab w:val="num" w:pos="1507"/>
        </w:tabs>
        <w:ind w:left="787" w:hanging="504"/>
      </w:pPr>
      <w:rPr>
        <w:rFonts w:ascii="Times New Roman" w:hAnsi="Times New Roman" w:cs="Times New Roman"/>
        <w:sz w:val="24"/>
      </w:rPr>
    </w:lvl>
    <w:lvl w:ilvl="3">
      <w:start w:val="1"/>
      <w:numFmt w:val="decimal"/>
      <w:lvlText w:val="%1.%2.%3.%4."/>
      <w:lvlJc w:val="left"/>
      <w:pPr>
        <w:tabs>
          <w:tab w:val="num" w:pos="1728"/>
        </w:tabs>
        <w:ind w:left="648" w:hanging="648"/>
      </w:pPr>
      <w:rPr>
        <w:rFonts w:ascii="Times New Roman" w:hAnsi="Times New Roman" w:cs="Times New Roman"/>
        <w:sz w:val="24"/>
      </w:rPr>
    </w:lvl>
    <w:lvl w:ilvl="4">
      <w:start w:val="1"/>
      <w:numFmt w:val="decimal"/>
      <w:lvlText w:val="%1.%2.%3.%4.%5."/>
      <w:lvlJc w:val="left"/>
      <w:pPr>
        <w:tabs>
          <w:tab w:val="num" w:pos="2232"/>
        </w:tabs>
        <w:ind w:left="792" w:hanging="792"/>
      </w:pPr>
      <w:rPr>
        <w:rFonts w:ascii="Times New Roman" w:hAnsi="Times New Roman" w:cs="Times New Roman"/>
        <w:sz w:val="24"/>
      </w:rPr>
    </w:lvl>
    <w:lvl w:ilvl="5">
      <w:start w:val="1"/>
      <w:numFmt w:val="decimal"/>
      <w:lvlText w:val="%1.%2.%3.%4.%5.%6."/>
      <w:lvlJc w:val="left"/>
      <w:pPr>
        <w:tabs>
          <w:tab w:val="num" w:pos="2736"/>
        </w:tabs>
        <w:ind w:left="936" w:hanging="936"/>
      </w:pPr>
      <w:rPr>
        <w:rFonts w:ascii="Times New Roman" w:hAnsi="Times New Roman" w:cs="Times New Roman"/>
        <w:sz w:val="24"/>
      </w:rPr>
    </w:lvl>
    <w:lvl w:ilvl="6">
      <w:start w:val="1"/>
      <w:numFmt w:val="decimal"/>
      <w:lvlText w:val="%1.%2.%3.%4.%5.%6.%7."/>
      <w:lvlJc w:val="left"/>
      <w:pPr>
        <w:tabs>
          <w:tab w:val="num" w:pos="3240"/>
        </w:tabs>
        <w:ind w:left="3240" w:hanging="1080"/>
      </w:pPr>
      <w:rPr>
        <w:rFonts w:cs="Times New Roman"/>
      </w:rPr>
    </w:lvl>
    <w:lvl w:ilvl="7">
      <w:start w:val="1"/>
      <w:numFmt w:val="decimal"/>
      <w:lvlText w:val="%1.%2.%3.%4.%5.%6.%7.%8."/>
      <w:lvlJc w:val="left"/>
      <w:pPr>
        <w:tabs>
          <w:tab w:val="num" w:pos="3744"/>
        </w:tabs>
        <w:ind w:left="3744" w:hanging="1224"/>
      </w:pPr>
      <w:rPr>
        <w:rFonts w:cs="Times New Roman"/>
      </w:rPr>
    </w:lvl>
    <w:lvl w:ilvl="8">
      <w:start w:val="1"/>
      <w:numFmt w:val="decimal"/>
      <w:lvlText w:val="%1.%2.%3.%4.%5.%6.%7.%8.%9."/>
      <w:lvlJc w:val="left"/>
      <w:pPr>
        <w:tabs>
          <w:tab w:val="num" w:pos="4320"/>
        </w:tabs>
        <w:ind w:left="4320" w:hanging="1440"/>
      </w:pPr>
      <w:rPr>
        <w:rFonts w:cs="Times New Roman"/>
      </w:rPr>
    </w:lvl>
  </w:abstractNum>
  <w:num w:numId="1">
    <w:abstractNumId w:val="16"/>
  </w:num>
  <w:num w:numId="2">
    <w:abstractNumId w:val="22"/>
  </w:num>
  <w:num w:numId="3">
    <w:abstractNumId w:val="21"/>
  </w:num>
  <w:num w:numId="4">
    <w:abstractNumId w:val="15"/>
  </w:num>
  <w:num w:numId="5">
    <w:abstractNumId w:val="25"/>
  </w:num>
  <w:num w:numId="6">
    <w:abstractNumId w:val="24"/>
  </w:num>
  <w:num w:numId="7">
    <w:abstractNumId w:val="24"/>
    <w:lvlOverride w:ilvl="0">
      <w:startOverride w:val="1"/>
    </w:lvlOverride>
  </w:num>
  <w:num w:numId="8">
    <w:abstractNumId w:val="11"/>
  </w:num>
  <w:num w:numId="9">
    <w:abstractNumId w:val="13"/>
  </w:num>
  <w:num w:numId="10">
    <w:abstractNumId w:val="8"/>
  </w:num>
  <w:num w:numId="11">
    <w:abstractNumId w:val="17"/>
  </w:num>
  <w:num w:numId="12">
    <w:abstractNumId w:val="19"/>
  </w:num>
  <w:num w:numId="13">
    <w:abstractNumId w:val="7"/>
  </w:num>
  <w:num w:numId="14">
    <w:abstractNumId w:val="5"/>
  </w:num>
  <w:num w:numId="15">
    <w:abstractNumId w:val="4"/>
  </w:num>
  <w:num w:numId="16">
    <w:abstractNumId w:val="6"/>
  </w:num>
  <w:num w:numId="17">
    <w:abstractNumId w:val="3"/>
  </w:num>
  <w:num w:numId="18">
    <w:abstractNumId w:val="2"/>
  </w:num>
  <w:num w:numId="19">
    <w:abstractNumId w:val="1"/>
  </w:num>
  <w:num w:numId="20">
    <w:abstractNumId w:val="0"/>
  </w:num>
  <w:num w:numId="21">
    <w:abstractNumId w:val="12"/>
  </w:num>
  <w:num w:numId="22">
    <w:abstractNumId w:val="9"/>
  </w:num>
  <w:num w:numId="23">
    <w:abstractNumId w:val="21"/>
  </w:num>
  <w:num w:numId="24">
    <w:abstractNumId w:val="21"/>
  </w:num>
  <w:num w:numId="25">
    <w:abstractNumId w:val="10"/>
  </w:num>
  <w:num w:numId="26">
    <w:abstractNumId w:val="23"/>
  </w:num>
  <w:num w:numId="27">
    <w:abstractNumId w:val="18"/>
  </w:num>
  <w:num w:numId="28">
    <w:abstractNumId w:val="14"/>
  </w:num>
  <w:num w:numId="29">
    <w:abstractNumId w:val="16"/>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0"/>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08"/>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E7F65"/>
    <w:rsid w:val="00000E70"/>
    <w:rsid w:val="00004572"/>
    <w:rsid w:val="000105D0"/>
    <w:rsid w:val="000105E3"/>
    <w:rsid w:val="00011CE8"/>
    <w:rsid w:val="00012C7A"/>
    <w:rsid w:val="0001361B"/>
    <w:rsid w:val="00016644"/>
    <w:rsid w:val="00023CC5"/>
    <w:rsid w:val="00024EEE"/>
    <w:rsid w:val="00024F54"/>
    <w:rsid w:val="00027AA7"/>
    <w:rsid w:val="000307DC"/>
    <w:rsid w:val="000309A8"/>
    <w:rsid w:val="00032226"/>
    <w:rsid w:val="00034859"/>
    <w:rsid w:val="00036E29"/>
    <w:rsid w:val="000424A3"/>
    <w:rsid w:val="000431C3"/>
    <w:rsid w:val="000464C9"/>
    <w:rsid w:val="000471BB"/>
    <w:rsid w:val="00054419"/>
    <w:rsid w:val="00054938"/>
    <w:rsid w:val="00061C83"/>
    <w:rsid w:val="000701D8"/>
    <w:rsid w:val="00071B9A"/>
    <w:rsid w:val="0007207F"/>
    <w:rsid w:val="00074230"/>
    <w:rsid w:val="00074453"/>
    <w:rsid w:val="0007764B"/>
    <w:rsid w:val="0008290B"/>
    <w:rsid w:val="00085BA3"/>
    <w:rsid w:val="00086941"/>
    <w:rsid w:val="0009140C"/>
    <w:rsid w:val="00091F6A"/>
    <w:rsid w:val="000A0549"/>
    <w:rsid w:val="000A0DC5"/>
    <w:rsid w:val="000A1BDF"/>
    <w:rsid w:val="000A2983"/>
    <w:rsid w:val="000A29D5"/>
    <w:rsid w:val="000A5DCF"/>
    <w:rsid w:val="000B4E42"/>
    <w:rsid w:val="000C1440"/>
    <w:rsid w:val="000C2317"/>
    <w:rsid w:val="000D0DA1"/>
    <w:rsid w:val="000D3801"/>
    <w:rsid w:val="000D546D"/>
    <w:rsid w:val="000D6033"/>
    <w:rsid w:val="000D640E"/>
    <w:rsid w:val="000D6677"/>
    <w:rsid w:val="000E1462"/>
    <w:rsid w:val="000E1DC3"/>
    <w:rsid w:val="000E2091"/>
    <w:rsid w:val="000E2BF8"/>
    <w:rsid w:val="000E2DC8"/>
    <w:rsid w:val="000E2FFA"/>
    <w:rsid w:val="000E4CA3"/>
    <w:rsid w:val="000E4FE1"/>
    <w:rsid w:val="000E5C84"/>
    <w:rsid w:val="000E5D44"/>
    <w:rsid w:val="000E6C58"/>
    <w:rsid w:val="000F1451"/>
    <w:rsid w:val="000F51A8"/>
    <w:rsid w:val="001011AE"/>
    <w:rsid w:val="00115E54"/>
    <w:rsid w:val="001175D2"/>
    <w:rsid w:val="001225A4"/>
    <w:rsid w:val="00123BDF"/>
    <w:rsid w:val="00124ED8"/>
    <w:rsid w:val="00125070"/>
    <w:rsid w:val="001303C0"/>
    <w:rsid w:val="0013279E"/>
    <w:rsid w:val="00132C20"/>
    <w:rsid w:val="001347E0"/>
    <w:rsid w:val="001372CE"/>
    <w:rsid w:val="00140B1D"/>
    <w:rsid w:val="00142405"/>
    <w:rsid w:val="00144653"/>
    <w:rsid w:val="00144716"/>
    <w:rsid w:val="001447B6"/>
    <w:rsid w:val="001472D5"/>
    <w:rsid w:val="00153D44"/>
    <w:rsid w:val="00153FC9"/>
    <w:rsid w:val="001547BC"/>
    <w:rsid w:val="001659B6"/>
    <w:rsid w:val="001661BF"/>
    <w:rsid w:val="00166807"/>
    <w:rsid w:val="00170194"/>
    <w:rsid w:val="0017341B"/>
    <w:rsid w:val="00173D47"/>
    <w:rsid w:val="00174CB8"/>
    <w:rsid w:val="00175C1D"/>
    <w:rsid w:val="0018031D"/>
    <w:rsid w:val="0018092D"/>
    <w:rsid w:val="00191E88"/>
    <w:rsid w:val="00193C78"/>
    <w:rsid w:val="00193E50"/>
    <w:rsid w:val="00197293"/>
    <w:rsid w:val="001A34D3"/>
    <w:rsid w:val="001A6F86"/>
    <w:rsid w:val="001B3838"/>
    <w:rsid w:val="001B391C"/>
    <w:rsid w:val="001B5D28"/>
    <w:rsid w:val="001B60BA"/>
    <w:rsid w:val="001B6D94"/>
    <w:rsid w:val="001C025C"/>
    <w:rsid w:val="001C057F"/>
    <w:rsid w:val="001C18BB"/>
    <w:rsid w:val="001C1EB2"/>
    <w:rsid w:val="001C2B74"/>
    <w:rsid w:val="001C3193"/>
    <w:rsid w:val="001C556D"/>
    <w:rsid w:val="001C64E9"/>
    <w:rsid w:val="001D0CF0"/>
    <w:rsid w:val="001D1AC2"/>
    <w:rsid w:val="001D2D3C"/>
    <w:rsid w:val="001E0B2F"/>
    <w:rsid w:val="001E2339"/>
    <w:rsid w:val="001E2525"/>
    <w:rsid w:val="001E37AC"/>
    <w:rsid w:val="001E7DF5"/>
    <w:rsid w:val="001F0E64"/>
    <w:rsid w:val="001F0F91"/>
    <w:rsid w:val="001F54E8"/>
    <w:rsid w:val="001F63CC"/>
    <w:rsid w:val="001F6CEE"/>
    <w:rsid w:val="00202974"/>
    <w:rsid w:val="0020532C"/>
    <w:rsid w:val="00207808"/>
    <w:rsid w:val="002101F3"/>
    <w:rsid w:val="002148B1"/>
    <w:rsid w:val="00222256"/>
    <w:rsid w:val="00224760"/>
    <w:rsid w:val="00227603"/>
    <w:rsid w:val="002307D6"/>
    <w:rsid w:val="00231E14"/>
    <w:rsid w:val="00237A64"/>
    <w:rsid w:val="00240F24"/>
    <w:rsid w:val="002411CA"/>
    <w:rsid w:val="002420A1"/>
    <w:rsid w:val="00263962"/>
    <w:rsid w:val="002668F7"/>
    <w:rsid w:val="00267AA6"/>
    <w:rsid w:val="002703AE"/>
    <w:rsid w:val="00270F69"/>
    <w:rsid w:val="00273EAA"/>
    <w:rsid w:val="00274CC8"/>
    <w:rsid w:val="002752B6"/>
    <w:rsid w:val="00275F39"/>
    <w:rsid w:val="002773F2"/>
    <w:rsid w:val="00280499"/>
    <w:rsid w:val="00282A3D"/>
    <w:rsid w:val="00282CDC"/>
    <w:rsid w:val="0028397C"/>
    <w:rsid w:val="00285F98"/>
    <w:rsid w:val="00286C67"/>
    <w:rsid w:val="00292264"/>
    <w:rsid w:val="002960A2"/>
    <w:rsid w:val="0029614D"/>
    <w:rsid w:val="002A3E28"/>
    <w:rsid w:val="002A3ED3"/>
    <w:rsid w:val="002A5F11"/>
    <w:rsid w:val="002A69B1"/>
    <w:rsid w:val="002A7B1A"/>
    <w:rsid w:val="002B0226"/>
    <w:rsid w:val="002B2474"/>
    <w:rsid w:val="002B2E94"/>
    <w:rsid w:val="002B3B8B"/>
    <w:rsid w:val="002B70FB"/>
    <w:rsid w:val="002C1247"/>
    <w:rsid w:val="002C218D"/>
    <w:rsid w:val="002C3CFC"/>
    <w:rsid w:val="002C59F0"/>
    <w:rsid w:val="002D2700"/>
    <w:rsid w:val="002D287D"/>
    <w:rsid w:val="002D2F91"/>
    <w:rsid w:val="002D4CB9"/>
    <w:rsid w:val="002D4E00"/>
    <w:rsid w:val="002E0547"/>
    <w:rsid w:val="002E3127"/>
    <w:rsid w:val="002E673D"/>
    <w:rsid w:val="002F38FC"/>
    <w:rsid w:val="002F5400"/>
    <w:rsid w:val="003032A7"/>
    <w:rsid w:val="00303FD1"/>
    <w:rsid w:val="00305120"/>
    <w:rsid w:val="00306AD2"/>
    <w:rsid w:val="00307713"/>
    <w:rsid w:val="00316AE3"/>
    <w:rsid w:val="00316C1C"/>
    <w:rsid w:val="00322D2D"/>
    <w:rsid w:val="00326B89"/>
    <w:rsid w:val="00330267"/>
    <w:rsid w:val="00332F7B"/>
    <w:rsid w:val="003334EE"/>
    <w:rsid w:val="003338A8"/>
    <w:rsid w:val="003347AA"/>
    <w:rsid w:val="00334B09"/>
    <w:rsid w:val="003410F6"/>
    <w:rsid w:val="00347EFD"/>
    <w:rsid w:val="00347FB7"/>
    <w:rsid w:val="00351732"/>
    <w:rsid w:val="0035276D"/>
    <w:rsid w:val="00353161"/>
    <w:rsid w:val="0035333B"/>
    <w:rsid w:val="0035413B"/>
    <w:rsid w:val="00354A53"/>
    <w:rsid w:val="00357293"/>
    <w:rsid w:val="00360C05"/>
    <w:rsid w:val="00360DE1"/>
    <w:rsid w:val="00363089"/>
    <w:rsid w:val="0036337A"/>
    <w:rsid w:val="00363581"/>
    <w:rsid w:val="00363DEF"/>
    <w:rsid w:val="0036662D"/>
    <w:rsid w:val="003725BC"/>
    <w:rsid w:val="0037459F"/>
    <w:rsid w:val="00374B89"/>
    <w:rsid w:val="0037763C"/>
    <w:rsid w:val="00382278"/>
    <w:rsid w:val="00385716"/>
    <w:rsid w:val="00385C86"/>
    <w:rsid w:val="003932B8"/>
    <w:rsid w:val="003A3327"/>
    <w:rsid w:val="003B227E"/>
    <w:rsid w:val="003B4EDD"/>
    <w:rsid w:val="003B599C"/>
    <w:rsid w:val="003B7621"/>
    <w:rsid w:val="003B765F"/>
    <w:rsid w:val="003C2595"/>
    <w:rsid w:val="003D13C4"/>
    <w:rsid w:val="003D1661"/>
    <w:rsid w:val="003D2D70"/>
    <w:rsid w:val="003D456A"/>
    <w:rsid w:val="003E5136"/>
    <w:rsid w:val="003E6187"/>
    <w:rsid w:val="003F1B03"/>
    <w:rsid w:val="003F58D8"/>
    <w:rsid w:val="003F6F6E"/>
    <w:rsid w:val="0040053C"/>
    <w:rsid w:val="00403E12"/>
    <w:rsid w:val="00405336"/>
    <w:rsid w:val="004111C0"/>
    <w:rsid w:val="0041208F"/>
    <w:rsid w:val="004235AC"/>
    <w:rsid w:val="00427123"/>
    <w:rsid w:val="00427C68"/>
    <w:rsid w:val="00430216"/>
    <w:rsid w:val="00431DD7"/>
    <w:rsid w:val="00431FB9"/>
    <w:rsid w:val="004349A5"/>
    <w:rsid w:val="0043743B"/>
    <w:rsid w:val="00441974"/>
    <w:rsid w:val="00441FDC"/>
    <w:rsid w:val="00442025"/>
    <w:rsid w:val="00443757"/>
    <w:rsid w:val="0044512E"/>
    <w:rsid w:val="00445B48"/>
    <w:rsid w:val="00445FF9"/>
    <w:rsid w:val="0045111E"/>
    <w:rsid w:val="00451A1F"/>
    <w:rsid w:val="00463130"/>
    <w:rsid w:val="0046452E"/>
    <w:rsid w:val="00464AA7"/>
    <w:rsid w:val="004654F1"/>
    <w:rsid w:val="00481F2C"/>
    <w:rsid w:val="0048275A"/>
    <w:rsid w:val="0048500E"/>
    <w:rsid w:val="00492660"/>
    <w:rsid w:val="004938ED"/>
    <w:rsid w:val="004954C5"/>
    <w:rsid w:val="00495DB2"/>
    <w:rsid w:val="004A1372"/>
    <w:rsid w:val="004A372C"/>
    <w:rsid w:val="004A4376"/>
    <w:rsid w:val="004A6D64"/>
    <w:rsid w:val="004A7681"/>
    <w:rsid w:val="004B3314"/>
    <w:rsid w:val="004B7930"/>
    <w:rsid w:val="004C2523"/>
    <w:rsid w:val="004C2A2E"/>
    <w:rsid w:val="004C4622"/>
    <w:rsid w:val="004C48B1"/>
    <w:rsid w:val="004C6E81"/>
    <w:rsid w:val="004C74B2"/>
    <w:rsid w:val="004D0B2B"/>
    <w:rsid w:val="004D1C3A"/>
    <w:rsid w:val="004E1969"/>
    <w:rsid w:val="004E37B6"/>
    <w:rsid w:val="004E691F"/>
    <w:rsid w:val="004E7134"/>
    <w:rsid w:val="004E792E"/>
    <w:rsid w:val="004F0CF1"/>
    <w:rsid w:val="004F0E2A"/>
    <w:rsid w:val="004F1DCA"/>
    <w:rsid w:val="004F4573"/>
    <w:rsid w:val="004F4EEA"/>
    <w:rsid w:val="004F5240"/>
    <w:rsid w:val="005001A7"/>
    <w:rsid w:val="00500342"/>
    <w:rsid w:val="00500DFE"/>
    <w:rsid w:val="005014B9"/>
    <w:rsid w:val="0051527F"/>
    <w:rsid w:val="005212E5"/>
    <w:rsid w:val="005309DD"/>
    <w:rsid w:val="005329D7"/>
    <w:rsid w:val="005339D9"/>
    <w:rsid w:val="0053759B"/>
    <w:rsid w:val="00537603"/>
    <w:rsid w:val="00540398"/>
    <w:rsid w:val="0054101C"/>
    <w:rsid w:val="005410D4"/>
    <w:rsid w:val="0054319E"/>
    <w:rsid w:val="0054385B"/>
    <w:rsid w:val="0054567A"/>
    <w:rsid w:val="005476DA"/>
    <w:rsid w:val="00551E30"/>
    <w:rsid w:val="0055647F"/>
    <w:rsid w:val="005606B7"/>
    <w:rsid w:val="00570821"/>
    <w:rsid w:val="00571584"/>
    <w:rsid w:val="00575781"/>
    <w:rsid w:val="005772D6"/>
    <w:rsid w:val="005807E0"/>
    <w:rsid w:val="00582146"/>
    <w:rsid w:val="00582C15"/>
    <w:rsid w:val="00582CC3"/>
    <w:rsid w:val="00582E31"/>
    <w:rsid w:val="005835A1"/>
    <w:rsid w:val="0058698F"/>
    <w:rsid w:val="005870FF"/>
    <w:rsid w:val="00587704"/>
    <w:rsid w:val="005924FA"/>
    <w:rsid w:val="005A0D7B"/>
    <w:rsid w:val="005A134D"/>
    <w:rsid w:val="005A1755"/>
    <w:rsid w:val="005A3912"/>
    <w:rsid w:val="005A3B7C"/>
    <w:rsid w:val="005A61EB"/>
    <w:rsid w:val="005A7E6E"/>
    <w:rsid w:val="005B1E86"/>
    <w:rsid w:val="005B1F1F"/>
    <w:rsid w:val="005B2004"/>
    <w:rsid w:val="005C0AB5"/>
    <w:rsid w:val="005C0D7E"/>
    <w:rsid w:val="005C345B"/>
    <w:rsid w:val="005C5069"/>
    <w:rsid w:val="005C57DF"/>
    <w:rsid w:val="005C751C"/>
    <w:rsid w:val="005D0C4D"/>
    <w:rsid w:val="005D369F"/>
    <w:rsid w:val="005D37A2"/>
    <w:rsid w:val="005D3DB7"/>
    <w:rsid w:val="005D4AF3"/>
    <w:rsid w:val="005E1B88"/>
    <w:rsid w:val="005E2C19"/>
    <w:rsid w:val="005E475C"/>
    <w:rsid w:val="005E742C"/>
    <w:rsid w:val="005F4080"/>
    <w:rsid w:val="005F458D"/>
    <w:rsid w:val="005F7354"/>
    <w:rsid w:val="005F7CDB"/>
    <w:rsid w:val="006004C6"/>
    <w:rsid w:val="006010FB"/>
    <w:rsid w:val="0060664A"/>
    <w:rsid w:val="00607EB7"/>
    <w:rsid w:val="0061201B"/>
    <w:rsid w:val="0061224C"/>
    <w:rsid w:val="00613677"/>
    <w:rsid w:val="00614E7D"/>
    <w:rsid w:val="006164DC"/>
    <w:rsid w:val="006166E0"/>
    <w:rsid w:val="00617897"/>
    <w:rsid w:val="00621B65"/>
    <w:rsid w:val="0062218C"/>
    <w:rsid w:val="00624FB8"/>
    <w:rsid w:val="00625830"/>
    <w:rsid w:val="006279E9"/>
    <w:rsid w:val="006321D4"/>
    <w:rsid w:val="00636AAE"/>
    <w:rsid w:val="00637BE2"/>
    <w:rsid w:val="00637DCF"/>
    <w:rsid w:val="00644157"/>
    <w:rsid w:val="00644923"/>
    <w:rsid w:val="006461C4"/>
    <w:rsid w:val="00647D54"/>
    <w:rsid w:val="0065293E"/>
    <w:rsid w:val="006536A7"/>
    <w:rsid w:val="006551B4"/>
    <w:rsid w:val="0066114D"/>
    <w:rsid w:val="006633D3"/>
    <w:rsid w:val="00667D9C"/>
    <w:rsid w:val="00670EE0"/>
    <w:rsid w:val="00671882"/>
    <w:rsid w:val="006719B5"/>
    <w:rsid w:val="00671C4D"/>
    <w:rsid w:val="006726E5"/>
    <w:rsid w:val="00673FF6"/>
    <w:rsid w:val="006753CA"/>
    <w:rsid w:val="00676512"/>
    <w:rsid w:val="00676569"/>
    <w:rsid w:val="006766AA"/>
    <w:rsid w:val="006774B1"/>
    <w:rsid w:val="006812E8"/>
    <w:rsid w:val="006822A3"/>
    <w:rsid w:val="00684029"/>
    <w:rsid w:val="00690432"/>
    <w:rsid w:val="00690C6B"/>
    <w:rsid w:val="00690F8A"/>
    <w:rsid w:val="00691C70"/>
    <w:rsid w:val="00695804"/>
    <w:rsid w:val="00697D0C"/>
    <w:rsid w:val="006A18C5"/>
    <w:rsid w:val="006A1EFA"/>
    <w:rsid w:val="006A7815"/>
    <w:rsid w:val="006B107B"/>
    <w:rsid w:val="006B4442"/>
    <w:rsid w:val="006B4758"/>
    <w:rsid w:val="006B6631"/>
    <w:rsid w:val="006C0882"/>
    <w:rsid w:val="006C1C85"/>
    <w:rsid w:val="006C3779"/>
    <w:rsid w:val="006C6D5E"/>
    <w:rsid w:val="006D15C7"/>
    <w:rsid w:val="006E0F68"/>
    <w:rsid w:val="006E2113"/>
    <w:rsid w:val="006E6803"/>
    <w:rsid w:val="006F54D7"/>
    <w:rsid w:val="006F6CC1"/>
    <w:rsid w:val="007026CD"/>
    <w:rsid w:val="00705AB3"/>
    <w:rsid w:val="00705C0B"/>
    <w:rsid w:val="0071030F"/>
    <w:rsid w:val="00712558"/>
    <w:rsid w:val="00714794"/>
    <w:rsid w:val="00714ABA"/>
    <w:rsid w:val="0072413E"/>
    <w:rsid w:val="0072770F"/>
    <w:rsid w:val="00727ADF"/>
    <w:rsid w:val="00730642"/>
    <w:rsid w:val="007315A2"/>
    <w:rsid w:val="00737730"/>
    <w:rsid w:val="007419CD"/>
    <w:rsid w:val="00755F27"/>
    <w:rsid w:val="007578E0"/>
    <w:rsid w:val="00762CB5"/>
    <w:rsid w:val="00766864"/>
    <w:rsid w:val="00767C0B"/>
    <w:rsid w:val="00771401"/>
    <w:rsid w:val="00772103"/>
    <w:rsid w:val="00772267"/>
    <w:rsid w:val="00773AD4"/>
    <w:rsid w:val="0077481D"/>
    <w:rsid w:val="00776B46"/>
    <w:rsid w:val="00780750"/>
    <w:rsid w:val="007817E3"/>
    <w:rsid w:val="00781B66"/>
    <w:rsid w:val="00782502"/>
    <w:rsid w:val="0078375D"/>
    <w:rsid w:val="00784209"/>
    <w:rsid w:val="00797AE7"/>
    <w:rsid w:val="007A60F9"/>
    <w:rsid w:val="007B16CE"/>
    <w:rsid w:val="007B300E"/>
    <w:rsid w:val="007B3B0A"/>
    <w:rsid w:val="007B6D0B"/>
    <w:rsid w:val="007C6776"/>
    <w:rsid w:val="007E0244"/>
    <w:rsid w:val="007E0424"/>
    <w:rsid w:val="007E07EB"/>
    <w:rsid w:val="007E2D10"/>
    <w:rsid w:val="007F1378"/>
    <w:rsid w:val="007F6354"/>
    <w:rsid w:val="00801177"/>
    <w:rsid w:val="00802FEF"/>
    <w:rsid w:val="00812423"/>
    <w:rsid w:val="00820B11"/>
    <w:rsid w:val="00821A25"/>
    <w:rsid w:val="00822983"/>
    <w:rsid w:val="00841978"/>
    <w:rsid w:val="00841C30"/>
    <w:rsid w:val="008420D9"/>
    <w:rsid w:val="00842104"/>
    <w:rsid w:val="008433C3"/>
    <w:rsid w:val="0084468E"/>
    <w:rsid w:val="008469C8"/>
    <w:rsid w:val="00852CC3"/>
    <w:rsid w:val="00852E8D"/>
    <w:rsid w:val="00852F74"/>
    <w:rsid w:val="0085458B"/>
    <w:rsid w:val="00855AA7"/>
    <w:rsid w:val="00855C4F"/>
    <w:rsid w:val="00860FF4"/>
    <w:rsid w:val="008616C6"/>
    <w:rsid w:val="00863529"/>
    <w:rsid w:val="00865482"/>
    <w:rsid w:val="008706CA"/>
    <w:rsid w:val="00875E21"/>
    <w:rsid w:val="00877CB0"/>
    <w:rsid w:val="0088044B"/>
    <w:rsid w:val="0088349C"/>
    <w:rsid w:val="00885072"/>
    <w:rsid w:val="00890DE9"/>
    <w:rsid w:val="008923B0"/>
    <w:rsid w:val="008925F3"/>
    <w:rsid w:val="008A0932"/>
    <w:rsid w:val="008B053B"/>
    <w:rsid w:val="008B20B9"/>
    <w:rsid w:val="008B3873"/>
    <w:rsid w:val="008B5EDA"/>
    <w:rsid w:val="008B7AC7"/>
    <w:rsid w:val="008C7B96"/>
    <w:rsid w:val="008D0D6B"/>
    <w:rsid w:val="008D2007"/>
    <w:rsid w:val="008D6548"/>
    <w:rsid w:val="008D765F"/>
    <w:rsid w:val="008E0A5D"/>
    <w:rsid w:val="008E17AF"/>
    <w:rsid w:val="008E26F1"/>
    <w:rsid w:val="008E4877"/>
    <w:rsid w:val="008E6CA2"/>
    <w:rsid w:val="008F0703"/>
    <w:rsid w:val="008F476B"/>
    <w:rsid w:val="008F5FF1"/>
    <w:rsid w:val="008F65F8"/>
    <w:rsid w:val="0090072D"/>
    <w:rsid w:val="0090166F"/>
    <w:rsid w:val="00902446"/>
    <w:rsid w:val="0090349A"/>
    <w:rsid w:val="00904FB0"/>
    <w:rsid w:val="00904FE6"/>
    <w:rsid w:val="00905B8A"/>
    <w:rsid w:val="0091008B"/>
    <w:rsid w:val="00912DE9"/>
    <w:rsid w:val="009138C5"/>
    <w:rsid w:val="00914581"/>
    <w:rsid w:val="00917088"/>
    <w:rsid w:val="0091749D"/>
    <w:rsid w:val="0092060F"/>
    <w:rsid w:val="00920E28"/>
    <w:rsid w:val="0092302C"/>
    <w:rsid w:val="00923CDE"/>
    <w:rsid w:val="009242D9"/>
    <w:rsid w:val="00930D98"/>
    <w:rsid w:val="0093540A"/>
    <w:rsid w:val="00940D27"/>
    <w:rsid w:val="00941720"/>
    <w:rsid w:val="00942D26"/>
    <w:rsid w:val="00943444"/>
    <w:rsid w:val="009434C1"/>
    <w:rsid w:val="00952571"/>
    <w:rsid w:val="009528BF"/>
    <w:rsid w:val="00952D7C"/>
    <w:rsid w:val="00953B1F"/>
    <w:rsid w:val="00953C0F"/>
    <w:rsid w:val="00957D4C"/>
    <w:rsid w:val="00961B06"/>
    <w:rsid w:val="00964C9D"/>
    <w:rsid w:val="00965C80"/>
    <w:rsid w:val="009679CF"/>
    <w:rsid w:val="009720AC"/>
    <w:rsid w:val="00972A66"/>
    <w:rsid w:val="009730A6"/>
    <w:rsid w:val="009733EE"/>
    <w:rsid w:val="0097401E"/>
    <w:rsid w:val="00974654"/>
    <w:rsid w:val="00977FB5"/>
    <w:rsid w:val="00990214"/>
    <w:rsid w:val="009A2BA4"/>
    <w:rsid w:val="009A34A2"/>
    <w:rsid w:val="009B0721"/>
    <w:rsid w:val="009B3FBA"/>
    <w:rsid w:val="009B46D0"/>
    <w:rsid w:val="009C00CE"/>
    <w:rsid w:val="009C2BD1"/>
    <w:rsid w:val="009C477C"/>
    <w:rsid w:val="009C50CF"/>
    <w:rsid w:val="009C79A0"/>
    <w:rsid w:val="009D1579"/>
    <w:rsid w:val="009D7CF0"/>
    <w:rsid w:val="009E5257"/>
    <w:rsid w:val="009E6304"/>
    <w:rsid w:val="009E6C38"/>
    <w:rsid w:val="009F0680"/>
    <w:rsid w:val="009F457B"/>
    <w:rsid w:val="009F6558"/>
    <w:rsid w:val="00A00EE6"/>
    <w:rsid w:val="00A01A24"/>
    <w:rsid w:val="00A02BED"/>
    <w:rsid w:val="00A0478F"/>
    <w:rsid w:val="00A06578"/>
    <w:rsid w:val="00A06940"/>
    <w:rsid w:val="00A1086F"/>
    <w:rsid w:val="00A15CF5"/>
    <w:rsid w:val="00A21055"/>
    <w:rsid w:val="00A210E5"/>
    <w:rsid w:val="00A240BE"/>
    <w:rsid w:val="00A26D73"/>
    <w:rsid w:val="00A270DE"/>
    <w:rsid w:val="00A2741B"/>
    <w:rsid w:val="00A30BCD"/>
    <w:rsid w:val="00A33014"/>
    <w:rsid w:val="00A35BEE"/>
    <w:rsid w:val="00A371B8"/>
    <w:rsid w:val="00A3742B"/>
    <w:rsid w:val="00A421A9"/>
    <w:rsid w:val="00A45C8B"/>
    <w:rsid w:val="00A467F2"/>
    <w:rsid w:val="00A5341F"/>
    <w:rsid w:val="00A534C3"/>
    <w:rsid w:val="00A53FA1"/>
    <w:rsid w:val="00A60A34"/>
    <w:rsid w:val="00A60B31"/>
    <w:rsid w:val="00A65C79"/>
    <w:rsid w:val="00A702FC"/>
    <w:rsid w:val="00A72586"/>
    <w:rsid w:val="00A73C11"/>
    <w:rsid w:val="00A74C52"/>
    <w:rsid w:val="00A76A1C"/>
    <w:rsid w:val="00A8088F"/>
    <w:rsid w:val="00A80C9E"/>
    <w:rsid w:val="00A80D9D"/>
    <w:rsid w:val="00A829C5"/>
    <w:rsid w:val="00A8593A"/>
    <w:rsid w:val="00A91307"/>
    <w:rsid w:val="00A9270E"/>
    <w:rsid w:val="00A92B66"/>
    <w:rsid w:val="00A96483"/>
    <w:rsid w:val="00A970D9"/>
    <w:rsid w:val="00AA17EC"/>
    <w:rsid w:val="00AA38FD"/>
    <w:rsid w:val="00AA47DF"/>
    <w:rsid w:val="00AA58AF"/>
    <w:rsid w:val="00AB01DE"/>
    <w:rsid w:val="00AB0338"/>
    <w:rsid w:val="00AB5653"/>
    <w:rsid w:val="00AC01D4"/>
    <w:rsid w:val="00AC3AA2"/>
    <w:rsid w:val="00AC480F"/>
    <w:rsid w:val="00AC575B"/>
    <w:rsid w:val="00AC6004"/>
    <w:rsid w:val="00AC7252"/>
    <w:rsid w:val="00AD1C26"/>
    <w:rsid w:val="00AD3675"/>
    <w:rsid w:val="00AD530F"/>
    <w:rsid w:val="00AD5CA0"/>
    <w:rsid w:val="00AE0A35"/>
    <w:rsid w:val="00AE6F05"/>
    <w:rsid w:val="00AF1410"/>
    <w:rsid w:val="00AF19B0"/>
    <w:rsid w:val="00AF3D0C"/>
    <w:rsid w:val="00AF7BDC"/>
    <w:rsid w:val="00B000DB"/>
    <w:rsid w:val="00B00F88"/>
    <w:rsid w:val="00B07A5B"/>
    <w:rsid w:val="00B13DBD"/>
    <w:rsid w:val="00B140F2"/>
    <w:rsid w:val="00B15676"/>
    <w:rsid w:val="00B15CC6"/>
    <w:rsid w:val="00B15D18"/>
    <w:rsid w:val="00B20BF7"/>
    <w:rsid w:val="00B22518"/>
    <w:rsid w:val="00B242F0"/>
    <w:rsid w:val="00B273AE"/>
    <w:rsid w:val="00B3118D"/>
    <w:rsid w:val="00B31426"/>
    <w:rsid w:val="00B34A4E"/>
    <w:rsid w:val="00B34B31"/>
    <w:rsid w:val="00B36BB6"/>
    <w:rsid w:val="00B37FAE"/>
    <w:rsid w:val="00B42BCD"/>
    <w:rsid w:val="00B45B76"/>
    <w:rsid w:val="00B473DF"/>
    <w:rsid w:val="00B51AEA"/>
    <w:rsid w:val="00B54EAA"/>
    <w:rsid w:val="00B557A4"/>
    <w:rsid w:val="00B62A1E"/>
    <w:rsid w:val="00B62F2D"/>
    <w:rsid w:val="00B64DD4"/>
    <w:rsid w:val="00B712F6"/>
    <w:rsid w:val="00B714E3"/>
    <w:rsid w:val="00B71A4E"/>
    <w:rsid w:val="00B72EE7"/>
    <w:rsid w:val="00B73A6E"/>
    <w:rsid w:val="00B73C26"/>
    <w:rsid w:val="00B75123"/>
    <w:rsid w:val="00B759B5"/>
    <w:rsid w:val="00B75F1F"/>
    <w:rsid w:val="00B76F63"/>
    <w:rsid w:val="00B83538"/>
    <w:rsid w:val="00B845DA"/>
    <w:rsid w:val="00B908A1"/>
    <w:rsid w:val="00B90E0E"/>
    <w:rsid w:val="00B936D2"/>
    <w:rsid w:val="00B95B51"/>
    <w:rsid w:val="00B95DE9"/>
    <w:rsid w:val="00B96901"/>
    <w:rsid w:val="00BA1A25"/>
    <w:rsid w:val="00BA1E45"/>
    <w:rsid w:val="00BA2037"/>
    <w:rsid w:val="00BA3747"/>
    <w:rsid w:val="00BA4C64"/>
    <w:rsid w:val="00BA78C1"/>
    <w:rsid w:val="00BB0774"/>
    <w:rsid w:val="00BB2523"/>
    <w:rsid w:val="00BB27C6"/>
    <w:rsid w:val="00BB293A"/>
    <w:rsid w:val="00BB3001"/>
    <w:rsid w:val="00BB33DF"/>
    <w:rsid w:val="00BB5DFC"/>
    <w:rsid w:val="00BC12A4"/>
    <w:rsid w:val="00BC134B"/>
    <w:rsid w:val="00BC1A81"/>
    <w:rsid w:val="00BC2034"/>
    <w:rsid w:val="00BC3441"/>
    <w:rsid w:val="00BC346C"/>
    <w:rsid w:val="00BC6C85"/>
    <w:rsid w:val="00BC75B1"/>
    <w:rsid w:val="00BD300D"/>
    <w:rsid w:val="00BD36B9"/>
    <w:rsid w:val="00BE0317"/>
    <w:rsid w:val="00BE1490"/>
    <w:rsid w:val="00BE31AB"/>
    <w:rsid w:val="00BE61B0"/>
    <w:rsid w:val="00BF5CA3"/>
    <w:rsid w:val="00BF6180"/>
    <w:rsid w:val="00C005D5"/>
    <w:rsid w:val="00C00622"/>
    <w:rsid w:val="00C01538"/>
    <w:rsid w:val="00C02758"/>
    <w:rsid w:val="00C041F7"/>
    <w:rsid w:val="00C04617"/>
    <w:rsid w:val="00C07557"/>
    <w:rsid w:val="00C13829"/>
    <w:rsid w:val="00C158B9"/>
    <w:rsid w:val="00C3265D"/>
    <w:rsid w:val="00C327B3"/>
    <w:rsid w:val="00C32F68"/>
    <w:rsid w:val="00C416F6"/>
    <w:rsid w:val="00C4239A"/>
    <w:rsid w:val="00C46837"/>
    <w:rsid w:val="00C47990"/>
    <w:rsid w:val="00C47F15"/>
    <w:rsid w:val="00C50130"/>
    <w:rsid w:val="00C531B8"/>
    <w:rsid w:val="00C5338E"/>
    <w:rsid w:val="00C570C9"/>
    <w:rsid w:val="00C629D1"/>
    <w:rsid w:val="00C63862"/>
    <w:rsid w:val="00C647A0"/>
    <w:rsid w:val="00C663DB"/>
    <w:rsid w:val="00C7015B"/>
    <w:rsid w:val="00C70329"/>
    <w:rsid w:val="00C71F1A"/>
    <w:rsid w:val="00C73A8B"/>
    <w:rsid w:val="00C77D3A"/>
    <w:rsid w:val="00C81CEC"/>
    <w:rsid w:val="00C85F06"/>
    <w:rsid w:val="00C864CC"/>
    <w:rsid w:val="00C876C1"/>
    <w:rsid w:val="00C92D2B"/>
    <w:rsid w:val="00C92F77"/>
    <w:rsid w:val="00C94513"/>
    <w:rsid w:val="00C951A6"/>
    <w:rsid w:val="00C95436"/>
    <w:rsid w:val="00C95AFE"/>
    <w:rsid w:val="00C96A26"/>
    <w:rsid w:val="00C97147"/>
    <w:rsid w:val="00CA4C4B"/>
    <w:rsid w:val="00CA7743"/>
    <w:rsid w:val="00CB1DF1"/>
    <w:rsid w:val="00CB4475"/>
    <w:rsid w:val="00CB462A"/>
    <w:rsid w:val="00CD7433"/>
    <w:rsid w:val="00CE15A4"/>
    <w:rsid w:val="00CE2CCB"/>
    <w:rsid w:val="00CE412B"/>
    <w:rsid w:val="00CE4453"/>
    <w:rsid w:val="00CE6420"/>
    <w:rsid w:val="00CE664A"/>
    <w:rsid w:val="00CE7F9E"/>
    <w:rsid w:val="00CF3972"/>
    <w:rsid w:val="00CF71CB"/>
    <w:rsid w:val="00D013F2"/>
    <w:rsid w:val="00D07931"/>
    <w:rsid w:val="00D1069D"/>
    <w:rsid w:val="00D162DE"/>
    <w:rsid w:val="00D17189"/>
    <w:rsid w:val="00D224B7"/>
    <w:rsid w:val="00D22E12"/>
    <w:rsid w:val="00D23E34"/>
    <w:rsid w:val="00D25456"/>
    <w:rsid w:val="00D257B2"/>
    <w:rsid w:val="00D25F2A"/>
    <w:rsid w:val="00D266E8"/>
    <w:rsid w:val="00D27107"/>
    <w:rsid w:val="00D275E4"/>
    <w:rsid w:val="00D30414"/>
    <w:rsid w:val="00D407CC"/>
    <w:rsid w:val="00D45415"/>
    <w:rsid w:val="00D456C1"/>
    <w:rsid w:val="00D47D8F"/>
    <w:rsid w:val="00D54AAF"/>
    <w:rsid w:val="00D574C4"/>
    <w:rsid w:val="00D63C9E"/>
    <w:rsid w:val="00D640B7"/>
    <w:rsid w:val="00D647FA"/>
    <w:rsid w:val="00D64CDA"/>
    <w:rsid w:val="00D66F63"/>
    <w:rsid w:val="00D7198F"/>
    <w:rsid w:val="00D729D9"/>
    <w:rsid w:val="00D74AA8"/>
    <w:rsid w:val="00D7669C"/>
    <w:rsid w:val="00D76E9B"/>
    <w:rsid w:val="00D77FDC"/>
    <w:rsid w:val="00D80DA4"/>
    <w:rsid w:val="00D81991"/>
    <w:rsid w:val="00D87212"/>
    <w:rsid w:val="00D87888"/>
    <w:rsid w:val="00D878B0"/>
    <w:rsid w:val="00D94818"/>
    <w:rsid w:val="00D94F5E"/>
    <w:rsid w:val="00D9650A"/>
    <w:rsid w:val="00DA269E"/>
    <w:rsid w:val="00DB06E4"/>
    <w:rsid w:val="00DB1B7D"/>
    <w:rsid w:val="00DB4495"/>
    <w:rsid w:val="00DB74BC"/>
    <w:rsid w:val="00DC0916"/>
    <w:rsid w:val="00DC3046"/>
    <w:rsid w:val="00DC5EC3"/>
    <w:rsid w:val="00DD0D54"/>
    <w:rsid w:val="00DD127F"/>
    <w:rsid w:val="00DD21EB"/>
    <w:rsid w:val="00DD3977"/>
    <w:rsid w:val="00DD68A1"/>
    <w:rsid w:val="00DD6C58"/>
    <w:rsid w:val="00DD73C7"/>
    <w:rsid w:val="00DE0F4D"/>
    <w:rsid w:val="00DE1286"/>
    <w:rsid w:val="00DE4BD6"/>
    <w:rsid w:val="00DE5B8C"/>
    <w:rsid w:val="00DE5EC4"/>
    <w:rsid w:val="00DF21FA"/>
    <w:rsid w:val="00E0489A"/>
    <w:rsid w:val="00E04EE8"/>
    <w:rsid w:val="00E06262"/>
    <w:rsid w:val="00E07079"/>
    <w:rsid w:val="00E0718D"/>
    <w:rsid w:val="00E10980"/>
    <w:rsid w:val="00E132A7"/>
    <w:rsid w:val="00E2281A"/>
    <w:rsid w:val="00E22A4A"/>
    <w:rsid w:val="00E25F04"/>
    <w:rsid w:val="00E37D85"/>
    <w:rsid w:val="00E4213C"/>
    <w:rsid w:val="00E45B39"/>
    <w:rsid w:val="00E4670D"/>
    <w:rsid w:val="00E469BE"/>
    <w:rsid w:val="00E540C4"/>
    <w:rsid w:val="00E55E33"/>
    <w:rsid w:val="00E5678B"/>
    <w:rsid w:val="00E607FA"/>
    <w:rsid w:val="00E64E46"/>
    <w:rsid w:val="00E664D0"/>
    <w:rsid w:val="00E67598"/>
    <w:rsid w:val="00E67CB5"/>
    <w:rsid w:val="00E71D32"/>
    <w:rsid w:val="00E76E85"/>
    <w:rsid w:val="00E77A51"/>
    <w:rsid w:val="00E80095"/>
    <w:rsid w:val="00E81B60"/>
    <w:rsid w:val="00E862DD"/>
    <w:rsid w:val="00E87827"/>
    <w:rsid w:val="00E93D0F"/>
    <w:rsid w:val="00E962D6"/>
    <w:rsid w:val="00E97875"/>
    <w:rsid w:val="00EA08CD"/>
    <w:rsid w:val="00EA1990"/>
    <w:rsid w:val="00EA1CFA"/>
    <w:rsid w:val="00EA3E27"/>
    <w:rsid w:val="00EA41D1"/>
    <w:rsid w:val="00EA61E7"/>
    <w:rsid w:val="00EA6DC8"/>
    <w:rsid w:val="00EA7582"/>
    <w:rsid w:val="00EC20A8"/>
    <w:rsid w:val="00EC32C0"/>
    <w:rsid w:val="00ED03E2"/>
    <w:rsid w:val="00ED2768"/>
    <w:rsid w:val="00ED3480"/>
    <w:rsid w:val="00ED42CE"/>
    <w:rsid w:val="00ED49B4"/>
    <w:rsid w:val="00ED7065"/>
    <w:rsid w:val="00ED72EC"/>
    <w:rsid w:val="00ED7F11"/>
    <w:rsid w:val="00EE2C93"/>
    <w:rsid w:val="00EE5703"/>
    <w:rsid w:val="00EE5930"/>
    <w:rsid w:val="00EE5D90"/>
    <w:rsid w:val="00EE5DF9"/>
    <w:rsid w:val="00EE6284"/>
    <w:rsid w:val="00EF0733"/>
    <w:rsid w:val="00EF3461"/>
    <w:rsid w:val="00F022C6"/>
    <w:rsid w:val="00F0382B"/>
    <w:rsid w:val="00F04800"/>
    <w:rsid w:val="00F0502D"/>
    <w:rsid w:val="00F05DF0"/>
    <w:rsid w:val="00F11177"/>
    <w:rsid w:val="00F15038"/>
    <w:rsid w:val="00F16C61"/>
    <w:rsid w:val="00F1755F"/>
    <w:rsid w:val="00F1796A"/>
    <w:rsid w:val="00F17FD0"/>
    <w:rsid w:val="00F20415"/>
    <w:rsid w:val="00F263F6"/>
    <w:rsid w:val="00F267B3"/>
    <w:rsid w:val="00F33E31"/>
    <w:rsid w:val="00F378C1"/>
    <w:rsid w:val="00F37D34"/>
    <w:rsid w:val="00F42DD4"/>
    <w:rsid w:val="00F439D6"/>
    <w:rsid w:val="00F45378"/>
    <w:rsid w:val="00F524F9"/>
    <w:rsid w:val="00F52A8E"/>
    <w:rsid w:val="00F5367A"/>
    <w:rsid w:val="00F60E68"/>
    <w:rsid w:val="00F61609"/>
    <w:rsid w:val="00F64BC1"/>
    <w:rsid w:val="00F70764"/>
    <w:rsid w:val="00F70A17"/>
    <w:rsid w:val="00F758BB"/>
    <w:rsid w:val="00F75BA0"/>
    <w:rsid w:val="00F75F4E"/>
    <w:rsid w:val="00F77064"/>
    <w:rsid w:val="00F81B62"/>
    <w:rsid w:val="00F832AD"/>
    <w:rsid w:val="00F834B1"/>
    <w:rsid w:val="00F83EB7"/>
    <w:rsid w:val="00F86100"/>
    <w:rsid w:val="00F868F9"/>
    <w:rsid w:val="00F87067"/>
    <w:rsid w:val="00F920D9"/>
    <w:rsid w:val="00F95D2B"/>
    <w:rsid w:val="00FA10C9"/>
    <w:rsid w:val="00FA30B2"/>
    <w:rsid w:val="00FA3233"/>
    <w:rsid w:val="00FA49B8"/>
    <w:rsid w:val="00FA5ABA"/>
    <w:rsid w:val="00FA6796"/>
    <w:rsid w:val="00FB0F85"/>
    <w:rsid w:val="00FB368B"/>
    <w:rsid w:val="00FB383A"/>
    <w:rsid w:val="00FB561A"/>
    <w:rsid w:val="00FB6CC2"/>
    <w:rsid w:val="00FC002B"/>
    <w:rsid w:val="00FC012E"/>
    <w:rsid w:val="00FC047F"/>
    <w:rsid w:val="00FC1473"/>
    <w:rsid w:val="00FC4A6E"/>
    <w:rsid w:val="00FC605C"/>
    <w:rsid w:val="00FC6B35"/>
    <w:rsid w:val="00FC7F75"/>
    <w:rsid w:val="00FD14D3"/>
    <w:rsid w:val="00FD1BE7"/>
    <w:rsid w:val="00FD216F"/>
    <w:rsid w:val="00FD3283"/>
    <w:rsid w:val="00FD36F6"/>
    <w:rsid w:val="00FD725B"/>
    <w:rsid w:val="00FD79C3"/>
    <w:rsid w:val="00FE073E"/>
    <w:rsid w:val="00FE7A20"/>
    <w:rsid w:val="00FE7F65"/>
    <w:rsid w:val="00FF361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6BD0A538-BCDF-4298-A6ED-DA86BE4A5B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nhideWhenUsed="1" w:qFormat="1"/>
    <w:lsdException w:name="heading 3" w:semiHidden="1"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5">
    <w:name w:val="Normal"/>
    <w:qFormat/>
    <w:rsid w:val="00BB0774"/>
    <w:pPr>
      <w:spacing w:after="0" w:line="240" w:lineRule="auto"/>
      <w:ind w:firstLine="709"/>
      <w:jc w:val="both"/>
    </w:pPr>
    <w:rPr>
      <w:rFonts w:ascii="Times New Roman" w:hAnsi="Times New Roman" w:cs="Times New Roman"/>
      <w:sz w:val="24"/>
      <w:szCs w:val="24"/>
    </w:rPr>
  </w:style>
  <w:style w:type="paragraph" w:styleId="1">
    <w:name w:val="heading 1"/>
    <w:basedOn w:val="a5"/>
    <w:next w:val="a5"/>
    <w:link w:val="11"/>
    <w:uiPriority w:val="99"/>
    <w:qFormat/>
    <w:rsid w:val="00B54EAA"/>
    <w:pPr>
      <w:keepNext/>
      <w:keepLines/>
      <w:pageBreakBefore/>
      <w:numPr>
        <w:numId w:val="1"/>
      </w:numPr>
      <w:tabs>
        <w:tab w:val="left" w:pos="1560"/>
      </w:tabs>
      <w:spacing w:before="480" w:after="120"/>
      <w:ind w:left="0" w:firstLine="0"/>
      <w:outlineLvl w:val="0"/>
    </w:pPr>
    <w:rPr>
      <w:rFonts w:eastAsiaTheme="majorEastAsia"/>
      <w:b/>
      <w:bCs/>
      <w:caps/>
      <w:sz w:val="28"/>
      <w:szCs w:val="28"/>
      <w:lang w:bidi="ru-RU"/>
    </w:rPr>
  </w:style>
  <w:style w:type="paragraph" w:styleId="20">
    <w:name w:val="heading 2"/>
    <w:basedOn w:val="a5"/>
    <w:next w:val="a5"/>
    <w:link w:val="21"/>
    <w:uiPriority w:val="99"/>
    <w:unhideWhenUsed/>
    <w:qFormat/>
    <w:rsid w:val="00BF6180"/>
    <w:pPr>
      <w:keepNext/>
      <w:keepLines/>
      <w:numPr>
        <w:ilvl w:val="1"/>
        <w:numId w:val="1"/>
      </w:numPr>
      <w:tabs>
        <w:tab w:val="left" w:pos="851"/>
      </w:tabs>
      <w:spacing w:before="200"/>
      <w:ind w:left="0" w:firstLine="0"/>
      <w:outlineLvl w:val="1"/>
    </w:pPr>
    <w:rPr>
      <w:rFonts w:eastAsiaTheme="majorEastAsia"/>
      <w:b/>
      <w:bCs/>
      <w:color w:val="00B050"/>
      <w:sz w:val="26"/>
      <w:szCs w:val="26"/>
      <w:lang w:bidi="ru-RU"/>
    </w:rPr>
  </w:style>
  <w:style w:type="paragraph" w:styleId="30">
    <w:name w:val="heading 3"/>
    <w:basedOn w:val="a5"/>
    <w:next w:val="a5"/>
    <w:link w:val="31"/>
    <w:uiPriority w:val="99"/>
    <w:unhideWhenUsed/>
    <w:qFormat/>
    <w:rsid w:val="00B54EAA"/>
    <w:pPr>
      <w:keepNext/>
      <w:keepLines/>
      <w:numPr>
        <w:ilvl w:val="2"/>
        <w:numId w:val="1"/>
      </w:numPr>
      <w:tabs>
        <w:tab w:val="left" w:pos="993"/>
      </w:tabs>
      <w:spacing w:before="200"/>
      <w:ind w:left="0" w:firstLine="0"/>
      <w:outlineLvl w:val="2"/>
    </w:pPr>
    <w:rPr>
      <w:rFonts w:eastAsia="Times New Roman"/>
      <w:b/>
      <w:bCs/>
      <w:lang w:eastAsia="ru-RU"/>
    </w:rPr>
  </w:style>
  <w:style w:type="paragraph" w:styleId="41">
    <w:name w:val="heading 4"/>
    <w:basedOn w:val="a5"/>
    <w:next w:val="a5"/>
    <w:link w:val="42"/>
    <w:unhideWhenUsed/>
    <w:qFormat/>
    <w:rsid w:val="00B54EAA"/>
    <w:pPr>
      <w:keepNext/>
      <w:keepLines/>
      <w:spacing w:before="120"/>
      <w:ind w:firstLine="851"/>
      <w:outlineLvl w:val="3"/>
    </w:pPr>
    <w:rPr>
      <w:rFonts w:eastAsiaTheme="majorEastAsia" w:cstheme="majorBidi"/>
      <w:b/>
      <w:bCs/>
      <w:i/>
      <w:iCs/>
      <w:lang w:bidi="ru-RU"/>
    </w:rPr>
  </w:style>
  <w:style w:type="paragraph" w:styleId="51">
    <w:name w:val="heading 5"/>
    <w:basedOn w:val="a5"/>
    <w:next w:val="a5"/>
    <w:link w:val="52"/>
    <w:semiHidden/>
    <w:unhideWhenUsed/>
    <w:qFormat/>
    <w:rsid w:val="00BB5DFC"/>
    <w:pPr>
      <w:spacing w:before="240" w:after="60"/>
      <w:ind w:firstLine="0"/>
      <w:jc w:val="left"/>
      <w:outlineLvl w:val="4"/>
    </w:pPr>
    <w:rPr>
      <w:rFonts w:asciiTheme="minorHAnsi" w:eastAsiaTheme="minorEastAsia" w:hAnsiTheme="minorHAnsi" w:cstheme="minorBidi"/>
      <w:b/>
      <w:bCs/>
      <w:i/>
      <w:iCs/>
      <w:sz w:val="26"/>
      <w:szCs w:val="26"/>
      <w:lang w:eastAsia="ru-RU"/>
    </w:rPr>
  </w:style>
  <w:style w:type="paragraph" w:styleId="6">
    <w:name w:val="heading 6"/>
    <w:basedOn w:val="a5"/>
    <w:next w:val="a5"/>
    <w:link w:val="60"/>
    <w:semiHidden/>
    <w:unhideWhenUsed/>
    <w:qFormat/>
    <w:rsid w:val="00BB5DFC"/>
    <w:pPr>
      <w:spacing w:before="240" w:after="60"/>
      <w:ind w:firstLine="0"/>
      <w:jc w:val="left"/>
      <w:outlineLvl w:val="5"/>
    </w:pPr>
    <w:rPr>
      <w:rFonts w:asciiTheme="minorHAnsi" w:eastAsiaTheme="minorEastAsia" w:hAnsiTheme="minorHAnsi" w:cstheme="minorBidi"/>
      <w:b/>
      <w:bCs/>
      <w:sz w:val="22"/>
      <w:szCs w:val="22"/>
      <w:lang w:eastAsia="ru-RU"/>
    </w:rPr>
  </w:style>
  <w:style w:type="paragraph" w:styleId="7">
    <w:name w:val="heading 7"/>
    <w:basedOn w:val="a5"/>
    <w:next w:val="a5"/>
    <w:link w:val="70"/>
    <w:uiPriority w:val="99"/>
    <w:qFormat/>
    <w:rsid w:val="00BB5DFC"/>
    <w:pPr>
      <w:keepNext/>
      <w:spacing w:line="360" w:lineRule="auto"/>
      <w:ind w:firstLine="57"/>
      <w:outlineLvl w:val="6"/>
    </w:pPr>
    <w:rPr>
      <w:rFonts w:eastAsiaTheme="majorEastAsia"/>
      <w:sz w:val="20"/>
      <w:szCs w:val="20"/>
      <w:lang w:eastAsia="ru-RU"/>
    </w:rPr>
  </w:style>
  <w:style w:type="paragraph" w:styleId="8">
    <w:name w:val="heading 8"/>
    <w:basedOn w:val="a5"/>
    <w:next w:val="a5"/>
    <w:link w:val="80"/>
    <w:semiHidden/>
    <w:unhideWhenUsed/>
    <w:qFormat/>
    <w:rsid w:val="00BB5DFC"/>
    <w:pPr>
      <w:spacing w:before="240" w:after="60"/>
      <w:ind w:firstLine="0"/>
      <w:jc w:val="left"/>
      <w:outlineLvl w:val="7"/>
    </w:pPr>
    <w:rPr>
      <w:rFonts w:asciiTheme="minorHAnsi" w:eastAsiaTheme="minorEastAsia" w:hAnsiTheme="minorHAnsi" w:cstheme="minorBidi"/>
      <w:i/>
      <w:iCs/>
      <w:lang w:eastAsia="ru-RU"/>
    </w:rPr>
  </w:style>
  <w:style w:type="paragraph" w:styleId="9">
    <w:name w:val="heading 9"/>
    <w:basedOn w:val="a5"/>
    <w:next w:val="a5"/>
    <w:link w:val="90"/>
    <w:semiHidden/>
    <w:unhideWhenUsed/>
    <w:qFormat/>
    <w:rsid w:val="00BB5DFC"/>
    <w:pPr>
      <w:spacing w:before="240" w:after="60"/>
      <w:ind w:firstLine="0"/>
      <w:jc w:val="left"/>
      <w:outlineLvl w:val="8"/>
    </w:pPr>
    <w:rPr>
      <w:rFonts w:asciiTheme="majorHAnsi" w:eastAsiaTheme="majorEastAsia" w:hAnsiTheme="majorHAnsi" w:cstheme="majorBidi"/>
      <w:sz w:val="22"/>
      <w:szCs w:val="22"/>
      <w:lang w:eastAsia="ru-RU"/>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character" w:customStyle="1" w:styleId="3Exact">
    <w:name w:val="Основной текст (3) Exact"/>
    <w:basedOn w:val="a6"/>
    <w:rsid w:val="00FE7F65"/>
    <w:rPr>
      <w:rFonts w:ascii="Times New Roman" w:eastAsia="Times New Roman" w:hAnsi="Times New Roman" w:cs="Times New Roman"/>
      <w:b w:val="0"/>
      <w:bCs w:val="0"/>
      <w:i w:val="0"/>
      <w:iCs w:val="0"/>
      <w:smallCaps w:val="0"/>
      <w:strike w:val="0"/>
      <w:sz w:val="21"/>
      <w:szCs w:val="21"/>
      <w:u w:val="none"/>
    </w:rPr>
  </w:style>
  <w:style w:type="character" w:customStyle="1" w:styleId="32">
    <w:name w:val="Основной текст (3)_"/>
    <w:basedOn w:val="a6"/>
    <w:link w:val="33"/>
    <w:rsid w:val="00FE7F65"/>
    <w:rPr>
      <w:rFonts w:ascii="Times New Roman" w:eastAsia="Times New Roman" w:hAnsi="Times New Roman" w:cs="Times New Roman"/>
      <w:sz w:val="21"/>
      <w:szCs w:val="21"/>
      <w:shd w:val="clear" w:color="auto" w:fill="FFFFFF"/>
    </w:rPr>
  </w:style>
  <w:style w:type="paragraph" w:customStyle="1" w:styleId="33">
    <w:name w:val="Основной текст (3)"/>
    <w:basedOn w:val="a5"/>
    <w:link w:val="32"/>
    <w:rsid w:val="00FE7F65"/>
    <w:pPr>
      <w:widowControl w:val="0"/>
      <w:shd w:val="clear" w:color="auto" w:fill="FFFFFF"/>
      <w:spacing w:after="60" w:line="0" w:lineRule="atLeast"/>
    </w:pPr>
    <w:rPr>
      <w:rFonts w:eastAsia="Times New Roman"/>
      <w:sz w:val="21"/>
      <w:szCs w:val="21"/>
    </w:rPr>
  </w:style>
  <w:style w:type="paragraph" w:styleId="a9">
    <w:name w:val="Balloon Text"/>
    <w:basedOn w:val="a5"/>
    <w:link w:val="aa"/>
    <w:uiPriority w:val="99"/>
    <w:semiHidden/>
    <w:unhideWhenUsed/>
    <w:rsid w:val="00FE7F65"/>
    <w:rPr>
      <w:rFonts w:ascii="Tahoma" w:hAnsi="Tahoma" w:cs="Tahoma"/>
      <w:sz w:val="16"/>
      <w:szCs w:val="16"/>
    </w:rPr>
  </w:style>
  <w:style w:type="character" w:customStyle="1" w:styleId="aa">
    <w:name w:val="Текст выноски Знак"/>
    <w:basedOn w:val="a6"/>
    <w:link w:val="a9"/>
    <w:uiPriority w:val="99"/>
    <w:semiHidden/>
    <w:rsid w:val="00FE7F65"/>
    <w:rPr>
      <w:rFonts w:ascii="Tahoma" w:hAnsi="Tahoma" w:cs="Tahoma"/>
      <w:sz w:val="16"/>
      <w:szCs w:val="16"/>
    </w:rPr>
  </w:style>
  <w:style w:type="character" w:styleId="ab">
    <w:name w:val="Subtle Emphasis"/>
    <w:basedOn w:val="a6"/>
    <w:uiPriority w:val="19"/>
    <w:qFormat/>
    <w:rsid w:val="00FE7F65"/>
    <w:rPr>
      <w:rFonts w:ascii="Times New Roman" w:hAnsi="Times New Roman"/>
      <w:iCs/>
      <w:color w:val="auto"/>
      <w:sz w:val="24"/>
    </w:rPr>
  </w:style>
  <w:style w:type="table" w:styleId="ac">
    <w:name w:val="Table Grid"/>
    <w:basedOn w:val="a7"/>
    <w:uiPriority w:val="59"/>
    <w:rsid w:val="00FE7F6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1">
    <w:name w:val="Заголовок 1 Знак"/>
    <w:basedOn w:val="a6"/>
    <w:link w:val="1"/>
    <w:uiPriority w:val="99"/>
    <w:rsid w:val="00B54EAA"/>
    <w:rPr>
      <w:rFonts w:ascii="Times New Roman" w:eastAsiaTheme="majorEastAsia" w:hAnsi="Times New Roman" w:cs="Times New Roman"/>
      <w:b/>
      <w:bCs/>
      <w:caps/>
      <w:sz w:val="28"/>
      <w:szCs w:val="28"/>
      <w:lang w:bidi="ru-RU"/>
    </w:rPr>
  </w:style>
  <w:style w:type="paragraph" w:customStyle="1" w:styleId="0">
    <w:name w:val="Отступ0 Лево"/>
    <w:basedOn w:val="a5"/>
    <w:next w:val="a5"/>
    <w:qFormat/>
    <w:rsid w:val="00BA78C1"/>
    <w:pPr>
      <w:ind w:firstLine="0"/>
      <w:jc w:val="left"/>
    </w:pPr>
  </w:style>
  <w:style w:type="character" w:styleId="ad">
    <w:name w:val="Hyperlink"/>
    <w:basedOn w:val="a6"/>
    <w:uiPriority w:val="99"/>
    <w:unhideWhenUsed/>
    <w:rsid w:val="00C876C1"/>
    <w:rPr>
      <w:color w:val="0000FF" w:themeColor="hyperlink"/>
      <w:u w:val="single"/>
    </w:rPr>
  </w:style>
  <w:style w:type="character" w:styleId="ae">
    <w:name w:val="FollowedHyperlink"/>
    <w:basedOn w:val="a6"/>
    <w:uiPriority w:val="99"/>
    <w:unhideWhenUsed/>
    <w:rsid w:val="00C876C1"/>
    <w:rPr>
      <w:color w:val="800080" w:themeColor="followedHyperlink"/>
      <w:u w:val="single"/>
    </w:rPr>
  </w:style>
  <w:style w:type="paragraph" w:customStyle="1" w:styleId="00">
    <w:name w:val="Отступ0 Центр"/>
    <w:basedOn w:val="a5"/>
    <w:next w:val="a5"/>
    <w:qFormat/>
    <w:rsid w:val="00BA78C1"/>
    <w:pPr>
      <w:ind w:firstLine="0"/>
      <w:jc w:val="center"/>
    </w:pPr>
    <w:rPr>
      <w:noProof/>
      <w:lang w:eastAsia="ru-RU"/>
    </w:rPr>
  </w:style>
  <w:style w:type="character" w:customStyle="1" w:styleId="212pt">
    <w:name w:val="Основной текст (2) + 12 pt;Полужирный"/>
    <w:basedOn w:val="a6"/>
    <w:rsid w:val="00BA78C1"/>
    <w:rPr>
      <w:rFonts w:ascii="Times New Roman" w:eastAsia="Times New Roman" w:hAnsi="Times New Roman" w:cs="Times New Roman"/>
      <w:b/>
      <w:bCs/>
      <w:color w:val="000000"/>
      <w:spacing w:val="0"/>
      <w:w w:val="100"/>
      <w:position w:val="0"/>
      <w:sz w:val="24"/>
      <w:szCs w:val="24"/>
      <w:lang w:val="ru-RU" w:eastAsia="ru-RU" w:bidi="ru-RU"/>
    </w:rPr>
  </w:style>
  <w:style w:type="character" w:customStyle="1" w:styleId="211pt">
    <w:name w:val="Основной текст (2) + 11 pt"/>
    <w:basedOn w:val="a6"/>
    <w:rsid w:val="00BA78C1"/>
    <w:rPr>
      <w:rFonts w:ascii="Times New Roman" w:eastAsia="Times New Roman" w:hAnsi="Times New Roman" w:cs="Times New Roman"/>
      <w:color w:val="000000"/>
      <w:sz w:val="22"/>
      <w:szCs w:val="22"/>
      <w:lang w:eastAsia="ru-RU" w:bidi="ru-RU"/>
    </w:rPr>
  </w:style>
  <w:style w:type="paragraph" w:customStyle="1" w:styleId="af">
    <w:name w:val="Название рисунков"/>
    <w:basedOn w:val="a5"/>
    <w:qFormat/>
    <w:rsid w:val="00B54EAA"/>
    <w:pPr>
      <w:spacing w:before="120" w:after="120"/>
      <w:ind w:firstLine="0"/>
      <w:contextualSpacing/>
      <w:jc w:val="center"/>
    </w:pPr>
    <w:rPr>
      <w:bCs/>
      <w:szCs w:val="18"/>
      <w:lang w:bidi="ru-RU"/>
    </w:rPr>
  </w:style>
  <w:style w:type="paragraph" w:styleId="af0">
    <w:name w:val="caption"/>
    <w:basedOn w:val="a5"/>
    <w:next w:val="a5"/>
    <w:uiPriority w:val="99"/>
    <w:unhideWhenUsed/>
    <w:qFormat/>
    <w:rsid w:val="00AD1C26"/>
    <w:pPr>
      <w:spacing w:before="120" w:after="120"/>
      <w:contextualSpacing/>
      <w:jc w:val="center"/>
    </w:pPr>
    <w:rPr>
      <w:bCs/>
      <w:color w:val="000000" w:themeColor="text1"/>
      <w:szCs w:val="18"/>
    </w:rPr>
  </w:style>
  <w:style w:type="paragraph" w:customStyle="1" w:styleId="212pt0">
    <w:name w:val="Основной текст (2) + 12 pt"/>
    <w:aliases w:val="Полужирный"/>
    <w:basedOn w:val="a5"/>
    <w:rsid w:val="00BA78C1"/>
    <w:pPr>
      <w:widowControl w:val="0"/>
      <w:spacing w:after="60"/>
    </w:pPr>
    <w:rPr>
      <w:rFonts w:eastAsia="Times New Roman"/>
      <w:szCs w:val="26"/>
    </w:rPr>
  </w:style>
  <w:style w:type="character" w:customStyle="1" w:styleId="53">
    <w:name w:val="Заголовок №5_"/>
    <w:basedOn w:val="a6"/>
    <w:link w:val="54"/>
    <w:rsid w:val="006536A7"/>
    <w:rPr>
      <w:rFonts w:ascii="Times New Roman" w:eastAsia="Times New Roman" w:hAnsi="Times New Roman" w:cs="Times New Roman"/>
      <w:b/>
      <w:bCs/>
      <w:shd w:val="clear" w:color="auto" w:fill="FFFFFF"/>
    </w:rPr>
  </w:style>
  <w:style w:type="paragraph" w:customStyle="1" w:styleId="54">
    <w:name w:val="Заголовок №5"/>
    <w:basedOn w:val="a5"/>
    <w:link w:val="53"/>
    <w:rsid w:val="006536A7"/>
    <w:pPr>
      <w:widowControl w:val="0"/>
      <w:shd w:val="clear" w:color="auto" w:fill="FFFFFF"/>
      <w:spacing w:line="442" w:lineRule="exact"/>
      <w:outlineLvl w:val="4"/>
    </w:pPr>
    <w:rPr>
      <w:rFonts w:eastAsia="Times New Roman"/>
      <w:b/>
      <w:bCs/>
    </w:rPr>
  </w:style>
  <w:style w:type="paragraph" w:styleId="a3">
    <w:name w:val="List Paragraph"/>
    <w:basedOn w:val="a5"/>
    <w:uiPriority w:val="34"/>
    <w:qFormat/>
    <w:rsid w:val="000309A8"/>
    <w:pPr>
      <w:numPr>
        <w:numId w:val="3"/>
      </w:numPr>
      <w:tabs>
        <w:tab w:val="left" w:pos="567"/>
      </w:tabs>
      <w:ind w:left="426"/>
      <w:contextualSpacing/>
    </w:pPr>
    <w:rPr>
      <w:lang w:bidi="ru-RU"/>
    </w:rPr>
  </w:style>
  <w:style w:type="character" w:customStyle="1" w:styleId="21">
    <w:name w:val="Заголовок 2 Знак"/>
    <w:basedOn w:val="a6"/>
    <w:link w:val="20"/>
    <w:uiPriority w:val="99"/>
    <w:rsid w:val="00BF6180"/>
    <w:rPr>
      <w:rFonts w:ascii="Times New Roman" w:eastAsiaTheme="majorEastAsia" w:hAnsi="Times New Roman" w:cs="Times New Roman"/>
      <w:b/>
      <w:bCs/>
      <w:color w:val="00B050"/>
      <w:sz w:val="26"/>
      <w:szCs w:val="26"/>
      <w:lang w:bidi="ru-RU"/>
    </w:rPr>
  </w:style>
  <w:style w:type="character" w:customStyle="1" w:styleId="31">
    <w:name w:val="Заголовок 3 Знак"/>
    <w:basedOn w:val="a6"/>
    <w:link w:val="30"/>
    <w:uiPriority w:val="99"/>
    <w:rsid w:val="00B54EAA"/>
    <w:rPr>
      <w:rFonts w:ascii="Times New Roman" w:eastAsia="Times New Roman" w:hAnsi="Times New Roman" w:cs="Times New Roman"/>
      <w:b/>
      <w:bCs/>
      <w:sz w:val="24"/>
      <w:szCs w:val="24"/>
      <w:lang w:eastAsia="ru-RU"/>
    </w:rPr>
  </w:style>
  <w:style w:type="character" w:customStyle="1" w:styleId="12">
    <w:name w:val="Заголовок №1_"/>
    <w:basedOn w:val="a6"/>
    <w:link w:val="13"/>
    <w:rsid w:val="00DF21FA"/>
    <w:rPr>
      <w:rFonts w:ascii="Franklin Gothic Medium" w:eastAsia="Franklin Gothic Medium" w:hAnsi="Franklin Gothic Medium" w:cs="Franklin Gothic Medium"/>
      <w:spacing w:val="-40"/>
      <w:sz w:val="64"/>
      <w:szCs w:val="64"/>
      <w:shd w:val="clear" w:color="auto" w:fill="FFFFFF"/>
      <w:lang w:val="en-US" w:bidi="en-US"/>
    </w:rPr>
  </w:style>
  <w:style w:type="paragraph" w:customStyle="1" w:styleId="13">
    <w:name w:val="Заголовок №1"/>
    <w:basedOn w:val="a5"/>
    <w:link w:val="12"/>
    <w:rsid w:val="00DF21FA"/>
    <w:pPr>
      <w:widowControl w:val="0"/>
      <w:shd w:val="clear" w:color="auto" w:fill="FFFFFF"/>
      <w:spacing w:before="240" w:line="0" w:lineRule="atLeast"/>
      <w:jc w:val="center"/>
      <w:outlineLvl w:val="0"/>
    </w:pPr>
    <w:rPr>
      <w:rFonts w:ascii="Franklin Gothic Medium" w:eastAsia="Franklin Gothic Medium" w:hAnsi="Franklin Gothic Medium" w:cs="Franklin Gothic Medium"/>
      <w:spacing w:val="-40"/>
      <w:sz w:val="64"/>
      <w:szCs w:val="64"/>
      <w:lang w:val="en-US" w:bidi="en-US"/>
    </w:rPr>
  </w:style>
  <w:style w:type="character" w:customStyle="1" w:styleId="2105pt">
    <w:name w:val="Основной текст (2) + 10;5 pt"/>
    <w:basedOn w:val="a6"/>
    <w:rsid w:val="00BA78C1"/>
    <w:rPr>
      <w:rFonts w:ascii="Times New Roman" w:eastAsia="Times New Roman" w:hAnsi="Times New Roman" w:cs="Times New Roman"/>
      <w:b w:val="0"/>
      <w:bCs w:val="0"/>
      <w:i w:val="0"/>
      <w:iCs w:val="0"/>
      <w:smallCaps w:val="0"/>
      <w:strike w:val="0"/>
      <w:color w:val="000000"/>
      <w:spacing w:val="0"/>
      <w:w w:val="100"/>
      <w:position w:val="0"/>
      <w:sz w:val="21"/>
      <w:szCs w:val="21"/>
      <w:u w:val="none"/>
      <w:lang w:val="ru-RU" w:eastAsia="ru-RU" w:bidi="ru-RU"/>
    </w:rPr>
  </w:style>
  <w:style w:type="character" w:customStyle="1" w:styleId="42">
    <w:name w:val="Заголовок 4 Знак"/>
    <w:basedOn w:val="a6"/>
    <w:link w:val="41"/>
    <w:rsid w:val="00B54EAA"/>
    <w:rPr>
      <w:rFonts w:ascii="Times New Roman" w:eastAsiaTheme="majorEastAsia" w:hAnsi="Times New Roman" w:cstheme="majorBidi"/>
      <w:b/>
      <w:bCs/>
      <w:i/>
      <w:iCs/>
      <w:sz w:val="24"/>
      <w:szCs w:val="24"/>
      <w:lang w:bidi="ru-RU"/>
    </w:rPr>
  </w:style>
  <w:style w:type="character" w:customStyle="1" w:styleId="100">
    <w:name w:val="Основной текст (10)_"/>
    <w:basedOn w:val="a6"/>
    <w:rsid w:val="005001A7"/>
    <w:rPr>
      <w:rFonts w:ascii="Times New Roman" w:eastAsia="Times New Roman" w:hAnsi="Times New Roman" w:cs="Times New Roman"/>
      <w:b w:val="0"/>
      <w:bCs w:val="0"/>
      <w:i/>
      <w:iCs/>
      <w:smallCaps w:val="0"/>
      <w:strike w:val="0"/>
      <w:sz w:val="26"/>
      <w:szCs w:val="26"/>
      <w:u w:val="none"/>
    </w:rPr>
  </w:style>
  <w:style w:type="character" w:customStyle="1" w:styleId="101">
    <w:name w:val="Основной текст (10)"/>
    <w:basedOn w:val="100"/>
    <w:rsid w:val="005001A7"/>
    <w:rPr>
      <w:rFonts w:ascii="Times New Roman" w:eastAsia="Times New Roman" w:hAnsi="Times New Roman" w:cs="Times New Roman"/>
      <w:b w:val="0"/>
      <w:bCs w:val="0"/>
      <w:i/>
      <w:iCs/>
      <w:smallCaps w:val="0"/>
      <w:strike w:val="0"/>
      <w:color w:val="000000"/>
      <w:spacing w:val="0"/>
      <w:w w:val="100"/>
      <w:position w:val="0"/>
      <w:sz w:val="26"/>
      <w:szCs w:val="26"/>
      <w:u w:val="single"/>
      <w:lang w:val="ru-RU" w:eastAsia="ru-RU" w:bidi="ru-RU"/>
    </w:rPr>
  </w:style>
  <w:style w:type="paragraph" w:styleId="af1">
    <w:name w:val="TOC Heading"/>
    <w:basedOn w:val="1"/>
    <w:next w:val="a5"/>
    <w:uiPriority w:val="39"/>
    <w:unhideWhenUsed/>
    <w:qFormat/>
    <w:rsid w:val="005001A7"/>
    <w:pPr>
      <w:pageBreakBefore w:val="0"/>
      <w:spacing w:line="276" w:lineRule="auto"/>
      <w:jc w:val="left"/>
      <w:outlineLvl w:val="9"/>
    </w:pPr>
    <w:rPr>
      <w:rFonts w:asciiTheme="majorHAnsi" w:hAnsiTheme="majorHAnsi"/>
      <w:color w:val="365F91" w:themeColor="accent1" w:themeShade="BF"/>
    </w:rPr>
  </w:style>
  <w:style w:type="paragraph" w:styleId="14">
    <w:name w:val="toc 1"/>
    <w:basedOn w:val="a5"/>
    <w:next w:val="a5"/>
    <w:autoRedefine/>
    <w:uiPriority w:val="39"/>
    <w:unhideWhenUsed/>
    <w:rsid w:val="00D66F63"/>
    <w:pPr>
      <w:tabs>
        <w:tab w:val="left" w:pos="1418"/>
        <w:tab w:val="right" w:leader="dot" w:pos="9345"/>
      </w:tabs>
      <w:spacing w:before="120"/>
      <w:ind w:firstLine="0"/>
      <w:jc w:val="left"/>
    </w:pPr>
  </w:style>
  <w:style w:type="paragraph" w:styleId="22">
    <w:name w:val="toc 2"/>
    <w:basedOn w:val="a5"/>
    <w:next w:val="a5"/>
    <w:autoRedefine/>
    <w:uiPriority w:val="39"/>
    <w:unhideWhenUsed/>
    <w:rsid w:val="005001A7"/>
    <w:pPr>
      <w:spacing w:after="100"/>
      <w:ind w:left="220"/>
    </w:pPr>
  </w:style>
  <w:style w:type="paragraph" w:styleId="34">
    <w:name w:val="toc 3"/>
    <w:basedOn w:val="a5"/>
    <w:next w:val="a5"/>
    <w:autoRedefine/>
    <w:uiPriority w:val="39"/>
    <w:unhideWhenUsed/>
    <w:rsid w:val="006F6CC1"/>
    <w:pPr>
      <w:tabs>
        <w:tab w:val="left" w:pos="851"/>
        <w:tab w:val="right" w:leader="dot" w:pos="9345"/>
      </w:tabs>
      <w:ind w:left="442" w:hanging="16"/>
    </w:pPr>
    <w:rPr>
      <w:noProof/>
      <w:sz w:val="22"/>
    </w:rPr>
  </w:style>
  <w:style w:type="character" w:customStyle="1" w:styleId="af2">
    <w:name w:val="Подпись к таблице_"/>
    <w:basedOn w:val="a6"/>
    <w:link w:val="af3"/>
    <w:rsid w:val="005001A7"/>
    <w:rPr>
      <w:rFonts w:ascii="Times New Roman" w:eastAsia="Times New Roman" w:hAnsi="Times New Roman" w:cs="Times New Roman"/>
      <w:b/>
      <w:bCs/>
      <w:shd w:val="clear" w:color="auto" w:fill="FFFFFF"/>
    </w:rPr>
  </w:style>
  <w:style w:type="character" w:customStyle="1" w:styleId="23">
    <w:name w:val="Подпись к таблице (2)_"/>
    <w:basedOn w:val="a6"/>
    <w:link w:val="24"/>
    <w:rsid w:val="005001A7"/>
    <w:rPr>
      <w:rFonts w:ascii="Times New Roman" w:eastAsia="Times New Roman" w:hAnsi="Times New Roman" w:cs="Times New Roman"/>
      <w:i/>
      <w:iCs/>
      <w:sz w:val="26"/>
      <w:szCs w:val="26"/>
      <w:shd w:val="clear" w:color="auto" w:fill="FFFFFF"/>
    </w:rPr>
  </w:style>
  <w:style w:type="paragraph" w:customStyle="1" w:styleId="af3">
    <w:name w:val="Подпись к таблице"/>
    <w:basedOn w:val="a5"/>
    <w:link w:val="af2"/>
    <w:rsid w:val="005001A7"/>
    <w:pPr>
      <w:widowControl w:val="0"/>
      <w:shd w:val="clear" w:color="auto" w:fill="FFFFFF"/>
      <w:spacing w:line="0" w:lineRule="atLeast"/>
    </w:pPr>
    <w:rPr>
      <w:rFonts w:eastAsia="Times New Roman"/>
      <w:b/>
      <w:bCs/>
    </w:rPr>
  </w:style>
  <w:style w:type="paragraph" w:customStyle="1" w:styleId="24">
    <w:name w:val="Подпись к таблице (2)"/>
    <w:basedOn w:val="a5"/>
    <w:link w:val="23"/>
    <w:rsid w:val="005001A7"/>
    <w:pPr>
      <w:widowControl w:val="0"/>
      <w:shd w:val="clear" w:color="auto" w:fill="FFFFFF"/>
      <w:spacing w:line="0" w:lineRule="atLeast"/>
    </w:pPr>
    <w:rPr>
      <w:rFonts w:eastAsia="Times New Roman"/>
      <w:i/>
      <w:iCs/>
      <w:sz w:val="26"/>
      <w:szCs w:val="26"/>
    </w:rPr>
  </w:style>
  <w:style w:type="character" w:customStyle="1" w:styleId="2105pt0">
    <w:name w:val="Основной текст (2) + 10;5 pt;Полужирный"/>
    <w:basedOn w:val="a6"/>
    <w:rsid w:val="00BA78C1"/>
    <w:rPr>
      <w:rFonts w:ascii="Times New Roman" w:eastAsia="Times New Roman" w:hAnsi="Times New Roman" w:cs="Times New Roman"/>
      <w:b/>
      <w:bCs/>
      <w:i w:val="0"/>
      <w:iCs w:val="0"/>
      <w:smallCaps w:val="0"/>
      <w:strike w:val="0"/>
      <w:color w:val="000000"/>
      <w:spacing w:val="0"/>
      <w:w w:val="100"/>
      <w:position w:val="0"/>
      <w:sz w:val="21"/>
      <w:szCs w:val="21"/>
      <w:u w:val="none"/>
      <w:lang w:val="ru-RU" w:eastAsia="ru-RU" w:bidi="ru-RU"/>
    </w:rPr>
  </w:style>
  <w:style w:type="character" w:customStyle="1" w:styleId="35">
    <w:name w:val="Подпись к картинке (3)_"/>
    <w:basedOn w:val="a6"/>
    <w:link w:val="36"/>
    <w:rsid w:val="00CA7743"/>
    <w:rPr>
      <w:rFonts w:ascii="Times New Roman" w:eastAsia="Times New Roman" w:hAnsi="Times New Roman" w:cs="Times New Roman"/>
      <w:b/>
      <w:bCs/>
      <w:shd w:val="clear" w:color="auto" w:fill="FFFFFF"/>
    </w:rPr>
  </w:style>
  <w:style w:type="character" w:customStyle="1" w:styleId="af4">
    <w:name w:val="Подпись к картинке_"/>
    <w:basedOn w:val="a6"/>
    <w:link w:val="af5"/>
    <w:rsid w:val="00CA7743"/>
    <w:rPr>
      <w:rFonts w:ascii="Times New Roman" w:eastAsia="Times New Roman" w:hAnsi="Times New Roman" w:cs="Times New Roman"/>
      <w:sz w:val="26"/>
      <w:szCs w:val="26"/>
      <w:shd w:val="clear" w:color="auto" w:fill="FFFFFF"/>
    </w:rPr>
  </w:style>
  <w:style w:type="paragraph" w:customStyle="1" w:styleId="36">
    <w:name w:val="Подпись к картинке (3)"/>
    <w:basedOn w:val="a5"/>
    <w:link w:val="35"/>
    <w:rsid w:val="00CA7743"/>
    <w:pPr>
      <w:widowControl w:val="0"/>
      <w:shd w:val="clear" w:color="auto" w:fill="FFFFFF"/>
      <w:spacing w:line="0" w:lineRule="atLeast"/>
    </w:pPr>
    <w:rPr>
      <w:rFonts w:eastAsia="Times New Roman"/>
      <w:b/>
      <w:bCs/>
    </w:rPr>
  </w:style>
  <w:style w:type="paragraph" w:customStyle="1" w:styleId="af5">
    <w:name w:val="Подпись к картинке"/>
    <w:basedOn w:val="a5"/>
    <w:link w:val="af4"/>
    <w:rsid w:val="00CA7743"/>
    <w:pPr>
      <w:widowControl w:val="0"/>
      <w:shd w:val="clear" w:color="auto" w:fill="FFFFFF"/>
      <w:spacing w:before="60" w:line="446" w:lineRule="exact"/>
      <w:ind w:firstLine="740"/>
    </w:pPr>
    <w:rPr>
      <w:rFonts w:eastAsia="Times New Roman"/>
      <w:sz w:val="26"/>
      <w:szCs w:val="26"/>
    </w:rPr>
  </w:style>
  <w:style w:type="character" w:customStyle="1" w:styleId="71">
    <w:name w:val="Основной текст (7)_"/>
    <w:basedOn w:val="a6"/>
    <w:link w:val="72"/>
    <w:rsid w:val="00636AAE"/>
    <w:rPr>
      <w:rFonts w:ascii="Times New Roman" w:eastAsia="Times New Roman" w:hAnsi="Times New Roman" w:cs="Times New Roman"/>
      <w:b/>
      <w:bCs/>
      <w:i/>
      <w:iCs/>
      <w:sz w:val="26"/>
      <w:szCs w:val="26"/>
      <w:shd w:val="clear" w:color="auto" w:fill="FFFFFF"/>
    </w:rPr>
  </w:style>
  <w:style w:type="paragraph" w:customStyle="1" w:styleId="72">
    <w:name w:val="Основной текст (7)"/>
    <w:basedOn w:val="a5"/>
    <w:link w:val="71"/>
    <w:rsid w:val="00636AAE"/>
    <w:pPr>
      <w:widowControl w:val="0"/>
      <w:shd w:val="clear" w:color="auto" w:fill="FFFFFF"/>
      <w:spacing w:line="446" w:lineRule="exact"/>
    </w:pPr>
    <w:rPr>
      <w:rFonts w:eastAsia="Times New Roman"/>
      <w:b/>
      <w:bCs/>
      <w:i/>
      <w:iCs/>
      <w:sz w:val="26"/>
      <w:szCs w:val="26"/>
    </w:rPr>
  </w:style>
  <w:style w:type="character" w:customStyle="1" w:styleId="2Arial65pt">
    <w:name w:val="Основной текст (2) + Arial;6;5 pt;Полужирный"/>
    <w:basedOn w:val="a6"/>
    <w:rsid w:val="00BA78C1"/>
    <w:rPr>
      <w:rFonts w:ascii="Arial" w:eastAsia="Arial" w:hAnsi="Arial" w:cs="Arial"/>
      <w:b/>
      <w:bCs/>
      <w:i w:val="0"/>
      <w:iCs w:val="0"/>
      <w:smallCaps w:val="0"/>
      <w:strike w:val="0"/>
      <w:color w:val="000000"/>
      <w:spacing w:val="0"/>
      <w:w w:val="100"/>
      <w:position w:val="0"/>
      <w:sz w:val="13"/>
      <w:szCs w:val="13"/>
      <w:u w:val="none"/>
      <w:lang w:val="ru-RU" w:eastAsia="ru-RU" w:bidi="ru-RU"/>
    </w:rPr>
  </w:style>
  <w:style w:type="character" w:customStyle="1" w:styleId="210pt">
    <w:name w:val="Основной текст (2) + 10 pt"/>
    <w:basedOn w:val="a6"/>
    <w:rsid w:val="00BA78C1"/>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style>
  <w:style w:type="character" w:styleId="af6">
    <w:name w:val="Placeholder Text"/>
    <w:basedOn w:val="a6"/>
    <w:uiPriority w:val="99"/>
    <w:semiHidden/>
    <w:rsid w:val="00863529"/>
    <w:rPr>
      <w:color w:val="808080"/>
    </w:rPr>
  </w:style>
  <w:style w:type="character" w:customStyle="1" w:styleId="214pt">
    <w:name w:val="Основной текст (2) + 14 pt;Полужирный"/>
    <w:basedOn w:val="a6"/>
    <w:rsid w:val="00BA78C1"/>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style>
  <w:style w:type="paragraph" w:styleId="43">
    <w:name w:val="toc 4"/>
    <w:basedOn w:val="a5"/>
    <w:next w:val="a5"/>
    <w:autoRedefine/>
    <w:uiPriority w:val="39"/>
    <w:unhideWhenUsed/>
    <w:rsid w:val="0046452E"/>
    <w:pPr>
      <w:spacing w:after="100"/>
      <w:ind w:left="660"/>
    </w:pPr>
  </w:style>
  <w:style w:type="paragraph" w:styleId="55">
    <w:name w:val="toc 5"/>
    <w:basedOn w:val="a5"/>
    <w:next w:val="a5"/>
    <w:autoRedefine/>
    <w:uiPriority w:val="39"/>
    <w:unhideWhenUsed/>
    <w:rsid w:val="0046452E"/>
    <w:pPr>
      <w:spacing w:after="100"/>
      <w:ind w:left="880"/>
    </w:pPr>
    <w:rPr>
      <w:rFonts w:eastAsiaTheme="minorEastAsia"/>
      <w:lang w:eastAsia="ru-RU"/>
    </w:rPr>
  </w:style>
  <w:style w:type="paragraph" w:styleId="61">
    <w:name w:val="toc 6"/>
    <w:basedOn w:val="a5"/>
    <w:next w:val="a5"/>
    <w:autoRedefine/>
    <w:uiPriority w:val="39"/>
    <w:unhideWhenUsed/>
    <w:rsid w:val="0046452E"/>
    <w:pPr>
      <w:spacing w:after="100"/>
      <w:ind w:left="1100"/>
    </w:pPr>
    <w:rPr>
      <w:rFonts w:eastAsiaTheme="minorEastAsia"/>
      <w:lang w:eastAsia="ru-RU"/>
    </w:rPr>
  </w:style>
  <w:style w:type="paragraph" w:styleId="73">
    <w:name w:val="toc 7"/>
    <w:basedOn w:val="a5"/>
    <w:next w:val="a5"/>
    <w:autoRedefine/>
    <w:uiPriority w:val="39"/>
    <w:unhideWhenUsed/>
    <w:rsid w:val="0046452E"/>
    <w:pPr>
      <w:spacing w:after="100"/>
      <w:ind w:left="1320"/>
    </w:pPr>
    <w:rPr>
      <w:rFonts w:eastAsiaTheme="minorEastAsia"/>
      <w:lang w:eastAsia="ru-RU"/>
    </w:rPr>
  </w:style>
  <w:style w:type="paragraph" w:styleId="81">
    <w:name w:val="toc 8"/>
    <w:basedOn w:val="a5"/>
    <w:next w:val="a5"/>
    <w:autoRedefine/>
    <w:uiPriority w:val="39"/>
    <w:unhideWhenUsed/>
    <w:rsid w:val="0046452E"/>
    <w:pPr>
      <w:spacing w:after="100"/>
      <w:ind w:left="1540"/>
    </w:pPr>
    <w:rPr>
      <w:rFonts w:eastAsiaTheme="minorEastAsia"/>
      <w:lang w:eastAsia="ru-RU"/>
    </w:rPr>
  </w:style>
  <w:style w:type="paragraph" w:styleId="91">
    <w:name w:val="toc 9"/>
    <w:basedOn w:val="a5"/>
    <w:next w:val="a5"/>
    <w:autoRedefine/>
    <w:uiPriority w:val="39"/>
    <w:unhideWhenUsed/>
    <w:rsid w:val="0046452E"/>
    <w:pPr>
      <w:spacing w:after="100"/>
      <w:ind w:left="1760"/>
    </w:pPr>
    <w:rPr>
      <w:rFonts w:eastAsiaTheme="minorEastAsia"/>
      <w:lang w:eastAsia="ru-RU"/>
    </w:rPr>
  </w:style>
  <w:style w:type="character" w:customStyle="1" w:styleId="210pt0">
    <w:name w:val="Основной текст (2) + 10 pt;Полужирный"/>
    <w:basedOn w:val="a6"/>
    <w:rsid w:val="00BA78C1"/>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style>
  <w:style w:type="character" w:customStyle="1" w:styleId="af7">
    <w:name w:val="Колонтитул_"/>
    <w:basedOn w:val="a6"/>
    <w:rsid w:val="00690432"/>
    <w:rPr>
      <w:rFonts w:ascii="Times New Roman" w:eastAsia="Times New Roman" w:hAnsi="Times New Roman" w:cs="Times New Roman"/>
      <w:b/>
      <w:bCs/>
      <w:i w:val="0"/>
      <w:iCs w:val="0"/>
      <w:smallCaps w:val="0"/>
      <w:strike w:val="0"/>
      <w:sz w:val="26"/>
      <w:szCs w:val="26"/>
      <w:u w:val="none"/>
    </w:rPr>
  </w:style>
  <w:style w:type="character" w:customStyle="1" w:styleId="af8">
    <w:name w:val="Колонтитул"/>
    <w:basedOn w:val="af7"/>
    <w:rsid w:val="00690432"/>
    <w:rPr>
      <w:rFonts w:ascii="Times New Roman" w:eastAsia="Times New Roman" w:hAnsi="Times New Roman" w:cs="Times New Roman"/>
      <w:b/>
      <w:bCs/>
      <w:i w:val="0"/>
      <w:iCs w:val="0"/>
      <w:smallCaps w:val="0"/>
      <w:strike w:val="0"/>
      <w:color w:val="000000"/>
      <w:spacing w:val="0"/>
      <w:w w:val="100"/>
      <w:position w:val="0"/>
      <w:sz w:val="26"/>
      <w:szCs w:val="26"/>
      <w:u w:val="single"/>
      <w:lang w:val="ru-RU" w:eastAsia="ru-RU" w:bidi="ru-RU"/>
    </w:rPr>
  </w:style>
  <w:style w:type="character" w:customStyle="1" w:styleId="25">
    <w:name w:val="Основной текст (2) + Полужирный"/>
    <w:basedOn w:val="a6"/>
    <w:rsid w:val="00BA78C1"/>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style>
  <w:style w:type="character" w:customStyle="1" w:styleId="Exact">
    <w:name w:val="Подпись к картинке Exact"/>
    <w:basedOn w:val="a6"/>
    <w:rsid w:val="00B62A1E"/>
    <w:rPr>
      <w:rFonts w:ascii="Times New Roman" w:eastAsia="Times New Roman" w:hAnsi="Times New Roman" w:cs="Times New Roman"/>
      <w:b/>
      <w:bCs/>
      <w:i w:val="0"/>
      <w:iCs w:val="0"/>
      <w:smallCaps w:val="0"/>
      <w:strike w:val="0"/>
      <w:sz w:val="26"/>
      <w:szCs w:val="26"/>
      <w:u w:val="none"/>
    </w:rPr>
  </w:style>
  <w:style w:type="character" w:customStyle="1" w:styleId="62">
    <w:name w:val="Основной текст (6)_"/>
    <w:basedOn w:val="a6"/>
    <w:link w:val="63"/>
    <w:rsid w:val="001D2D3C"/>
    <w:rPr>
      <w:rFonts w:ascii="Times New Roman" w:eastAsia="Times New Roman" w:hAnsi="Times New Roman" w:cs="Times New Roman"/>
      <w:sz w:val="26"/>
      <w:szCs w:val="26"/>
      <w:shd w:val="clear" w:color="auto" w:fill="FFFFFF"/>
    </w:rPr>
  </w:style>
  <w:style w:type="character" w:customStyle="1" w:styleId="69pt">
    <w:name w:val="Основной текст (6) + 9 pt"/>
    <w:basedOn w:val="62"/>
    <w:rsid w:val="001D2D3C"/>
    <w:rPr>
      <w:rFonts w:ascii="Times New Roman" w:eastAsia="Times New Roman" w:hAnsi="Times New Roman" w:cs="Times New Roman"/>
      <w:color w:val="000000"/>
      <w:spacing w:val="0"/>
      <w:w w:val="100"/>
      <w:position w:val="0"/>
      <w:sz w:val="18"/>
      <w:szCs w:val="18"/>
      <w:shd w:val="clear" w:color="auto" w:fill="FFFFFF"/>
      <w:lang w:val="ru-RU" w:eastAsia="ru-RU" w:bidi="ru-RU"/>
    </w:rPr>
  </w:style>
  <w:style w:type="character" w:customStyle="1" w:styleId="6BookmanOldStyle55pt">
    <w:name w:val="Основной текст (6) + Bookman Old Style;5;5 pt"/>
    <w:basedOn w:val="62"/>
    <w:rsid w:val="001D2D3C"/>
    <w:rPr>
      <w:rFonts w:ascii="Bookman Old Style" w:eastAsia="Bookman Old Style" w:hAnsi="Bookman Old Style" w:cs="Bookman Old Style"/>
      <w:color w:val="000000"/>
      <w:spacing w:val="0"/>
      <w:w w:val="100"/>
      <w:position w:val="0"/>
      <w:sz w:val="11"/>
      <w:szCs w:val="11"/>
      <w:shd w:val="clear" w:color="auto" w:fill="FFFFFF"/>
      <w:lang w:val="ru-RU" w:eastAsia="ru-RU" w:bidi="ru-RU"/>
    </w:rPr>
  </w:style>
  <w:style w:type="paragraph" w:customStyle="1" w:styleId="63">
    <w:name w:val="Основной текст (6)"/>
    <w:basedOn w:val="a5"/>
    <w:link w:val="62"/>
    <w:rsid w:val="001D2D3C"/>
    <w:pPr>
      <w:widowControl w:val="0"/>
      <w:shd w:val="clear" w:color="auto" w:fill="FFFFFF"/>
      <w:spacing w:after="540" w:line="0" w:lineRule="atLeast"/>
      <w:jc w:val="center"/>
    </w:pPr>
    <w:rPr>
      <w:rFonts w:eastAsia="Times New Roman"/>
      <w:sz w:val="26"/>
      <w:szCs w:val="26"/>
    </w:rPr>
  </w:style>
  <w:style w:type="character" w:customStyle="1" w:styleId="82">
    <w:name w:val="Основной текст (8)_"/>
    <w:basedOn w:val="a6"/>
    <w:link w:val="83"/>
    <w:rsid w:val="00D94F5E"/>
    <w:rPr>
      <w:rFonts w:ascii="Century Gothic" w:eastAsia="Century Gothic" w:hAnsi="Century Gothic" w:cs="Century Gothic"/>
      <w:sz w:val="15"/>
      <w:szCs w:val="15"/>
      <w:shd w:val="clear" w:color="auto" w:fill="FFFFFF"/>
    </w:rPr>
  </w:style>
  <w:style w:type="character" w:customStyle="1" w:styleId="8TimesNewRoman">
    <w:name w:val="Основной текст (8) + Times New Roman"/>
    <w:basedOn w:val="82"/>
    <w:rsid w:val="00D94F5E"/>
    <w:rPr>
      <w:rFonts w:ascii="Times New Roman" w:eastAsia="Times New Roman" w:hAnsi="Times New Roman" w:cs="Times New Roman"/>
      <w:color w:val="000000"/>
      <w:spacing w:val="0"/>
      <w:w w:val="100"/>
      <w:position w:val="0"/>
      <w:sz w:val="15"/>
      <w:szCs w:val="15"/>
      <w:shd w:val="clear" w:color="auto" w:fill="FFFFFF"/>
      <w:lang w:val="ru-RU" w:eastAsia="ru-RU" w:bidi="ru-RU"/>
    </w:rPr>
  </w:style>
  <w:style w:type="paragraph" w:customStyle="1" w:styleId="83">
    <w:name w:val="Основной текст (8)"/>
    <w:basedOn w:val="a5"/>
    <w:link w:val="82"/>
    <w:rsid w:val="00D94F5E"/>
    <w:pPr>
      <w:widowControl w:val="0"/>
      <w:shd w:val="clear" w:color="auto" w:fill="FFFFFF"/>
      <w:spacing w:line="353" w:lineRule="exact"/>
      <w:ind w:firstLine="640"/>
    </w:pPr>
    <w:rPr>
      <w:rFonts w:ascii="Century Gothic" w:eastAsia="Century Gothic" w:hAnsi="Century Gothic" w:cs="Century Gothic"/>
      <w:sz w:val="15"/>
      <w:szCs w:val="15"/>
    </w:rPr>
  </w:style>
  <w:style w:type="character" w:customStyle="1" w:styleId="8TimesNewRoman9pt">
    <w:name w:val="Основной текст (8) + Times New Roman;9 pt"/>
    <w:basedOn w:val="82"/>
    <w:rsid w:val="00D94F5E"/>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37">
    <w:name w:val="Подпись к таблице (3)_"/>
    <w:basedOn w:val="a6"/>
    <w:link w:val="38"/>
    <w:rsid w:val="00F95D2B"/>
    <w:rPr>
      <w:rFonts w:ascii="Times New Roman" w:eastAsia="Times New Roman" w:hAnsi="Times New Roman" w:cs="Times New Roman"/>
      <w:sz w:val="18"/>
      <w:szCs w:val="18"/>
      <w:shd w:val="clear" w:color="auto" w:fill="FFFFFF"/>
    </w:rPr>
  </w:style>
  <w:style w:type="paragraph" w:customStyle="1" w:styleId="38">
    <w:name w:val="Подпись к таблице (3)"/>
    <w:basedOn w:val="a5"/>
    <w:link w:val="37"/>
    <w:rsid w:val="00F95D2B"/>
    <w:pPr>
      <w:widowControl w:val="0"/>
      <w:shd w:val="clear" w:color="auto" w:fill="FFFFFF"/>
      <w:spacing w:line="0" w:lineRule="atLeast"/>
    </w:pPr>
    <w:rPr>
      <w:rFonts w:eastAsia="Times New Roman"/>
      <w:sz w:val="18"/>
      <w:szCs w:val="18"/>
    </w:rPr>
  </w:style>
  <w:style w:type="character" w:customStyle="1" w:styleId="25pt">
    <w:name w:val="Основной текст (2) + 5 pt"/>
    <w:basedOn w:val="a6"/>
    <w:rsid w:val="00BA78C1"/>
    <w:rPr>
      <w:rFonts w:ascii="Times New Roman" w:eastAsia="Times New Roman" w:hAnsi="Times New Roman" w:cs="Times New Roman"/>
      <w:b w:val="0"/>
      <w:bCs w:val="0"/>
      <w:i w:val="0"/>
      <w:iCs w:val="0"/>
      <w:smallCaps w:val="0"/>
      <w:strike w:val="0"/>
      <w:color w:val="000000"/>
      <w:spacing w:val="0"/>
      <w:w w:val="100"/>
      <w:position w:val="0"/>
      <w:sz w:val="10"/>
      <w:szCs w:val="10"/>
      <w:u w:val="none"/>
      <w:lang w:val="ru-RU" w:eastAsia="ru-RU" w:bidi="ru-RU"/>
    </w:rPr>
  </w:style>
  <w:style w:type="character" w:customStyle="1" w:styleId="2Corbel4pt">
    <w:name w:val="Основной текст (2) + Corbel;4 pt"/>
    <w:basedOn w:val="a6"/>
    <w:rsid w:val="00BA78C1"/>
    <w:rPr>
      <w:rFonts w:ascii="Corbel" w:eastAsia="Corbel" w:hAnsi="Corbel" w:cs="Corbel"/>
      <w:b w:val="0"/>
      <w:bCs w:val="0"/>
      <w:i w:val="0"/>
      <w:iCs w:val="0"/>
      <w:smallCaps w:val="0"/>
      <w:strike w:val="0"/>
      <w:color w:val="000000"/>
      <w:spacing w:val="0"/>
      <w:w w:val="100"/>
      <w:position w:val="0"/>
      <w:sz w:val="8"/>
      <w:szCs w:val="8"/>
      <w:u w:val="none"/>
      <w:lang w:val="en-US" w:eastAsia="en-US" w:bidi="en-US"/>
    </w:rPr>
  </w:style>
  <w:style w:type="character" w:customStyle="1" w:styleId="25pt0">
    <w:name w:val="Основной текст (2) + 5 pt;Курсив"/>
    <w:basedOn w:val="a6"/>
    <w:rsid w:val="00BA78C1"/>
    <w:rPr>
      <w:rFonts w:ascii="Times New Roman" w:eastAsia="Times New Roman" w:hAnsi="Times New Roman" w:cs="Times New Roman"/>
      <w:b w:val="0"/>
      <w:bCs w:val="0"/>
      <w:i/>
      <w:iCs/>
      <w:smallCaps w:val="0"/>
      <w:strike w:val="0"/>
      <w:color w:val="000000"/>
      <w:spacing w:val="0"/>
      <w:w w:val="100"/>
      <w:position w:val="0"/>
      <w:sz w:val="10"/>
      <w:szCs w:val="10"/>
      <w:u w:val="none"/>
      <w:lang w:val="ru-RU" w:eastAsia="ru-RU" w:bidi="ru-RU"/>
    </w:rPr>
  </w:style>
  <w:style w:type="character" w:customStyle="1" w:styleId="25pt1">
    <w:name w:val="Основной текст (2) + 5 pt;Малые прописные"/>
    <w:basedOn w:val="a6"/>
    <w:rsid w:val="00BA78C1"/>
    <w:rPr>
      <w:rFonts w:ascii="Times New Roman" w:eastAsia="Times New Roman" w:hAnsi="Times New Roman" w:cs="Times New Roman"/>
      <w:b w:val="0"/>
      <w:bCs w:val="0"/>
      <w:i w:val="0"/>
      <w:iCs w:val="0"/>
      <w:smallCaps/>
      <w:strike w:val="0"/>
      <w:color w:val="000000"/>
      <w:spacing w:val="0"/>
      <w:w w:val="100"/>
      <w:position w:val="0"/>
      <w:sz w:val="10"/>
      <w:szCs w:val="10"/>
      <w:u w:val="none"/>
      <w:lang w:val="en-US" w:eastAsia="en-US" w:bidi="en-US"/>
    </w:rPr>
  </w:style>
  <w:style w:type="character" w:customStyle="1" w:styleId="24pt">
    <w:name w:val="Основной текст (2) + 4 pt"/>
    <w:basedOn w:val="a6"/>
    <w:rsid w:val="00BA78C1"/>
    <w:rPr>
      <w:rFonts w:ascii="Times New Roman" w:eastAsia="Times New Roman" w:hAnsi="Times New Roman" w:cs="Times New Roman"/>
      <w:b w:val="0"/>
      <w:bCs w:val="0"/>
      <w:i w:val="0"/>
      <w:iCs w:val="0"/>
      <w:smallCaps w:val="0"/>
      <w:strike w:val="0"/>
      <w:color w:val="000000"/>
      <w:spacing w:val="0"/>
      <w:w w:val="100"/>
      <w:position w:val="0"/>
      <w:sz w:val="8"/>
      <w:szCs w:val="8"/>
      <w:u w:val="none"/>
      <w:lang w:val="ru-RU" w:eastAsia="ru-RU" w:bidi="ru-RU"/>
    </w:rPr>
  </w:style>
  <w:style w:type="character" w:customStyle="1" w:styleId="6Exact">
    <w:name w:val="Подпись к картинке (6) Exact"/>
    <w:basedOn w:val="a6"/>
    <w:link w:val="64"/>
    <w:rsid w:val="00303FD1"/>
    <w:rPr>
      <w:rFonts w:ascii="Times New Roman" w:eastAsia="Times New Roman" w:hAnsi="Times New Roman" w:cs="Times New Roman"/>
      <w:shd w:val="clear" w:color="auto" w:fill="FFFFFF"/>
    </w:rPr>
  </w:style>
  <w:style w:type="character" w:customStyle="1" w:styleId="7Exact">
    <w:name w:val="Подпись к картинке (7) Exact"/>
    <w:basedOn w:val="a6"/>
    <w:link w:val="74"/>
    <w:rsid w:val="00303FD1"/>
    <w:rPr>
      <w:rFonts w:ascii="Corbel" w:eastAsia="Corbel" w:hAnsi="Corbel" w:cs="Corbel"/>
      <w:sz w:val="19"/>
      <w:szCs w:val="19"/>
      <w:shd w:val="clear" w:color="auto" w:fill="FFFFFF"/>
    </w:rPr>
  </w:style>
  <w:style w:type="character" w:customStyle="1" w:styleId="5Exact">
    <w:name w:val="Подпись к картинке (5) Exact"/>
    <w:basedOn w:val="a6"/>
    <w:link w:val="56"/>
    <w:rsid w:val="00303FD1"/>
    <w:rPr>
      <w:rFonts w:ascii="Century Gothic" w:eastAsia="Century Gothic" w:hAnsi="Century Gothic" w:cs="Century Gothic"/>
      <w:spacing w:val="-10"/>
      <w:sz w:val="15"/>
      <w:szCs w:val="15"/>
      <w:shd w:val="clear" w:color="auto" w:fill="FFFFFF"/>
    </w:rPr>
  </w:style>
  <w:style w:type="character" w:customStyle="1" w:styleId="af9">
    <w:name w:val="Подпись к картинке + Курсив"/>
    <w:basedOn w:val="af4"/>
    <w:rsid w:val="00303FD1"/>
    <w:rPr>
      <w:rFonts w:ascii="Times New Roman" w:eastAsia="Times New Roman" w:hAnsi="Times New Roman" w:cs="Times New Roman"/>
      <w:b w:val="0"/>
      <w:bCs w:val="0"/>
      <w:i/>
      <w:iCs/>
      <w:smallCaps w:val="0"/>
      <w:strike w:val="0"/>
      <w:color w:val="000000"/>
      <w:spacing w:val="0"/>
      <w:w w:val="100"/>
      <w:position w:val="0"/>
      <w:sz w:val="10"/>
      <w:szCs w:val="10"/>
      <w:u w:val="none"/>
      <w:shd w:val="clear" w:color="auto" w:fill="FFFFFF"/>
      <w:lang w:val="ru-RU" w:eastAsia="ru-RU" w:bidi="ru-RU"/>
    </w:rPr>
  </w:style>
  <w:style w:type="character" w:customStyle="1" w:styleId="afa">
    <w:name w:val="Оглавление_"/>
    <w:basedOn w:val="a6"/>
    <w:link w:val="afb"/>
    <w:rsid w:val="00303FD1"/>
    <w:rPr>
      <w:rFonts w:ascii="Times New Roman" w:eastAsia="Times New Roman" w:hAnsi="Times New Roman" w:cs="Times New Roman"/>
      <w:sz w:val="20"/>
      <w:szCs w:val="20"/>
      <w:shd w:val="clear" w:color="auto" w:fill="FFFFFF"/>
    </w:rPr>
  </w:style>
  <w:style w:type="character" w:customStyle="1" w:styleId="BookmanOldStyle55pt0pt">
    <w:name w:val="Оглавление + Bookman Old Style;5;5 pt;Интервал 0 pt"/>
    <w:basedOn w:val="afa"/>
    <w:rsid w:val="00303FD1"/>
    <w:rPr>
      <w:rFonts w:ascii="Bookman Old Style" w:eastAsia="Bookman Old Style" w:hAnsi="Bookman Old Style" w:cs="Bookman Old Style"/>
      <w:color w:val="000000"/>
      <w:spacing w:val="10"/>
      <w:w w:val="100"/>
      <w:position w:val="0"/>
      <w:sz w:val="11"/>
      <w:szCs w:val="11"/>
      <w:shd w:val="clear" w:color="auto" w:fill="FFFFFF"/>
      <w:lang w:val="en-US" w:eastAsia="en-US" w:bidi="en-US"/>
    </w:rPr>
  </w:style>
  <w:style w:type="character" w:customStyle="1" w:styleId="Corbel6pt1pt">
    <w:name w:val="Оглавление + Corbel;6 pt;Курсив;Интервал 1 pt"/>
    <w:basedOn w:val="afa"/>
    <w:rsid w:val="00303FD1"/>
    <w:rPr>
      <w:rFonts w:ascii="Corbel" w:eastAsia="Corbel" w:hAnsi="Corbel" w:cs="Corbel"/>
      <w:i/>
      <w:iCs/>
      <w:color w:val="000000"/>
      <w:spacing w:val="30"/>
      <w:w w:val="100"/>
      <w:position w:val="0"/>
      <w:sz w:val="12"/>
      <w:szCs w:val="12"/>
      <w:shd w:val="clear" w:color="auto" w:fill="FFFFFF"/>
      <w:lang w:val="en-US" w:eastAsia="en-US" w:bidi="en-US"/>
    </w:rPr>
  </w:style>
  <w:style w:type="character" w:customStyle="1" w:styleId="Corbel5pt">
    <w:name w:val="Оглавление + Corbel;5 pt;Курсив"/>
    <w:basedOn w:val="afa"/>
    <w:rsid w:val="00303FD1"/>
    <w:rPr>
      <w:rFonts w:ascii="Corbel" w:eastAsia="Corbel" w:hAnsi="Corbel" w:cs="Corbel"/>
      <w:i/>
      <w:iCs/>
      <w:color w:val="000000"/>
      <w:spacing w:val="0"/>
      <w:w w:val="100"/>
      <w:position w:val="0"/>
      <w:sz w:val="10"/>
      <w:szCs w:val="10"/>
      <w:shd w:val="clear" w:color="auto" w:fill="FFFFFF"/>
      <w:lang w:val="en-US" w:eastAsia="en-US" w:bidi="en-US"/>
    </w:rPr>
  </w:style>
  <w:style w:type="character" w:customStyle="1" w:styleId="Corbel55pt1pt">
    <w:name w:val="Оглавление + Corbel;5;5 pt;Интервал 1 pt"/>
    <w:basedOn w:val="afa"/>
    <w:rsid w:val="00303FD1"/>
    <w:rPr>
      <w:rFonts w:ascii="Corbel" w:eastAsia="Corbel" w:hAnsi="Corbel" w:cs="Corbel"/>
      <w:color w:val="000000"/>
      <w:spacing w:val="30"/>
      <w:w w:val="100"/>
      <w:position w:val="0"/>
      <w:sz w:val="11"/>
      <w:szCs w:val="11"/>
      <w:shd w:val="clear" w:color="auto" w:fill="FFFFFF"/>
      <w:lang w:val="ru-RU" w:eastAsia="ru-RU" w:bidi="ru-RU"/>
    </w:rPr>
  </w:style>
  <w:style w:type="character" w:customStyle="1" w:styleId="CenturyGothic75pt">
    <w:name w:val="Оглавление + Century Gothic;7;5 pt;Курсив"/>
    <w:basedOn w:val="afa"/>
    <w:rsid w:val="00303FD1"/>
    <w:rPr>
      <w:rFonts w:ascii="Century Gothic" w:eastAsia="Century Gothic" w:hAnsi="Century Gothic" w:cs="Century Gothic"/>
      <w:i/>
      <w:iCs/>
      <w:color w:val="000000"/>
      <w:spacing w:val="0"/>
      <w:w w:val="100"/>
      <w:position w:val="0"/>
      <w:sz w:val="15"/>
      <w:szCs w:val="15"/>
      <w:shd w:val="clear" w:color="auto" w:fill="FFFFFF"/>
      <w:lang w:val="ru-RU" w:eastAsia="ru-RU" w:bidi="ru-RU"/>
    </w:rPr>
  </w:style>
  <w:style w:type="character" w:customStyle="1" w:styleId="Corbel85pt">
    <w:name w:val="Оглавление + Corbel;8;5 pt;Курсив"/>
    <w:basedOn w:val="afa"/>
    <w:rsid w:val="00303FD1"/>
    <w:rPr>
      <w:rFonts w:ascii="Corbel" w:eastAsia="Corbel" w:hAnsi="Corbel" w:cs="Corbel"/>
      <w:i/>
      <w:iCs/>
      <w:color w:val="000000"/>
      <w:spacing w:val="0"/>
      <w:w w:val="100"/>
      <w:position w:val="0"/>
      <w:sz w:val="17"/>
      <w:szCs w:val="17"/>
      <w:shd w:val="clear" w:color="auto" w:fill="FFFFFF"/>
      <w:lang w:val="en-US" w:eastAsia="en-US" w:bidi="en-US"/>
    </w:rPr>
  </w:style>
  <w:style w:type="character" w:customStyle="1" w:styleId="CenturyGothic75pt0pt">
    <w:name w:val="Оглавление + Century Gothic;7;5 pt;Интервал 0 pt"/>
    <w:basedOn w:val="afa"/>
    <w:rsid w:val="00303FD1"/>
    <w:rPr>
      <w:rFonts w:ascii="Century Gothic" w:eastAsia="Century Gothic" w:hAnsi="Century Gothic" w:cs="Century Gothic"/>
      <w:color w:val="000000"/>
      <w:spacing w:val="-10"/>
      <w:w w:val="100"/>
      <w:position w:val="0"/>
      <w:sz w:val="15"/>
      <w:szCs w:val="15"/>
      <w:shd w:val="clear" w:color="auto" w:fill="FFFFFF"/>
      <w:lang w:val="ru-RU" w:eastAsia="ru-RU" w:bidi="ru-RU"/>
    </w:rPr>
  </w:style>
  <w:style w:type="character" w:customStyle="1" w:styleId="Georgia5pt">
    <w:name w:val="Оглавление + Georgia;5 pt;Малые прописные"/>
    <w:basedOn w:val="afa"/>
    <w:rsid w:val="00303FD1"/>
    <w:rPr>
      <w:rFonts w:ascii="Georgia" w:eastAsia="Georgia" w:hAnsi="Georgia" w:cs="Georgia"/>
      <w:smallCaps/>
      <w:color w:val="000000"/>
      <w:spacing w:val="0"/>
      <w:w w:val="100"/>
      <w:position w:val="0"/>
      <w:sz w:val="10"/>
      <w:szCs w:val="10"/>
      <w:shd w:val="clear" w:color="auto" w:fill="FFFFFF"/>
      <w:lang w:val="en-US" w:eastAsia="en-US" w:bidi="en-US"/>
    </w:rPr>
  </w:style>
  <w:style w:type="character" w:customStyle="1" w:styleId="44">
    <w:name w:val="Основной текст (4)_"/>
    <w:basedOn w:val="a6"/>
    <w:rsid w:val="00303FD1"/>
    <w:rPr>
      <w:rFonts w:ascii="Times New Roman" w:eastAsia="Times New Roman" w:hAnsi="Times New Roman" w:cs="Times New Roman"/>
      <w:b w:val="0"/>
      <w:bCs w:val="0"/>
      <w:i w:val="0"/>
      <w:iCs w:val="0"/>
      <w:smallCaps w:val="0"/>
      <w:strike w:val="0"/>
      <w:sz w:val="18"/>
      <w:szCs w:val="18"/>
      <w:u w:val="none"/>
    </w:rPr>
  </w:style>
  <w:style w:type="character" w:customStyle="1" w:styleId="45">
    <w:name w:val="Основной текст (4)"/>
    <w:basedOn w:val="44"/>
    <w:rsid w:val="00303FD1"/>
    <w:rPr>
      <w:rFonts w:ascii="Times New Roman" w:eastAsia="Times New Roman" w:hAnsi="Times New Roman" w:cs="Times New Roman"/>
      <w:b w:val="0"/>
      <w:bCs w:val="0"/>
      <w:i w:val="0"/>
      <w:iCs w:val="0"/>
      <w:smallCaps w:val="0"/>
      <w:strike w:val="0"/>
      <w:color w:val="000000"/>
      <w:spacing w:val="0"/>
      <w:w w:val="100"/>
      <w:position w:val="0"/>
      <w:sz w:val="18"/>
      <w:szCs w:val="18"/>
      <w:u w:val="none"/>
      <w:lang w:val="ru-RU" w:eastAsia="ru-RU" w:bidi="ru-RU"/>
    </w:rPr>
  </w:style>
  <w:style w:type="character" w:customStyle="1" w:styleId="57">
    <w:name w:val="Основной текст (5)_"/>
    <w:basedOn w:val="a6"/>
    <w:link w:val="58"/>
    <w:rsid w:val="00303FD1"/>
    <w:rPr>
      <w:rFonts w:ascii="Arial Narrow" w:eastAsia="Arial Narrow" w:hAnsi="Arial Narrow" w:cs="Arial Narrow"/>
      <w:spacing w:val="10"/>
      <w:sz w:val="15"/>
      <w:szCs w:val="15"/>
      <w:shd w:val="clear" w:color="auto" w:fill="FFFFFF"/>
    </w:rPr>
  </w:style>
  <w:style w:type="character" w:customStyle="1" w:styleId="4Corbel95pt-1pt">
    <w:name w:val="Основной текст (4) + Corbel;9;5 pt;Интервал -1 pt"/>
    <w:basedOn w:val="44"/>
    <w:rsid w:val="00303FD1"/>
    <w:rPr>
      <w:rFonts w:ascii="Corbel" w:eastAsia="Corbel" w:hAnsi="Corbel" w:cs="Corbel"/>
      <w:b w:val="0"/>
      <w:bCs w:val="0"/>
      <w:i w:val="0"/>
      <w:iCs w:val="0"/>
      <w:smallCaps w:val="0"/>
      <w:strike w:val="0"/>
      <w:color w:val="000000"/>
      <w:spacing w:val="-20"/>
      <w:w w:val="100"/>
      <w:position w:val="0"/>
      <w:sz w:val="19"/>
      <w:szCs w:val="19"/>
      <w:u w:val="none"/>
      <w:lang w:val="ru-RU" w:eastAsia="ru-RU" w:bidi="ru-RU"/>
    </w:rPr>
  </w:style>
  <w:style w:type="character" w:customStyle="1" w:styleId="50pt">
    <w:name w:val="Основной текст (5) + Интервал 0 pt"/>
    <w:basedOn w:val="57"/>
    <w:rsid w:val="00303FD1"/>
    <w:rPr>
      <w:rFonts w:ascii="Arial Narrow" w:eastAsia="Arial Narrow" w:hAnsi="Arial Narrow" w:cs="Arial Narrow"/>
      <w:color w:val="000000"/>
      <w:spacing w:val="-10"/>
      <w:w w:val="100"/>
      <w:position w:val="0"/>
      <w:sz w:val="15"/>
      <w:szCs w:val="15"/>
      <w:shd w:val="clear" w:color="auto" w:fill="FFFFFF"/>
      <w:lang w:val="ru-RU" w:eastAsia="ru-RU" w:bidi="ru-RU"/>
    </w:rPr>
  </w:style>
  <w:style w:type="character" w:customStyle="1" w:styleId="7BookmanOldStyle6pt">
    <w:name w:val="Основной текст (7) + Bookman Old Style;6 pt"/>
    <w:basedOn w:val="71"/>
    <w:rsid w:val="00303FD1"/>
    <w:rPr>
      <w:rFonts w:ascii="Bookman Old Style" w:eastAsia="Bookman Old Style" w:hAnsi="Bookman Old Style" w:cs="Bookman Old Style"/>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9Exact">
    <w:name w:val="Основной текст (9) Exact"/>
    <w:basedOn w:val="a6"/>
    <w:rsid w:val="00303FD1"/>
    <w:rPr>
      <w:rFonts w:ascii="Candara" w:eastAsia="Candara" w:hAnsi="Candara" w:cs="Candara"/>
      <w:b/>
      <w:bCs/>
      <w:i w:val="0"/>
      <w:iCs w:val="0"/>
      <w:smallCaps w:val="0"/>
      <w:strike w:val="0"/>
      <w:sz w:val="20"/>
      <w:szCs w:val="20"/>
      <w:u w:val="none"/>
    </w:rPr>
  </w:style>
  <w:style w:type="character" w:customStyle="1" w:styleId="92">
    <w:name w:val="Основной текст (9)_"/>
    <w:basedOn w:val="a6"/>
    <w:link w:val="93"/>
    <w:rsid w:val="00303FD1"/>
    <w:rPr>
      <w:rFonts w:ascii="Candara" w:eastAsia="Candara" w:hAnsi="Candara" w:cs="Candara"/>
      <w:b/>
      <w:bCs/>
      <w:sz w:val="20"/>
      <w:szCs w:val="20"/>
      <w:shd w:val="clear" w:color="auto" w:fill="FFFFFF"/>
    </w:rPr>
  </w:style>
  <w:style w:type="character" w:customStyle="1" w:styleId="9David115pt">
    <w:name w:val="Основной текст (9) + David;11;5 pt;Не полужирный"/>
    <w:basedOn w:val="92"/>
    <w:rsid w:val="00303FD1"/>
    <w:rPr>
      <w:rFonts w:ascii="David" w:eastAsia="David" w:hAnsi="David" w:cs="David"/>
      <w:b/>
      <w:bCs/>
      <w:color w:val="000000"/>
      <w:spacing w:val="0"/>
      <w:w w:val="100"/>
      <w:position w:val="0"/>
      <w:sz w:val="23"/>
      <w:szCs w:val="23"/>
      <w:shd w:val="clear" w:color="auto" w:fill="FFFFFF"/>
      <w:lang w:val="ru-RU" w:eastAsia="ru-RU" w:bidi="ru-RU"/>
    </w:rPr>
  </w:style>
  <w:style w:type="character" w:customStyle="1" w:styleId="9TimesNewRoman9pt">
    <w:name w:val="Основной текст (9) + Times New Roman;9 pt;Не полужирный"/>
    <w:basedOn w:val="92"/>
    <w:rsid w:val="00303FD1"/>
    <w:rPr>
      <w:rFonts w:ascii="Times New Roman" w:eastAsia="Times New Roman" w:hAnsi="Times New Roman" w:cs="Times New Roman"/>
      <w:b/>
      <w:bCs/>
      <w:color w:val="000000"/>
      <w:spacing w:val="0"/>
      <w:w w:val="100"/>
      <w:position w:val="0"/>
      <w:sz w:val="18"/>
      <w:szCs w:val="18"/>
      <w:shd w:val="clear" w:color="auto" w:fill="FFFFFF"/>
      <w:lang w:val="en-US" w:eastAsia="en-US" w:bidi="en-US"/>
    </w:rPr>
  </w:style>
  <w:style w:type="character" w:customStyle="1" w:styleId="2David115pt">
    <w:name w:val="Подпись к таблице (2) + David;11;5 pt;Не полужирный"/>
    <w:basedOn w:val="23"/>
    <w:rsid w:val="00303FD1"/>
    <w:rPr>
      <w:rFonts w:ascii="David" w:eastAsia="David" w:hAnsi="David" w:cs="David"/>
      <w:b/>
      <w:bCs/>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8Candara7pt">
    <w:name w:val="Основной текст (8) + Candara;7 pt"/>
    <w:basedOn w:val="82"/>
    <w:rsid w:val="00303FD1"/>
    <w:rPr>
      <w:rFonts w:ascii="Candara" w:eastAsia="Candara" w:hAnsi="Candara" w:cs="Candara"/>
      <w:b w:val="0"/>
      <w:bCs w:val="0"/>
      <w:i w:val="0"/>
      <w:iCs w:val="0"/>
      <w:smallCaps w:val="0"/>
      <w:strike w:val="0"/>
      <w:color w:val="000000"/>
      <w:spacing w:val="0"/>
      <w:w w:val="100"/>
      <w:position w:val="0"/>
      <w:sz w:val="14"/>
      <w:szCs w:val="14"/>
      <w:u w:val="none"/>
      <w:shd w:val="clear" w:color="auto" w:fill="FFFFFF"/>
      <w:lang w:val="ru-RU" w:eastAsia="ru-RU" w:bidi="ru-RU"/>
    </w:rPr>
  </w:style>
  <w:style w:type="character" w:customStyle="1" w:styleId="120">
    <w:name w:val="Заголовок №1 (2)_"/>
    <w:basedOn w:val="a6"/>
    <w:link w:val="121"/>
    <w:rsid w:val="00303FD1"/>
    <w:rPr>
      <w:rFonts w:ascii="Candara" w:eastAsia="Candara" w:hAnsi="Candara" w:cs="Candara"/>
      <w:b/>
      <w:bCs/>
      <w:sz w:val="20"/>
      <w:szCs w:val="20"/>
      <w:shd w:val="clear" w:color="auto" w:fill="FFFFFF"/>
    </w:rPr>
  </w:style>
  <w:style w:type="character" w:customStyle="1" w:styleId="4Candara7pt">
    <w:name w:val="Основной текст (4) + Candara;7 pt"/>
    <w:basedOn w:val="44"/>
    <w:rsid w:val="00303FD1"/>
    <w:rPr>
      <w:rFonts w:ascii="Candara" w:eastAsia="Candara" w:hAnsi="Candara" w:cs="Candara"/>
      <w:b w:val="0"/>
      <w:bCs w:val="0"/>
      <w:i w:val="0"/>
      <w:iCs w:val="0"/>
      <w:smallCaps w:val="0"/>
      <w:strike w:val="0"/>
      <w:color w:val="000000"/>
      <w:spacing w:val="0"/>
      <w:w w:val="100"/>
      <w:position w:val="0"/>
      <w:sz w:val="14"/>
      <w:szCs w:val="14"/>
      <w:u w:val="none"/>
      <w:lang w:val="ru-RU" w:eastAsia="ru-RU" w:bidi="ru-RU"/>
    </w:rPr>
  </w:style>
  <w:style w:type="character" w:customStyle="1" w:styleId="80pt">
    <w:name w:val="Основной текст (8) + Интервал 0 pt"/>
    <w:basedOn w:val="82"/>
    <w:rsid w:val="00303FD1"/>
    <w:rPr>
      <w:rFonts w:ascii="Century Gothic" w:eastAsia="Century Gothic" w:hAnsi="Century Gothic" w:cs="Century Gothic"/>
      <w:b w:val="0"/>
      <w:bCs w:val="0"/>
      <w:i w:val="0"/>
      <w:iCs w:val="0"/>
      <w:smallCaps w:val="0"/>
      <w:strike w:val="0"/>
      <w:color w:val="000000"/>
      <w:spacing w:val="-10"/>
      <w:w w:val="100"/>
      <w:position w:val="0"/>
      <w:sz w:val="15"/>
      <w:szCs w:val="15"/>
      <w:u w:val="none"/>
      <w:shd w:val="clear" w:color="auto" w:fill="FFFFFF"/>
      <w:lang w:val="ru-RU" w:eastAsia="ru-RU" w:bidi="ru-RU"/>
    </w:rPr>
  </w:style>
  <w:style w:type="character" w:customStyle="1" w:styleId="8TimesNewRoman6pt">
    <w:name w:val="Основной текст (8) + Times New Roman;6 pt"/>
    <w:basedOn w:val="82"/>
    <w:rsid w:val="00303FD1"/>
    <w:rPr>
      <w:rFonts w:ascii="Times New Roman" w:eastAsia="Times New Roman" w:hAnsi="Times New Roman" w:cs="Times New Roman"/>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4105pt0pt">
    <w:name w:val="Основной текст (4) + 10;5 pt;Полужирный;Интервал 0 pt"/>
    <w:basedOn w:val="44"/>
    <w:rsid w:val="00303FD1"/>
    <w:rPr>
      <w:rFonts w:ascii="Times New Roman" w:eastAsia="Times New Roman" w:hAnsi="Times New Roman" w:cs="Times New Roman"/>
      <w:b/>
      <w:bCs/>
      <w:i w:val="0"/>
      <w:iCs w:val="0"/>
      <w:smallCaps w:val="0"/>
      <w:strike w:val="0"/>
      <w:color w:val="000000"/>
      <w:spacing w:val="-10"/>
      <w:w w:val="100"/>
      <w:position w:val="0"/>
      <w:sz w:val="21"/>
      <w:szCs w:val="21"/>
      <w:u w:val="none"/>
      <w:lang w:val="ru-RU" w:eastAsia="ru-RU" w:bidi="ru-RU"/>
    </w:rPr>
  </w:style>
  <w:style w:type="character" w:customStyle="1" w:styleId="9Corbel95pt">
    <w:name w:val="Основной текст (9) + Corbel;9;5 pt;Не полужирный"/>
    <w:basedOn w:val="92"/>
    <w:rsid w:val="00303FD1"/>
    <w:rPr>
      <w:rFonts w:ascii="Corbel" w:eastAsia="Corbel" w:hAnsi="Corbel" w:cs="Corbel"/>
      <w:b/>
      <w:bCs/>
      <w:color w:val="000000"/>
      <w:spacing w:val="0"/>
      <w:w w:val="100"/>
      <w:position w:val="0"/>
      <w:sz w:val="19"/>
      <w:szCs w:val="19"/>
      <w:shd w:val="clear" w:color="auto" w:fill="FFFFFF"/>
      <w:lang w:val="ru-RU" w:eastAsia="ru-RU" w:bidi="ru-RU"/>
    </w:rPr>
  </w:style>
  <w:style w:type="character" w:customStyle="1" w:styleId="9Corbel95pt0">
    <w:name w:val="Основной текст (9) + Corbel;9;5 pt;Не полужирный;Малые прописные"/>
    <w:basedOn w:val="92"/>
    <w:rsid w:val="00303FD1"/>
    <w:rPr>
      <w:rFonts w:ascii="Corbel" w:eastAsia="Corbel" w:hAnsi="Corbel" w:cs="Corbel"/>
      <w:b/>
      <w:bCs/>
      <w:smallCaps/>
      <w:color w:val="000000"/>
      <w:spacing w:val="0"/>
      <w:w w:val="100"/>
      <w:position w:val="0"/>
      <w:sz w:val="19"/>
      <w:szCs w:val="19"/>
      <w:shd w:val="clear" w:color="auto" w:fill="FFFFFF"/>
      <w:lang w:val="en-US" w:eastAsia="en-US" w:bidi="en-US"/>
    </w:rPr>
  </w:style>
  <w:style w:type="character" w:customStyle="1" w:styleId="99pt">
    <w:name w:val="Основной текст (9) + 9 pt;Не полужирный"/>
    <w:basedOn w:val="92"/>
    <w:rsid w:val="00303FD1"/>
    <w:rPr>
      <w:rFonts w:ascii="Candara" w:eastAsia="Candara" w:hAnsi="Candara" w:cs="Candara"/>
      <w:b/>
      <w:bCs/>
      <w:color w:val="000000"/>
      <w:spacing w:val="0"/>
      <w:w w:val="100"/>
      <w:position w:val="0"/>
      <w:sz w:val="18"/>
      <w:szCs w:val="18"/>
      <w:shd w:val="clear" w:color="auto" w:fill="FFFFFF"/>
      <w:lang w:val="en-US" w:eastAsia="en-US" w:bidi="en-US"/>
    </w:rPr>
  </w:style>
  <w:style w:type="character" w:customStyle="1" w:styleId="27pt">
    <w:name w:val="Основной текст (2) + 7 pt"/>
    <w:basedOn w:val="a6"/>
    <w:rsid w:val="00BA78C1"/>
    <w:rPr>
      <w:rFonts w:ascii="Times New Roman" w:eastAsia="Times New Roman" w:hAnsi="Times New Roman" w:cs="Times New Roman"/>
      <w:b w:val="0"/>
      <w:bCs w:val="0"/>
      <w:i w:val="0"/>
      <w:iCs w:val="0"/>
      <w:smallCaps w:val="0"/>
      <w:strike w:val="0"/>
      <w:color w:val="000000"/>
      <w:spacing w:val="0"/>
      <w:w w:val="100"/>
      <w:position w:val="0"/>
      <w:sz w:val="14"/>
      <w:szCs w:val="14"/>
      <w:u w:val="none"/>
      <w:lang w:val="ru-RU" w:eastAsia="ru-RU" w:bidi="ru-RU"/>
    </w:rPr>
  </w:style>
  <w:style w:type="character" w:customStyle="1" w:styleId="78pt0pt">
    <w:name w:val="Основной текст (7) + 8 pt;Малые прописные;Интервал 0 pt"/>
    <w:basedOn w:val="71"/>
    <w:rsid w:val="00303FD1"/>
    <w:rPr>
      <w:rFonts w:ascii="Times New Roman" w:eastAsia="Times New Roman" w:hAnsi="Times New Roman" w:cs="Times New Roman"/>
      <w:b w:val="0"/>
      <w:bCs w:val="0"/>
      <w:i w:val="0"/>
      <w:iCs w:val="0"/>
      <w:smallCaps/>
      <w:strike w:val="0"/>
      <w:color w:val="000000"/>
      <w:spacing w:val="10"/>
      <w:w w:val="100"/>
      <w:position w:val="0"/>
      <w:sz w:val="16"/>
      <w:szCs w:val="16"/>
      <w:u w:val="none"/>
      <w:shd w:val="clear" w:color="auto" w:fill="FFFFFF"/>
      <w:lang w:val="en-US" w:eastAsia="en-US" w:bidi="en-US"/>
    </w:rPr>
  </w:style>
  <w:style w:type="character" w:customStyle="1" w:styleId="40pt">
    <w:name w:val="Основной текст (4) + Интервал 0 pt"/>
    <w:basedOn w:val="44"/>
    <w:rsid w:val="00303FD1"/>
    <w:rPr>
      <w:rFonts w:ascii="Times New Roman" w:eastAsia="Times New Roman" w:hAnsi="Times New Roman" w:cs="Times New Roman"/>
      <w:b w:val="0"/>
      <w:bCs w:val="0"/>
      <w:i w:val="0"/>
      <w:iCs w:val="0"/>
      <w:smallCaps w:val="0"/>
      <w:strike w:val="0"/>
      <w:color w:val="000000"/>
      <w:spacing w:val="-10"/>
      <w:w w:val="100"/>
      <w:position w:val="0"/>
      <w:sz w:val="18"/>
      <w:szCs w:val="18"/>
      <w:u w:val="none"/>
      <w:lang w:val="ru-RU" w:eastAsia="ru-RU" w:bidi="ru-RU"/>
    </w:rPr>
  </w:style>
  <w:style w:type="character" w:customStyle="1" w:styleId="70pt">
    <w:name w:val="Основной текст (7) + Интервал 0 pt"/>
    <w:basedOn w:val="71"/>
    <w:rsid w:val="00303FD1"/>
    <w:rPr>
      <w:rFonts w:ascii="Times New Roman" w:eastAsia="Times New Roman" w:hAnsi="Times New Roman" w:cs="Times New Roman"/>
      <w:b w:val="0"/>
      <w:bCs w:val="0"/>
      <w:i w:val="0"/>
      <w:iCs w:val="0"/>
      <w:smallCaps w:val="0"/>
      <w:strike w:val="0"/>
      <w:color w:val="000000"/>
      <w:spacing w:val="-10"/>
      <w:w w:val="100"/>
      <w:position w:val="0"/>
      <w:sz w:val="18"/>
      <w:szCs w:val="18"/>
      <w:u w:val="none"/>
      <w:shd w:val="clear" w:color="auto" w:fill="FFFFFF"/>
      <w:lang w:val="ru-RU" w:eastAsia="ru-RU" w:bidi="ru-RU"/>
    </w:rPr>
  </w:style>
  <w:style w:type="character" w:customStyle="1" w:styleId="26">
    <w:name w:val="Заголовок №2_"/>
    <w:basedOn w:val="a6"/>
    <w:rsid w:val="00303FD1"/>
    <w:rPr>
      <w:rFonts w:ascii="Times New Roman" w:eastAsia="Times New Roman" w:hAnsi="Times New Roman" w:cs="Times New Roman"/>
      <w:b w:val="0"/>
      <w:bCs w:val="0"/>
      <w:i w:val="0"/>
      <w:iCs w:val="0"/>
      <w:smallCaps w:val="0"/>
      <w:strike w:val="0"/>
      <w:sz w:val="26"/>
      <w:szCs w:val="26"/>
      <w:u w:val="none"/>
    </w:rPr>
  </w:style>
  <w:style w:type="character" w:customStyle="1" w:styleId="27">
    <w:name w:val="Заголовок №2"/>
    <w:basedOn w:val="26"/>
    <w:rsid w:val="00303FD1"/>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style>
  <w:style w:type="character" w:customStyle="1" w:styleId="130">
    <w:name w:val="Заголовок №1 (3)_"/>
    <w:basedOn w:val="a6"/>
    <w:rsid w:val="00303FD1"/>
    <w:rPr>
      <w:rFonts w:ascii="Consolas" w:eastAsia="Consolas" w:hAnsi="Consolas" w:cs="Consolas"/>
      <w:b w:val="0"/>
      <w:bCs w:val="0"/>
      <w:i w:val="0"/>
      <w:iCs w:val="0"/>
      <w:smallCaps w:val="0"/>
      <w:strike w:val="0"/>
      <w:spacing w:val="-50"/>
      <w:sz w:val="34"/>
      <w:szCs w:val="34"/>
      <w:u w:val="none"/>
    </w:rPr>
  </w:style>
  <w:style w:type="character" w:customStyle="1" w:styleId="131">
    <w:name w:val="Заголовок №1 (3)"/>
    <w:basedOn w:val="130"/>
    <w:rsid w:val="00303FD1"/>
    <w:rPr>
      <w:rFonts w:ascii="Consolas" w:eastAsia="Consolas" w:hAnsi="Consolas" w:cs="Consolas"/>
      <w:b w:val="0"/>
      <w:bCs w:val="0"/>
      <w:i w:val="0"/>
      <w:iCs w:val="0"/>
      <w:smallCaps w:val="0"/>
      <w:strike w:val="0"/>
      <w:color w:val="000000"/>
      <w:spacing w:val="-50"/>
      <w:w w:val="100"/>
      <w:position w:val="0"/>
      <w:sz w:val="34"/>
      <w:szCs w:val="34"/>
      <w:u w:val="none"/>
      <w:lang w:val="ru-RU" w:eastAsia="ru-RU" w:bidi="ru-RU"/>
    </w:rPr>
  </w:style>
  <w:style w:type="character" w:customStyle="1" w:styleId="865pt">
    <w:name w:val="Основной текст (8) + 6;5 pt"/>
    <w:basedOn w:val="82"/>
    <w:rsid w:val="00303FD1"/>
    <w:rPr>
      <w:rFonts w:ascii="Century Gothic" w:eastAsia="Century Gothic" w:hAnsi="Century Gothic" w:cs="Century Gothic"/>
      <w:b w:val="0"/>
      <w:bCs w:val="0"/>
      <w:i w:val="0"/>
      <w:iCs w:val="0"/>
      <w:smallCaps w:val="0"/>
      <w:strike w:val="0"/>
      <w:color w:val="000000"/>
      <w:spacing w:val="0"/>
      <w:w w:val="100"/>
      <w:position w:val="0"/>
      <w:sz w:val="13"/>
      <w:szCs w:val="13"/>
      <w:u w:val="none"/>
      <w:shd w:val="clear" w:color="auto" w:fill="FFFFFF"/>
      <w:lang w:val="en-US" w:eastAsia="en-US" w:bidi="en-US"/>
    </w:rPr>
  </w:style>
  <w:style w:type="character" w:customStyle="1" w:styleId="46">
    <w:name w:val="Подпись к таблице (4)_"/>
    <w:basedOn w:val="a6"/>
    <w:link w:val="47"/>
    <w:rsid w:val="00303FD1"/>
    <w:rPr>
      <w:rFonts w:ascii="Times New Roman" w:eastAsia="Times New Roman" w:hAnsi="Times New Roman" w:cs="Times New Roman"/>
      <w:shd w:val="clear" w:color="auto" w:fill="FFFFFF"/>
    </w:rPr>
  </w:style>
  <w:style w:type="character" w:customStyle="1" w:styleId="59">
    <w:name w:val="Подпись к таблице (5)_"/>
    <w:basedOn w:val="a6"/>
    <w:rsid w:val="00303FD1"/>
    <w:rPr>
      <w:rFonts w:ascii="Century Gothic" w:eastAsia="Century Gothic" w:hAnsi="Century Gothic" w:cs="Century Gothic"/>
      <w:b w:val="0"/>
      <w:bCs w:val="0"/>
      <w:i w:val="0"/>
      <w:iCs w:val="0"/>
      <w:smallCaps w:val="0"/>
      <w:strike w:val="0"/>
      <w:sz w:val="15"/>
      <w:szCs w:val="15"/>
      <w:u w:val="none"/>
    </w:rPr>
  </w:style>
  <w:style w:type="character" w:customStyle="1" w:styleId="5a">
    <w:name w:val="Подпись к таблице (5)"/>
    <w:basedOn w:val="59"/>
    <w:rsid w:val="00303FD1"/>
    <w:rPr>
      <w:rFonts w:ascii="Century Gothic" w:eastAsia="Century Gothic" w:hAnsi="Century Gothic" w:cs="Century Gothic"/>
      <w:b w:val="0"/>
      <w:bCs w:val="0"/>
      <w:i w:val="0"/>
      <w:iCs w:val="0"/>
      <w:smallCaps w:val="0"/>
      <w:strike w:val="0"/>
      <w:color w:val="000000"/>
      <w:spacing w:val="0"/>
      <w:w w:val="100"/>
      <w:position w:val="0"/>
      <w:sz w:val="15"/>
      <w:szCs w:val="15"/>
      <w:u w:val="single"/>
      <w:lang w:val="ru-RU" w:eastAsia="ru-RU" w:bidi="ru-RU"/>
    </w:rPr>
  </w:style>
  <w:style w:type="character" w:customStyle="1" w:styleId="8TimesNewRoman85pt0pt">
    <w:name w:val="Основной текст (8) + Times New Roman;8;5 pt;Курсив;Интервал 0 pt"/>
    <w:basedOn w:val="82"/>
    <w:rsid w:val="00303FD1"/>
    <w:rPr>
      <w:rFonts w:ascii="Times New Roman" w:eastAsia="Times New Roman" w:hAnsi="Times New Roman" w:cs="Times New Roman"/>
      <w:b w:val="0"/>
      <w:bCs w:val="0"/>
      <w:i/>
      <w:iCs/>
      <w:smallCaps w:val="0"/>
      <w:strike w:val="0"/>
      <w:color w:val="000000"/>
      <w:spacing w:val="10"/>
      <w:w w:val="100"/>
      <w:position w:val="0"/>
      <w:sz w:val="17"/>
      <w:szCs w:val="17"/>
      <w:u w:val="none"/>
      <w:shd w:val="clear" w:color="auto" w:fill="FFFFFF"/>
      <w:lang w:val="ru-RU" w:eastAsia="ru-RU" w:bidi="ru-RU"/>
    </w:rPr>
  </w:style>
  <w:style w:type="character" w:customStyle="1" w:styleId="8TimesNewRoman13pt0pt">
    <w:name w:val="Основной текст (8) + Times New Roman;13 pt;Интервал 0 pt"/>
    <w:basedOn w:val="82"/>
    <w:rsid w:val="00303FD1"/>
    <w:rPr>
      <w:rFonts w:ascii="Times New Roman" w:eastAsia="Times New Roman" w:hAnsi="Times New Roman" w:cs="Times New Roman"/>
      <w:b w:val="0"/>
      <w:bCs w:val="0"/>
      <w:i w:val="0"/>
      <w:iCs w:val="0"/>
      <w:smallCaps w:val="0"/>
      <w:strike w:val="0"/>
      <w:color w:val="000000"/>
      <w:spacing w:val="-10"/>
      <w:w w:val="100"/>
      <w:position w:val="0"/>
      <w:sz w:val="26"/>
      <w:szCs w:val="26"/>
      <w:u w:val="none"/>
      <w:shd w:val="clear" w:color="auto" w:fill="FFFFFF"/>
      <w:lang w:val="ru-RU" w:eastAsia="ru-RU" w:bidi="ru-RU"/>
    </w:rPr>
  </w:style>
  <w:style w:type="character" w:customStyle="1" w:styleId="8TimesNewRoman85pt">
    <w:name w:val="Основной текст (8) + Times New Roman;8;5 pt;Курсив"/>
    <w:basedOn w:val="82"/>
    <w:rsid w:val="00303FD1"/>
    <w:rPr>
      <w:rFonts w:ascii="Times New Roman" w:eastAsia="Times New Roman" w:hAnsi="Times New Roman" w:cs="Times New Roman"/>
      <w:b w:val="0"/>
      <w:bCs w:val="0"/>
      <w:i/>
      <w:iCs/>
      <w:smallCaps w:val="0"/>
      <w:strike w:val="0"/>
      <w:color w:val="000000"/>
      <w:spacing w:val="0"/>
      <w:w w:val="100"/>
      <w:position w:val="0"/>
      <w:sz w:val="17"/>
      <w:szCs w:val="17"/>
      <w:u w:val="none"/>
      <w:shd w:val="clear" w:color="auto" w:fill="FFFFFF"/>
      <w:lang w:val="ru-RU" w:eastAsia="ru-RU" w:bidi="ru-RU"/>
    </w:rPr>
  </w:style>
  <w:style w:type="character" w:customStyle="1" w:styleId="-1pt">
    <w:name w:val="Колонтитул + Интервал -1 pt"/>
    <w:basedOn w:val="af7"/>
    <w:rsid w:val="00303FD1"/>
    <w:rPr>
      <w:rFonts w:ascii="Century Schoolbook" w:eastAsia="Century Schoolbook" w:hAnsi="Century Schoolbook" w:cs="Century Schoolbook"/>
      <w:b w:val="0"/>
      <w:bCs w:val="0"/>
      <w:i w:val="0"/>
      <w:iCs w:val="0"/>
      <w:smallCaps w:val="0"/>
      <w:strike w:val="0"/>
      <w:color w:val="000000"/>
      <w:spacing w:val="-20"/>
      <w:w w:val="100"/>
      <w:position w:val="0"/>
      <w:sz w:val="17"/>
      <w:szCs w:val="17"/>
      <w:u w:val="none"/>
      <w:lang w:val="ru-RU" w:eastAsia="ru-RU" w:bidi="ru-RU"/>
    </w:rPr>
  </w:style>
  <w:style w:type="character" w:customStyle="1" w:styleId="8TimesNewRoman7pt">
    <w:name w:val="Основной текст (8) + Times New Roman;7 pt"/>
    <w:basedOn w:val="82"/>
    <w:rsid w:val="00303FD1"/>
    <w:rPr>
      <w:rFonts w:ascii="Times New Roman" w:eastAsia="Times New Roman" w:hAnsi="Times New Roman" w:cs="Times New Roman"/>
      <w:b w:val="0"/>
      <w:bCs w:val="0"/>
      <w:i w:val="0"/>
      <w:iCs w:val="0"/>
      <w:smallCaps w:val="0"/>
      <w:strike w:val="0"/>
      <w:color w:val="000000"/>
      <w:spacing w:val="0"/>
      <w:w w:val="100"/>
      <w:position w:val="0"/>
      <w:sz w:val="14"/>
      <w:szCs w:val="14"/>
      <w:u w:val="none"/>
      <w:shd w:val="clear" w:color="auto" w:fill="FFFFFF"/>
      <w:lang w:val="ru-RU" w:eastAsia="ru-RU" w:bidi="ru-RU"/>
    </w:rPr>
  </w:style>
  <w:style w:type="character" w:customStyle="1" w:styleId="TimesNewRoman0pt">
    <w:name w:val="Колонтитул + Times New Roman;Интервал 0 pt"/>
    <w:basedOn w:val="af7"/>
    <w:rsid w:val="00303FD1"/>
    <w:rPr>
      <w:rFonts w:ascii="Times New Roman" w:eastAsia="Times New Roman" w:hAnsi="Times New Roman" w:cs="Times New Roman"/>
      <w:b w:val="0"/>
      <w:bCs w:val="0"/>
      <w:i w:val="0"/>
      <w:iCs w:val="0"/>
      <w:smallCaps w:val="0"/>
      <w:strike w:val="0"/>
      <w:color w:val="000000"/>
      <w:spacing w:val="10"/>
      <w:w w:val="100"/>
      <w:position w:val="0"/>
      <w:sz w:val="17"/>
      <w:szCs w:val="17"/>
      <w:u w:val="none"/>
      <w:lang w:val="ru-RU" w:eastAsia="ru-RU" w:bidi="ru-RU"/>
    </w:rPr>
  </w:style>
  <w:style w:type="paragraph" w:customStyle="1" w:styleId="64">
    <w:name w:val="Подпись к картинке (6)"/>
    <w:basedOn w:val="a5"/>
    <w:link w:val="6Exact"/>
    <w:rsid w:val="00303FD1"/>
    <w:pPr>
      <w:widowControl w:val="0"/>
      <w:shd w:val="clear" w:color="auto" w:fill="FFFFFF"/>
      <w:spacing w:line="0" w:lineRule="atLeast"/>
    </w:pPr>
    <w:rPr>
      <w:rFonts w:eastAsia="Times New Roman"/>
    </w:rPr>
  </w:style>
  <w:style w:type="paragraph" w:customStyle="1" w:styleId="74">
    <w:name w:val="Подпись к картинке (7)"/>
    <w:basedOn w:val="a5"/>
    <w:link w:val="7Exact"/>
    <w:rsid w:val="00303FD1"/>
    <w:pPr>
      <w:widowControl w:val="0"/>
      <w:shd w:val="clear" w:color="auto" w:fill="FFFFFF"/>
      <w:spacing w:line="192" w:lineRule="exact"/>
    </w:pPr>
    <w:rPr>
      <w:rFonts w:ascii="Corbel" w:eastAsia="Corbel" w:hAnsi="Corbel" w:cs="Corbel"/>
      <w:sz w:val="19"/>
      <w:szCs w:val="19"/>
    </w:rPr>
  </w:style>
  <w:style w:type="paragraph" w:customStyle="1" w:styleId="56">
    <w:name w:val="Подпись к картинке (5)"/>
    <w:basedOn w:val="a5"/>
    <w:link w:val="5Exact"/>
    <w:rsid w:val="00303FD1"/>
    <w:pPr>
      <w:widowControl w:val="0"/>
      <w:shd w:val="clear" w:color="auto" w:fill="FFFFFF"/>
      <w:spacing w:line="176" w:lineRule="exact"/>
    </w:pPr>
    <w:rPr>
      <w:rFonts w:ascii="Century Gothic" w:eastAsia="Century Gothic" w:hAnsi="Century Gothic" w:cs="Century Gothic"/>
      <w:spacing w:val="-10"/>
      <w:sz w:val="15"/>
      <w:szCs w:val="15"/>
    </w:rPr>
  </w:style>
  <w:style w:type="paragraph" w:customStyle="1" w:styleId="afb">
    <w:name w:val="Оглавление"/>
    <w:basedOn w:val="a5"/>
    <w:link w:val="afa"/>
    <w:rsid w:val="00303FD1"/>
    <w:pPr>
      <w:widowControl w:val="0"/>
      <w:shd w:val="clear" w:color="auto" w:fill="FFFFFF"/>
    </w:pPr>
    <w:rPr>
      <w:rFonts w:eastAsia="Times New Roman"/>
      <w:sz w:val="20"/>
      <w:szCs w:val="20"/>
    </w:rPr>
  </w:style>
  <w:style w:type="paragraph" w:customStyle="1" w:styleId="58">
    <w:name w:val="Основной текст (5)"/>
    <w:basedOn w:val="a5"/>
    <w:link w:val="57"/>
    <w:rsid w:val="00303FD1"/>
    <w:pPr>
      <w:widowControl w:val="0"/>
      <w:shd w:val="clear" w:color="auto" w:fill="FFFFFF"/>
      <w:spacing w:after="1440" w:line="0" w:lineRule="atLeast"/>
      <w:jc w:val="center"/>
    </w:pPr>
    <w:rPr>
      <w:rFonts w:ascii="Arial Narrow" w:eastAsia="Arial Narrow" w:hAnsi="Arial Narrow" w:cs="Arial Narrow"/>
      <w:spacing w:val="10"/>
      <w:sz w:val="15"/>
      <w:szCs w:val="15"/>
    </w:rPr>
  </w:style>
  <w:style w:type="paragraph" w:customStyle="1" w:styleId="93">
    <w:name w:val="Основной текст (9)"/>
    <w:basedOn w:val="a5"/>
    <w:link w:val="92"/>
    <w:rsid w:val="00303FD1"/>
    <w:pPr>
      <w:widowControl w:val="0"/>
      <w:shd w:val="clear" w:color="auto" w:fill="FFFFFF"/>
      <w:spacing w:line="364" w:lineRule="exact"/>
    </w:pPr>
    <w:rPr>
      <w:rFonts w:ascii="Candara" w:eastAsia="Candara" w:hAnsi="Candara" w:cs="Candara"/>
      <w:b/>
      <w:bCs/>
      <w:sz w:val="20"/>
      <w:szCs w:val="20"/>
    </w:rPr>
  </w:style>
  <w:style w:type="paragraph" w:customStyle="1" w:styleId="121">
    <w:name w:val="Заголовок №1 (2)"/>
    <w:basedOn w:val="a5"/>
    <w:link w:val="120"/>
    <w:rsid w:val="00303FD1"/>
    <w:pPr>
      <w:widowControl w:val="0"/>
      <w:shd w:val="clear" w:color="auto" w:fill="FFFFFF"/>
      <w:spacing w:line="376" w:lineRule="exact"/>
      <w:ind w:firstLine="620"/>
      <w:outlineLvl w:val="0"/>
    </w:pPr>
    <w:rPr>
      <w:rFonts w:ascii="Candara" w:eastAsia="Candara" w:hAnsi="Candara" w:cs="Candara"/>
      <w:b/>
      <w:bCs/>
      <w:sz w:val="20"/>
      <w:szCs w:val="20"/>
    </w:rPr>
  </w:style>
  <w:style w:type="paragraph" w:customStyle="1" w:styleId="47">
    <w:name w:val="Подпись к таблице (4)"/>
    <w:basedOn w:val="a5"/>
    <w:link w:val="46"/>
    <w:rsid w:val="00303FD1"/>
    <w:pPr>
      <w:widowControl w:val="0"/>
      <w:shd w:val="clear" w:color="auto" w:fill="FFFFFF"/>
      <w:spacing w:line="0" w:lineRule="atLeast"/>
    </w:pPr>
    <w:rPr>
      <w:rFonts w:eastAsia="Times New Roman"/>
    </w:rPr>
  </w:style>
  <w:style w:type="character" w:customStyle="1" w:styleId="2Candara75pt">
    <w:name w:val="Основной текст (2) + Candara;7;5 pt;Полужирный"/>
    <w:basedOn w:val="a6"/>
    <w:rsid w:val="00BA78C1"/>
    <w:rPr>
      <w:rFonts w:ascii="Candara" w:eastAsia="Candara" w:hAnsi="Candara" w:cs="Candara"/>
      <w:b/>
      <w:bCs/>
      <w:i w:val="0"/>
      <w:iCs w:val="0"/>
      <w:smallCaps w:val="0"/>
      <w:strike w:val="0"/>
      <w:color w:val="000000"/>
      <w:spacing w:val="0"/>
      <w:w w:val="100"/>
      <w:position w:val="0"/>
      <w:sz w:val="15"/>
      <w:szCs w:val="15"/>
      <w:u w:val="none"/>
      <w:lang w:val="ru-RU" w:eastAsia="ru-RU" w:bidi="ru-RU"/>
    </w:rPr>
  </w:style>
  <w:style w:type="character" w:customStyle="1" w:styleId="285pt">
    <w:name w:val="Основной текст (2) + 8;5 pt"/>
    <w:basedOn w:val="a6"/>
    <w:rsid w:val="00BA78C1"/>
    <w:rPr>
      <w:rFonts w:ascii="Times New Roman" w:eastAsia="Times New Roman" w:hAnsi="Times New Roman" w:cs="Times New Roman"/>
      <w:b w:val="0"/>
      <w:bCs w:val="0"/>
      <w:i w:val="0"/>
      <w:iCs w:val="0"/>
      <w:smallCaps w:val="0"/>
      <w:strike w:val="0"/>
      <w:color w:val="000000"/>
      <w:spacing w:val="0"/>
      <w:w w:val="100"/>
      <w:position w:val="0"/>
      <w:sz w:val="17"/>
      <w:szCs w:val="17"/>
      <w:u w:val="none"/>
      <w:lang w:val="ru-RU" w:eastAsia="ru-RU" w:bidi="ru-RU"/>
    </w:rPr>
  </w:style>
  <w:style w:type="character" w:customStyle="1" w:styleId="2CordiaUPC12pt">
    <w:name w:val="Основной текст (2) + CordiaUPC;12 pt"/>
    <w:basedOn w:val="a6"/>
    <w:rsid w:val="00BA78C1"/>
    <w:rPr>
      <w:rFonts w:ascii="CordiaUPC" w:eastAsia="CordiaUPC" w:hAnsi="CordiaUPC" w:cs="CordiaUPC"/>
      <w:b w:val="0"/>
      <w:bCs w:val="0"/>
      <w:i w:val="0"/>
      <w:iCs w:val="0"/>
      <w:smallCaps w:val="0"/>
      <w:strike w:val="0"/>
      <w:color w:val="000000"/>
      <w:spacing w:val="0"/>
      <w:w w:val="100"/>
      <w:position w:val="0"/>
      <w:sz w:val="24"/>
      <w:szCs w:val="24"/>
      <w:u w:val="none"/>
      <w:lang w:val="ru-RU" w:eastAsia="ru-RU" w:bidi="ru-RU"/>
    </w:rPr>
  </w:style>
  <w:style w:type="character" w:customStyle="1" w:styleId="2CordiaUPC16pt">
    <w:name w:val="Основной текст (2) + CordiaUPC;16 pt"/>
    <w:basedOn w:val="a6"/>
    <w:rsid w:val="00BA78C1"/>
    <w:rPr>
      <w:rFonts w:ascii="CordiaUPC" w:eastAsia="CordiaUPC" w:hAnsi="CordiaUPC" w:cs="CordiaUPC"/>
      <w:b w:val="0"/>
      <w:bCs w:val="0"/>
      <w:i w:val="0"/>
      <w:iCs w:val="0"/>
      <w:smallCaps w:val="0"/>
      <w:strike w:val="0"/>
      <w:color w:val="000000"/>
      <w:spacing w:val="0"/>
      <w:w w:val="100"/>
      <w:position w:val="0"/>
      <w:sz w:val="32"/>
      <w:szCs w:val="32"/>
      <w:u w:val="none"/>
      <w:lang w:val="ru-RU" w:eastAsia="ru-RU" w:bidi="ru-RU"/>
    </w:rPr>
  </w:style>
  <w:style w:type="character" w:customStyle="1" w:styleId="295pt">
    <w:name w:val="Основной текст (2) + 9;5 pt;Курсив"/>
    <w:basedOn w:val="a6"/>
    <w:rsid w:val="00BA78C1"/>
    <w:rPr>
      <w:rFonts w:ascii="Times New Roman" w:eastAsia="Times New Roman" w:hAnsi="Times New Roman" w:cs="Times New Roman"/>
      <w:b w:val="0"/>
      <w:bCs w:val="0"/>
      <w:i/>
      <w:iCs/>
      <w:smallCaps w:val="0"/>
      <w:strike w:val="0"/>
      <w:color w:val="000000"/>
      <w:spacing w:val="0"/>
      <w:w w:val="100"/>
      <w:position w:val="0"/>
      <w:sz w:val="19"/>
      <w:szCs w:val="19"/>
      <w:u w:val="none"/>
      <w:lang w:val="ru-RU" w:eastAsia="ru-RU" w:bidi="ru-RU"/>
    </w:rPr>
  </w:style>
  <w:style w:type="character" w:customStyle="1" w:styleId="285pt0">
    <w:name w:val="Основной текст (2) + 8;5 pt;Малые прописные"/>
    <w:basedOn w:val="a6"/>
    <w:rsid w:val="00BA78C1"/>
    <w:rPr>
      <w:rFonts w:ascii="Times New Roman" w:eastAsia="Times New Roman" w:hAnsi="Times New Roman" w:cs="Times New Roman"/>
      <w:b w:val="0"/>
      <w:bCs w:val="0"/>
      <w:i w:val="0"/>
      <w:iCs w:val="0"/>
      <w:smallCaps/>
      <w:strike w:val="0"/>
      <w:color w:val="000000"/>
      <w:spacing w:val="0"/>
      <w:w w:val="100"/>
      <w:position w:val="0"/>
      <w:sz w:val="17"/>
      <w:szCs w:val="17"/>
      <w:u w:val="none"/>
      <w:lang w:val="ru-RU" w:eastAsia="ru-RU" w:bidi="ru-RU"/>
    </w:rPr>
  </w:style>
  <w:style w:type="character" w:customStyle="1" w:styleId="275pt">
    <w:name w:val="Основной текст (2) + 7;5 pt"/>
    <w:basedOn w:val="a6"/>
    <w:rsid w:val="00BA78C1"/>
    <w:rPr>
      <w:rFonts w:ascii="Times New Roman" w:eastAsia="Times New Roman" w:hAnsi="Times New Roman" w:cs="Times New Roman"/>
      <w:b w:val="0"/>
      <w:bCs w:val="0"/>
      <w:i w:val="0"/>
      <w:iCs w:val="0"/>
      <w:smallCaps w:val="0"/>
      <w:strike w:val="0"/>
      <w:color w:val="000000"/>
      <w:spacing w:val="0"/>
      <w:w w:val="100"/>
      <w:position w:val="0"/>
      <w:sz w:val="15"/>
      <w:szCs w:val="15"/>
      <w:u w:val="none"/>
      <w:lang w:val="ru-RU" w:eastAsia="ru-RU" w:bidi="ru-RU"/>
    </w:rPr>
  </w:style>
  <w:style w:type="character" w:customStyle="1" w:styleId="245pt">
    <w:name w:val="Основной текст (2) + 4;5 pt;Малые прописные"/>
    <w:basedOn w:val="a6"/>
    <w:rsid w:val="00BA78C1"/>
    <w:rPr>
      <w:rFonts w:ascii="Times New Roman" w:eastAsia="Times New Roman" w:hAnsi="Times New Roman" w:cs="Times New Roman"/>
      <w:b w:val="0"/>
      <w:bCs w:val="0"/>
      <w:i w:val="0"/>
      <w:iCs w:val="0"/>
      <w:smallCaps/>
      <w:strike w:val="0"/>
      <w:color w:val="000000"/>
      <w:spacing w:val="0"/>
      <w:w w:val="100"/>
      <w:position w:val="0"/>
      <w:sz w:val="9"/>
      <w:szCs w:val="9"/>
      <w:u w:val="none"/>
      <w:lang w:val="en-US" w:eastAsia="en-US" w:bidi="en-US"/>
    </w:rPr>
  </w:style>
  <w:style w:type="character" w:customStyle="1" w:styleId="245pt0">
    <w:name w:val="Основной текст (2) + 4;5 pt"/>
    <w:basedOn w:val="a6"/>
    <w:rsid w:val="00BA78C1"/>
    <w:rPr>
      <w:rFonts w:ascii="Times New Roman" w:eastAsia="Times New Roman" w:hAnsi="Times New Roman" w:cs="Times New Roman"/>
      <w:b w:val="0"/>
      <w:bCs w:val="0"/>
      <w:i w:val="0"/>
      <w:iCs w:val="0"/>
      <w:smallCaps w:val="0"/>
      <w:strike w:val="0"/>
      <w:color w:val="000000"/>
      <w:spacing w:val="0"/>
      <w:w w:val="100"/>
      <w:position w:val="0"/>
      <w:sz w:val="9"/>
      <w:szCs w:val="9"/>
      <w:u w:val="none"/>
      <w:lang w:val="en-US" w:eastAsia="en-US" w:bidi="en-US"/>
    </w:rPr>
  </w:style>
  <w:style w:type="character" w:customStyle="1" w:styleId="32pt">
    <w:name w:val="Подпись к таблице (3) + Интервал 2 pt"/>
    <w:basedOn w:val="37"/>
    <w:rsid w:val="005014B9"/>
    <w:rPr>
      <w:rFonts w:ascii="Times New Roman" w:eastAsia="Times New Roman" w:hAnsi="Times New Roman" w:cs="Times New Roman"/>
      <w:b w:val="0"/>
      <w:bCs w:val="0"/>
      <w:i w:val="0"/>
      <w:iCs w:val="0"/>
      <w:smallCaps w:val="0"/>
      <w:strike w:val="0"/>
      <w:color w:val="000000"/>
      <w:spacing w:val="40"/>
      <w:w w:val="100"/>
      <w:position w:val="0"/>
      <w:sz w:val="28"/>
      <w:szCs w:val="28"/>
      <w:u w:val="none"/>
      <w:shd w:val="clear" w:color="auto" w:fill="FFFFFF"/>
      <w:lang w:val="ru-RU" w:eastAsia="ru-RU" w:bidi="ru-RU"/>
    </w:rPr>
  </w:style>
  <w:style w:type="character" w:customStyle="1" w:styleId="2FranklinGothicHeavy6pt">
    <w:name w:val="Основной текст (2) + Franklin Gothic Heavy;6 pt"/>
    <w:basedOn w:val="a6"/>
    <w:rsid w:val="00BA78C1"/>
    <w:rPr>
      <w:rFonts w:ascii="Franklin Gothic Heavy" w:eastAsia="Franklin Gothic Heavy" w:hAnsi="Franklin Gothic Heavy" w:cs="Franklin Gothic Heavy"/>
      <w:b w:val="0"/>
      <w:bCs w:val="0"/>
      <w:i w:val="0"/>
      <w:iCs w:val="0"/>
      <w:smallCaps w:val="0"/>
      <w:strike w:val="0"/>
      <w:color w:val="000000"/>
      <w:spacing w:val="0"/>
      <w:w w:val="100"/>
      <w:position w:val="0"/>
      <w:sz w:val="12"/>
      <w:szCs w:val="12"/>
      <w:u w:val="none"/>
      <w:lang w:val="en-US" w:eastAsia="en-US" w:bidi="en-US"/>
    </w:rPr>
  </w:style>
  <w:style w:type="character" w:customStyle="1" w:styleId="255pt">
    <w:name w:val="Основной текст (2) + 5;5 pt"/>
    <w:basedOn w:val="a6"/>
    <w:rsid w:val="00BA78C1"/>
    <w:rPr>
      <w:rFonts w:ascii="Times New Roman" w:eastAsia="Times New Roman" w:hAnsi="Times New Roman" w:cs="Times New Roman"/>
      <w:b w:val="0"/>
      <w:bCs w:val="0"/>
      <w:i w:val="0"/>
      <w:iCs w:val="0"/>
      <w:smallCaps w:val="0"/>
      <w:strike w:val="0"/>
      <w:color w:val="000000"/>
      <w:spacing w:val="0"/>
      <w:w w:val="100"/>
      <w:position w:val="0"/>
      <w:sz w:val="11"/>
      <w:szCs w:val="11"/>
      <w:u w:val="none"/>
      <w:lang w:val="ru-RU" w:eastAsia="ru-RU" w:bidi="ru-RU"/>
    </w:rPr>
  </w:style>
  <w:style w:type="character" w:customStyle="1" w:styleId="2FranklinGothicHeavy75pt">
    <w:name w:val="Основной текст (2) + Franklin Gothic Heavy;7;5 pt;Курсив"/>
    <w:basedOn w:val="a6"/>
    <w:rsid w:val="00BA78C1"/>
    <w:rPr>
      <w:rFonts w:ascii="Franklin Gothic Heavy" w:eastAsia="Franklin Gothic Heavy" w:hAnsi="Franklin Gothic Heavy" w:cs="Franklin Gothic Heavy"/>
      <w:b w:val="0"/>
      <w:bCs w:val="0"/>
      <w:i/>
      <w:iCs/>
      <w:smallCaps w:val="0"/>
      <w:strike w:val="0"/>
      <w:color w:val="000000"/>
      <w:spacing w:val="0"/>
      <w:w w:val="100"/>
      <w:position w:val="0"/>
      <w:sz w:val="15"/>
      <w:szCs w:val="15"/>
      <w:u w:val="none"/>
      <w:lang w:val="ru-RU" w:eastAsia="ru-RU" w:bidi="ru-RU"/>
    </w:rPr>
  </w:style>
  <w:style w:type="character" w:customStyle="1" w:styleId="2FranklinGothicHeavy85pt-1pt">
    <w:name w:val="Основной текст (2) + Franklin Gothic Heavy;8;5 pt;Интервал -1 pt"/>
    <w:basedOn w:val="a6"/>
    <w:rsid w:val="00BA78C1"/>
    <w:rPr>
      <w:rFonts w:ascii="Franklin Gothic Heavy" w:eastAsia="Franklin Gothic Heavy" w:hAnsi="Franklin Gothic Heavy" w:cs="Franklin Gothic Heavy"/>
      <w:b w:val="0"/>
      <w:bCs w:val="0"/>
      <w:i w:val="0"/>
      <w:iCs w:val="0"/>
      <w:smallCaps w:val="0"/>
      <w:strike w:val="0"/>
      <w:color w:val="000000"/>
      <w:spacing w:val="-20"/>
      <w:w w:val="100"/>
      <w:position w:val="0"/>
      <w:sz w:val="17"/>
      <w:szCs w:val="17"/>
      <w:u w:val="none"/>
      <w:lang w:val="ru-RU" w:eastAsia="ru-RU" w:bidi="ru-RU"/>
    </w:rPr>
  </w:style>
  <w:style w:type="character" w:customStyle="1" w:styleId="24pt0">
    <w:name w:val="Основной текст (2) + 4 pt;Малые прописные"/>
    <w:basedOn w:val="a6"/>
    <w:rsid w:val="00BA78C1"/>
    <w:rPr>
      <w:rFonts w:ascii="Times New Roman" w:eastAsia="Times New Roman" w:hAnsi="Times New Roman" w:cs="Times New Roman"/>
      <w:b w:val="0"/>
      <w:bCs w:val="0"/>
      <w:i w:val="0"/>
      <w:iCs w:val="0"/>
      <w:smallCaps/>
      <w:strike w:val="0"/>
      <w:color w:val="000000"/>
      <w:spacing w:val="0"/>
      <w:w w:val="100"/>
      <w:position w:val="0"/>
      <w:sz w:val="8"/>
      <w:szCs w:val="8"/>
      <w:u w:val="none"/>
      <w:lang w:val="ru-RU" w:eastAsia="ru-RU" w:bidi="ru-RU"/>
    </w:rPr>
  </w:style>
  <w:style w:type="character" w:customStyle="1" w:styleId="24pt1">
    <w:name w:val="Основной текст (2) + 4 pt;Курсив;Малые прописные"/>
    <w:basedOn w:val="a6"/>
    <w:rsid w:val="00BA78C1"/>
    <w:rPr>
      <w:rFonts w:ascii="Times New Roman" w:eastAsia="Times New Roman" w:hAnsi="Times New Roman" w:cs="Times New Roman"/>
      <w:b w:val="0"/>
      <w:bCs w:val="0"/>
      <w:i/>
      <w:iCs/>
      <w:smallCaps/>
      <w:strike w:val="0"/>
      <w:color w:val="000000"/>
      <w:spacing w:val="0"/>
      <w:w w:val="100"/>
      <w:position w:val="0"/>
      <w:sz w:val="8"/>
      <w:szCs w:val="8"/>
      <w:u w:val="none"/>
      <w:lang w:val="ru-RU" w:eastAsia="ru-RU" w:bidi="ru-RU"/>
    </w:rPr>
  </w:style>
  <w:style w:type="character" w:customStyle="1" w:styleId="28pt">
    <w:name w:val="Основной текст (2) + 8 pt"/>
    <w:basedOn w:val="a6"/>
    <w:rsid w:val="00BA78C1"/>
    <w:rPr>
      <w:rFonts w:ascii="Times New Roman" w:eastAsia="Times New Roman" w:hAnsi="Times New Roman" w:cs="Times New Roman"/>
      <w:b w:val="0"/>
      <w:bCs w:val="0"/>
      <w:i w:val="0"/>
      <w:iCs w:val="0"/>
      <w:smallCaps w:val="0"/>
      <w:strike w:val="0"/>
      <w:color w:val="000000"/>
      <w:spacing w:val="0"/>
      <w:w w:val="100"/>
      <w:position w:val="0"/>
      <w:sz w:val="16"/>
      <w:szCs w:val="16"/>
      <w:u w:val="none"/>
      <w:lang w:val="ru-RU" w:eastAsia="ru-RU" w:bidi="ru-RU"/>
    </w:rPr>
  </w:style>
  <w:style w:type="character" w:customStyle="1" w:styleId="2CenturySchoolbook95pt">
    <w:name w:val="Основной текст (2) + Century Schoolbook;9;5 pt"/>
    <w:basedOn w:val="a6"/>
    <w:rsid w:val="00BA78C1"/>
    <w:rPr>
      <w:rFonts w:ascii="Century Schoolbook" w:eastAsia="Century Schoolbook" w:hAnsi="Century Schoolbook" w:cs="Century Schoolbook"/>
      <w:b w:val="0"/>
      <w:bCs w:val="0"/>
      <w:i w:val="0"/>
      <w:iCs w:val="0"/>
      <w:smallCaps w:val="0"/>
      <w:strike w:val="0"/>
      <w:color w:val="000000"/>
      <w:spacing w:val="0"/>
      <w:w w:val="100"/>
      <w:position w:val="0"/>
      <w:sz w:val="19"/>
      <w:szCs w:val="19"/>
      <w:u w:val="none"/>
      <w:lang w:val="ru-RU" w:eastAsia="ru-RU" w:bidi="ru-RU"/>
    </w:rPr>
  </w:style>
  <w:style w:type="character" w:customStyle="1" w:styleId="213pt-1pt">
    <w:name w:val="Основной текст (2) + 13 pt;Курсив;Интервал -1 pt"/>
    <w:basedOn w:val="a6"/>
    <w:rsid w:val="00BA78C1"/>
    <w:rPr>
      <w:rFonts w:ascii="Times New Roman" w:eastAsia="Times New Roman" w:hAnsi="Times New Roman" w:cs="Times New Roman"/>
      <w:b w:val="0"/>
      <w:bCs w:val="0"/>
      <w:i/>
      <w:iCs/>
      <w:smallCaps w:val="0"/>
      <w:strike w:val="0"/>
      <w:color w:val="000000"/>
      <w:spacing w:val="-20"/>
      <w:w w:val="100"/>
      <w:position w:val="0"/>
      <w:sz w:val="26"/>
      <w:szCs w:val="26"/>
      <w:u w:val="none"/>
      <w:lang w:val="ru-RU" w:eastAsia="ru-RU" w:bidi="ru-RU"/>
    </w:rPr>
  </w:style>
  <w:style w:type="character" w:customStyle="1" w:styleId="24pt0pt">
    <w:name w:val="Основной текст (2) + 4 pt;Интервал 0 pt"/>
    <w:basedOn w:val="a6"/>
    <w:rsid w:val="00BA78C1"/>
    <w:rPr>
      <w:rFonts w:ascii="Times New Roman" w:eastAsia="Times New Roman" w:hAnsi="Times New Roman" w:cs="Times New Roman"/>
      <w:b w:val="0"/>
      <w:bCs w:val="0"/>
      <w:i w:val="0"/>
      <w:iCs w:val="0"/>
      <w:smallCaps w:val="0"/>
      <w:strike w:val="0"/>
      <w:color w:val="000000"/>
      <w:spacing w:val="-10"/>
      <w:w w:val="100"/>
      <w:position w:val="0"/>
      <w:sz w:val="8"/>
      <w:szCs w:val="8"/>
      <w:u w:val="none"/>
      <w:lang w:val="ru-RU" w:eastAsia="ru-RU" w:bidi="ru-RU"/>
    </w:rPr>
  </w:style>
  <w:style w:type="character" w:customStyle="1" w:styleId="27pt0pt">
    <w:name w:val="Основной текст (2) + 7 pt;Интервал 0 pt"/>
    <w:basedOn w:val="a6"/>
    <w:rsid w:val="00BA78C1"/>
    <w:rPr>
      <w:rFonts w:ascii="Times New Roman" w:eastAsia="Times New Roman" w:hAnsi="Times New Roman" w:cs="Times New Roman"/>
      <w:b w:val="0"/>
      <w:bCs w:val="0"/>
      <w:i w:val="0"/>
      <w:iCs w:val="0"/>
      <w:smallCaps w:val="0"/>
      <w:strike w:val="0"/>
      <w:color w:val="000000"/>
      <w:spacing w:val="-10"/>
      <w:w w:val="100"/>
      <w:position w:val="0"/>
      <w:sz w:val="14"/>
      <w:szCs w:val="14"/>
      <w:u w:val="none"/>
      <w:lang w:val="ru-RU" w:eastAsia="ru-RU" w:bidi="ru-RU"/>
    </w:rPr>
  </w:style>
  <w:style w:type="character" w:customStyle="1" w:styleId="2CenturySchoolbook4pt">
    <w:name w:val="Основной текст (2) + Century Schoolbook;4 pt"/>
    <w:basedOn w:val="a6"/>
    <w:rsid w:val="00BA78C1"/>
    <w:rPr>
      <w:rFonts w:ascii="Century Schoolbook" w:eastAsia="Century Schoolbook" w:hAnsi="Century Schoolbook" w:cs="Century Schoolbook"/>
      <w:b w:val="0"/>
      <w:bCs w:val="0"/>
      <w:i w:val="0"/>
      <w:iCs w:val="0"/>
      <w:smallCaps w:val="0"/>
      <w:strike w:val="0"/>
      <w:color w:val="000000"/>
      <w:spacing w:val="0"/>
      <w:w w:val="100"/>
      <w:position w:val="0"/>
      <w:sz w:val="8"/>
      <w:szCs w:val="8"/>
      <w:u w:val="none"/>
      <w:lang w:val="en-US" w:eastAsia="en-US" w:bidi="en-US"/>
    </w:rPr>
  </w:style>
  <w:style w:type="character" w:customStyle="1" w:styleId="245pt0pt">
    <w:name w:val="Основной текст (2) + 4;5 pt;Интервал 0 pt"/>
    <w:basedOn w:val="a6"/>
    <w:rsid w:val="00BA78C1"/>
    <w:rPr>
      <w:rFonts w:ascii="Times New Roman" w:eastAsia="Times New Roman" w:hAnsi="Times New Roman" w:cs="Times New Roman"/>
      <w:b w:val="0"/>
      <w:bCs w:val="0"/>
      <w:i w:val="0"/>
      <w:iCs w:val="0"/>
      <w:smallCaps w:val="0"/>
      <w:strike w:val="0"/>
      <w:color w:val="000000"/>
      <w:spacing w:val="-10"/>
      <w:w w:val="100"/>
      <w:position w:val="0"/>
      <w:sz w:val="9"/>
      <w:szCs w:val="9"/>
      <w:u w:val="none"/>
      <w:lang w:val="en-US" w:eastAsia="en-US" w:bidi="en-US"/>
    </w:rPr>
  </w:style>
  <w:style w:type="character" w:customStyle="1" w:styleId="2FranklinGothicHeavy5pt0pt">
    <w:name w:val="Основной текст (2) + Franklin Gothic Heavy;5 pt;Интервал 0 pt"/>
    <w:basedOn w:val="a6"/>
    <w:rsid w:val="00BA78C1"/>
    <w:rPr>
      <w:rFonts w:ascii="Franklin Gothic Heavy" w:eastAsia="Franklin Gothic Heavy" w:hAnsi="Franklin Gothic Heavy" w:cs="Franklin Gothic Heavy"/>
      <w:b w:val="0"/>
      <w:bCs w:val="0"/>
      <w:i w:val="0"/>
      <w:iCs w:val="0"/>
      <w:smallCaps w:val="0"/>
      <w:strike w:val="0"/>
      <w:color w:val="000000"/>
      <w:spacing w:val="-10"/>
      <w:w w:val="100"/>
      <w:position w:val="0"/>
      <w:sz w:val="10"/>
      <w:szCs w:val="10"/>
      <w:u w:val="none"/>
      <w:lang w:val="ru-RU" w:eastAsia="ru-RU" w:bidi="ru-RU"/>
    </w:rPr>
  </w:style>
  <w:style w:type="character" w:customStyle="1" w:styleId="2CenturySchoolbook20pt">
    <w:name w:val="Основной текст (2) + Century Schoolbook;20 pt;Курсив"/>
    <w:basedOn w:val="a6"/>
    <w:rsid w:val="00BA78C1"/>
    <w:rPr>
      <w:rFonts w:ascii="Century Schoolbook" w:eastAsia="Century Schoolbook" w:hAnsi="Century Schoolbook" w:cs="Century Schoolbook"/>
      <w:b w:val="0"/>
      <w:bCs w:val="0"/>
      <w:i/>
      <w:iCs/>
      <w:smallCaps w:val="0"/>
      <w:strike w:val="0"/>
      <w:color w:val="000000"/>
      <w:spacing w:val="0"/>
      <w:w w:val="100"/>
      <w:position w:val="0"/>
      <w:sz w:val="40"/>
      <w:szCs w:val="40"/>
      <w:u w:val="none"/>
      <w:lang w:val="ru-RU" w:eastAsia="ru-RU" w:bidi="ru-RU"/>
    </w:rPr>
  </w:style>
  <w:style w:type="character" w:customStyle="1" w:styleId="2FranklinGothicHeavy7pt-1pt">
    <w:name w:val="Основной текст (2) + Franklin Gothic Heavy;7 pt;Интервал -1 pt"/>
    <w:basedOn w:val="a6"/>
    <w:rsid w:val="00BA78C1"/>
    <w:rPr>
      <w:rFonts w:ascii="Franklin Gothic Heavy" w:eastAsia="Franklin Gothic Heavy" w:hAnsi="Franklin Gothic Heavy" w:cs="Franklin Gothic Heavy"/>
      <w:b w:val="0"/>
      <w:bCs w:val="0"/>
      <w:i w:val="0"/>
      <w:iCs w:val="0"/>
      <w:smallCaps w:val="0"/>
      <w:strike w:val="0"/>
      <w:color w:val="000000"/>
      <w:spacing w:val="-20"/>
      <w:w w:val="100"/>
      <w:position w:val="0"/>
      <w:sz w:val="14"/>
      <w:szCs w:val="14"/>
      <w:u w:val="none"/>
      <w:lang w:val="ru-RU" w:eastAsia="ru-RU" w:bidi="ru-RU"/>
    </w:rPr>
  </w:style>
  <w:style w:type="character" w:customStyle="1" w:styleId="29pt">
    <w:name w:val="Основной текст (2) + 9 pt"/>
    <w:basedOn w:val="a6"/>
    <w:rsid w:val="00BA78C1"/>
    <w:rPr>
      <w:rFonts w:ascii="Times New Roman" w:eastAsia="Times New Roman" w:hAnsi="Times New Roman" w:cs="Times New Roman"/>
      <w:b w:val="0"/>
      <w:bCs w:val="0"/>
      <w:i w:val="0"/>
      <w:iCs w:val="0"/>
      <w:smallCaps w:val="0"/>
      <w:strike w:val="0"/>
      <w:color w:val="000000"/>
      <w:spacing w:val="0"/>
      <w:w w:val="100"/>
      <w:position w:val="0"/>
      <w:sz w:val="18"/>
      <w:szCs w:val="18"/>
      <w:u w:val="none"/>
      <w:lang w:val="ru-RU" w:eastAsia="ru-RU" w:bidi="ru-RU"/>
    </w:rPr>
  </w:style>
  <w:style w:type="character" w:customStyle="1" w:styleId="2Candara85pt0pt">
    <w:name w:val="Основной текст (2) + Candara;8;5 pt;Интервал 0 pt"/>
    <w:basedOn w:val="a6"/>
    <w:rsid w:val="00BA78C1"/>
    <w:rPr>
      <w:rFonts w:ascii="Candara" w:eastAsia="Candara" w:hAnsi="Candara" w:cs="Candara"/>
      <w:b w:val="0"/>
      <w:bCs w:val="0"/>
      <w:i w:val="0"/>
      <w:iCs w:val="0"/>
      <w:smallCaps w:val="0"/>
      <w:strike w:val="0"/>
      <w:color w:val="000000"/>
      <w:spacing w:val="-10"/>
      <w:w w:val="100"/>
      <w:position w:val="0"/>
      <w:sz w:val="17"/>
      <w:szCs w:val="17"/>
      <w:u w:val="none"/>
      <w:lang w:val="ru-RU" w:eastAsia="ru-RU" w:bidi="ru-RU"/>
    </w:rPr>
  </w:style>
  <w:style w:type="character" w:customStyle="1" w:styleId="265pt">
    <w:name w:val="Основной текст (2) + 6;5 pt"/>
    <w:basedOn w:val="a6"/>
    <w:rsid w:val="00BA78C1"/>
    <w:rPr>
      <w:rFonts w:ascii="Times New Roman" w:eastAsia="Times New Roman" w:hAnsi="Times New Roman" w:cs="Times New Roman"/>
      <w:b w:val="0"/>
      <w:bCs w:val="0"/>
      <w:i w:val="0"/>
      <w:iCs w:val="0"/>
      <w:smallCaps w:val="0"/>
      <w:strike w:val="0"/>
      <w:color w:val="000000"/>
      <w:spacing w:val="0"/>
      <w:w w:val="100"/>
      <w:position w:val="0"/>
      <w:sz w:val="13"/>
      <w:szCs w:val="13"/>
      <w:u w:val="none"/>
      <w:lang w:val="ru-RU" w:eastAsia="ru-RU" w:bidi="ru-RU"/>
    </w:rPr>
  </w:style>
  <w:style w:type="character" w:customStyle="1" w:styleId="29pt-1pt">
    <w:name w:val="Основной текст (2) + 9 pt;Интервал -1 pt"/>
    <w:basedOn w:val="a6"/>
    <w:rsid w:val="00BA78C1"/>
    <w:rPr>
      <w:rFonts w:ascii="Times New Roman" w:eastAsia="Times New Roman" w:hAnsi="Times New Roman" w:cs="Times New Roman"/>
      <w:b w:val="0"/>
      <w:bCs w:val="0"/>
      <w:i w:val="0"/>
      <w:iCs w:val="0"/>
      <w:smallCaps w:val="0"/>
      <w:strike w:val="0"/>
      <w:color w:val="000000"/>
      <w:spacing w:val="-20"/>
      <w:w w:val="100"/>
      <w:position w:val="0"/>
      <w:sz w:val="18"/>
      <w:szCs w:val="18"/>
      <w:u w:val="none"/>
      <w:lang w:val="ru-RU" w:eastAsia="ru-RU" w:bidi="ru-RU"/>
    </w:rPr>
  </w:style>
  <w:style w:type="character" w:customStyle="1" w:styleId="211pt0">
    <w:name w:val="Основной текст (2) + 11 pt;Полужирный"/>
    <w:basedOn w:val="a6"/>
    <w:rsid w:val="00BA78C1"/>
    <w:rPr>
      <w:rFonts w:ascii="Times New Roman" w:eastAsia="Times New Roman" w:hAnsi="Times New Roman" w:cs="Times New Roman"/>
      <w:b/>
      <w:bCs/>
      <w:i w:val="0"/>
      <w:iCs w:val="0"/>
      <w:smallCaps w:val="0"/>
      <w:strike w:val="0"/>
      <w:color w:val="000000"/>
      <w:spacing w:val="0"/>
      <w:w w:val="100"/>
      <w:position w:val="0"/>
      <w:sz w:val="22"/>
      <w:szCs w:val="22"/>
      <w:u w:val="none"/>
      <w:lang w:val="ru-RU" w:eastAsia="ru-RU" w:bidi="ru-RU"/>
    </w:rPr>
  </w:style>
  <w:style w:type="character" w:customStyle="1" w:styleId="29pt0">
    <w:name w:val="Основной текст (2) + 9 pt;Полужирный"/>
    <w:basedOn w:val="a6"/>
    <w:rsid w:val="00BA78C1"/>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2105pt1">
    <w:name w:val="Основной текст (2) + 10;5 pt;Полужирный;Курсив"/>
    <w:basedOn w:val="a6"/>
    <w:rsid w:val="00BA78C1"/>
    <w:rPr>
      <w:rFonts w:ascii="Times New Roman" w:eastAsia="Times New Roman" w:hAnsi="Times New Roman" w:cs="Times New Roman"/>
      <w:b/>
      <w:bCs/>
      <w:i/>
      <w:iCs/>
      <w:smallCaps w:val="0"/>
      <w:strike w:val="0"/>
      <w:color w:val="000000"/>
      <w:spacing w:val="0"/>
      <w:w w:val="100"/>
      <w:position w:val="0"/>
      <w:sz w:val="21"/>
      <w:szCs w:val="21"/>
      <w:u w:val="none"/>
      <w:lang w:val="ru-RU" w:eastAsia="ru-RU" w:bidi="ru-RU"/>
    </w:rPr>
  </w:style>
  <w:style w:type="paragraph" w:styleId="afc">
    <w:name w:val="header"/>
    <w:basedOn w:val="a5"/>
    <w:link w:val="afd"/>
    <w:uiPriority w:val="99"/>
    <w:unhideWhenUsed/>
    <w:rsid w:val="008F5FF1"/>
    <w:pPr>
      <w:tabs>
        <w:tab w:val="center" w:pos="4677"/>
        <w:tab w:val="right" w:pos="9355"/>
      </w:tabs>
    </w:pPr>
  </w:style>
  <w:style w:type="character" w:customStyle="1" w:styleId="afd">
    <w:name w:val="Верхний колонтитул Знак"/>
    <w:basedOn w:val="a6"/>
    <w:link w:val="afc"/>
    <w:uiPriority w:val="99"/>
    <w:rsid w:val="008F5FF1"/>
  </w:style>
  <w:style w:type="paragraph" w:styleId="afe">
    <w:name w:val="footer"/>
    <w:basedOn w:val="a5"/>
    <w:link w:val="aff"/>
    <w:uiPriority w:val="99"/>
    <w:unhideWhenUsed/>
    <w:rsid w:val="008F5FF1"/>
    <w:pPr>
      <w:tabs>
        <w:tab w:val="center" w:pos="4320"/>
        <w:tab w:val="right" w:pos="8640"/>
      </w:tabs>
    </w:pPr>
    <w:rPr>
      <w:rFonts w:eastAsiaTheme="minorEastAsia"/>
    </w:rPr>
  </w:style>
  <w:style w:type="character" w:customStyle="1" w:styleId="aff">
    <w:name w:val="Нижний колонтитул Знак"/>
    <w:basedOn w:val="a6"/>
    <w:link w:val="afe"/>
    <w:uiPriority w:val="99"/>
    <w:rsid w:val="008F5FF1"/>
    <w:rPr>
      <w:rFonts w:eastAsiaTheme="minorEastAsia"/>
    </w:rPr>
  </w:style>
  <w:style w:type="character" w:styleId="aff0">
    <w:name w:val="annotation reference"/>
    <w:basedOn w:val="a6"/>
    <w:uiPriority w:val="99"/>
    <w:semiHidden/>
    <w:unhideWhenUsed/>
    <w:rsid w:val="00BC2034"/>
    <w:rPr>
      <w:sz w:val="16"/>
      <w:szCs w:val="16"/>
    </w:rPr>
  </w:style>
  <w:style w:type="paragraph" w:styleId="aff1">
    <w:name w:val="annotation text"/>
    <w:basedOn w:val="a5"/>
    <w:link w:val="aff2"/>
    <w:uiPriority w:val="99"/>
    <w:unhideWhenUsed/>
    <w:rsid w:val="00BC2034"/>
    <w:rPr>
      <w:sz w:val="20"/>
      <w:szCs w:val="20"/>
    </w:rPr>
  </w:style>
  <w:style w:type="character" w:customStyle="1" w:styleId="aff2">
    <w:name w:val="Текст примечания Знак"/>
    <w:basedOn w:val="a6"/>
    <w:link w:val="aff1"/>
    <w:uiPriority w:val="99"/>
    <w:rsid w:val="00BC2034"/>
    <w:rPr>
      <w:sz w:val="20"/>
      <w:szCs w:val="20"/>
    </w:rPr>
  </w:style>
  <w:style w:type="paragraph" w:styleId="aff3">
    <w:name w:val="annotation subject"/>
    <w:basedOn w:val="aff1"/>
    <w:next w:val="aff1"/>
    <w:link w:val="aff4"/>
    <w:uiPriority w:val="99"/>
    <w:semiHidden/>
    <w:unhideWhenUsed/>
    <w:rsid w:val="00BC2034"/>
    <w:rPr>
      <w:b/>
      <w:bCs/>
    </w:rPr>
  </w:style>
  <w:style w:type="character" w:customStyle="1" w:styleId="aff4">
    <w:name w:val="Тема примечания Знак"/>
    <w:basedOn w:val="aff2"/>
    <w:link w:val="aff3"/>
    <w:uiPriority w:val="99"/>
    <w:semiHidden/>
    <w:rsid w:val="00BC2034"/>
    <w:rPr>
      <w:b/>
      <w:bCs/>
      <w:sz w:val="20"/>
      <w:szCs w:val="20"/>
    </w:rPr>
  </w:style>
  <w:style w:type="paragraph" w:customStyle="1" w:styleId="aff5">
    <w:name w:val="ЗАГОЛОВОК БЕЗ №"/>
    <w:basedOn w:val="1"/>
    <w:qFormat/>
    <w:rsid w:val="00AF1410"/>
    <w:pPr>
      <w:numPr>
        <w:numId w:val="0"/>
      </w:numPr>
    </w:pPr>
  </w:style>
  <w:style w:type="paragraph" w:customStyle="1" w:styleId="aff6">
    <w:name w:val="Название таблиц"/>
    <w:basedOn w:val="a5"/>
    <w:qFormat/>
    <w:rsid w:val="00B54EAA"/>
    <w:pPr>
      <w:keepNext/>
      <w:spacing w:before="120" w:after="120"/>
      <w:contextualSpacing/>
      <w:jc w:val="right"/>
    </w:pPr>
    <w:rPr>
      <w:bCs/>
      <w:szCs w:val="18"/>
    </w:rPr>
  </w:style>
  <w:style w:type="paragraph" w:customStyle="1" w:styleId="a4">
    <w:name w:val="Список номера"/>
    <w:basedOn w:val="a3"/>
    <w:qFormat/>
    <w:rsid w:val="00B15D18"/>
    <w:pPr>
      <w:numPr>
        <w:numId w:val="2"/>
      </w:numPr>
      <w:tabs>
        <w:tab w:val="clear" w:pos="567"/>
      </w:tabs>
    </w:pPr>
    <w:rPr>
      <w:lang w:bidi="ar-SA"/>
    </w:rPr>
  </w:style>
  <w:style w:type="paragraph" w:customStyle="1" w:styleId="aff7">
    <w:name w:val="Выделение текста"/>
    <w:basedOn w:val="a5"/>
    <w:next w:val="a5"/>
    <w:qFormat/>
    <w:rsid w:val="009E6304"/>
    <w:pPr>
      <w:keepNext/>
      <w:spacing w:before="120"/>
    </w:pPr>
    <w:rPr>
      <w:b/>
      <w:color w:val="808080" w:themeColor="background1" w:themeShade="80"/>
      <w:lang w:eastAsia="ru-RU"/>
    </w:rPr>
  </w:style>
  <w:style w:type="numbering" w:customStyle="1" w:styleId="15">
    <w:name w:val="Нет списка1"/>
    <w:next w:val="a8"/>
    <w:uiPriority w:val="99"/>
    <w:semiHidden/>
    <w:unhideWhenUsed/>
    <w:rsid w:val="00812423"/>
  </w:style>
  <w:style w:type="paragraph" w:styleId="a2">
    <w:name w:val="Subtitle"/>
    <w:basedOn w:val="a5"/>
    <w:next w:val="a5"/>
    <w:link w:val="aff8"/>
    <w:qFormat/>
    <w:rsid w:val="00812423"/>
    <w:pPr>
      <w:numPr>
        <w:numId w:val="4"/>
      </w:numPr>
      <w:tabs>
        <w:tab w:val="left" w:pos="318"/>
      </w:tabs>
      <w:jc w:val="left"/>
    </w:pPr>
    <w:rPr>
      <w:rFonts w:ascii="Calibri" w:eastAsia="Times New Roman" w:hAnsi="Calibri"/>
      <w:sz w:val="22"/>
      <w:szCs w:val="22"/>
    </w:rPr>
  </w:style>
  <w:style w:type="character" w:customStyle="1" w:styleId="aff8">
    <w:name w:val="Подзаголовок Знак"/>
    <w:basedOn w:val="a6"/>
    <w:link w:val="a2"/>
    <w:rsid w:val="00812423"/>
    <w:rPr>
      <w:rFonts w:ascii="Calibri" w:eastAsia="Times New Roman" w:hAnsi="Calibri" w:cs="Times New Roman"/>
    </w:rPr>
  </w:style>
  <w:style w:type="paragraph" w:styleId="aff9">
    <w:name w:val="Title"/>
    <w:basedOn w:val="a2"/>
    <w:next w:val="a5"/>
    <w:link w:val="affa"/>
    <w:qFormat/>
    <w:rsid w:val="00812423"/>
  </w:style>
  <w:style w:type="character" w:customStyle="1" w:styleId="affa">
    <w:name w:val="Название Знак"/>
    <w:basedOn w:val="a6"/>
    <w:link w:val="aff9"/>
    <w:rsid w:val="00812423"/>
    <w:rPr>
      <w:rFonts w:ascii="Calibri" w:eastAsia="Times New Roman" w:hAnsi="Calibri" w:cs="Times New Roman"/>
    </w:rPr>
  </w:style>
  <w:style w:type="table" w:customStyle="1" w:styleId="16">
    <w:name w:val="Сетка таблицы1"/>
    <w:basedOn w:val="a7"/>
    <w:next w:val="ac"/>
    <w:rsid w:val="0081242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b">
    <w:name w:val="Body Text Indent"/>
    <w:basedOn w:val="a5"/>
    <w:link w:val="affc"/>
    <w:uiPriority w:val="99"/>
    <w:unhideWhenUsed/>
    <w:rsid w:val="00812423"/>
    <w:pPr>
      <w:ind w:firstLine="540"/>
    </w:pPr>
    <w:rPr>
      <w:rFonts w:eastAsia="Times New Roman"/>
      <w:lang w:eastAsia="ru-RU"/>
    </w:rPr>
  </w:style>
  <w:style w:type="character" w:customStyle="1" w:styleId="affc">
    <w:name w:val="Основной текст с отступом Знак"/>
    <w:basedOn w:val="a6"/>
    <w:link w:val="affb"/>
    <w:uiPriority w:val="99"/>
    <w:rsid w:val="00812423"/>
    <w:rPr>
      <w:rFonts w:ascii="Times New Roman" w:eastAsia="Times New Roman" w:hAnsi="Times New Roman" w:cs="Times New Roman"/>
      <w:sz w:val="24"/>
      <w:szCs w:val="24"/>
      <w:lang w:eastAsia="ru-RU"/>
    </w:rPr>
  </w:style>
  <w:style w:type="paragraph" w:customStyle="1" w:styleId="Default">
    <w:name w:val="Default"/>
    <w:rsid w:val="00812423"/>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xl63">
    <w:name w:val="xl63"/>
    <w:basedOn w:val="a5"/>
    <w:rsid w:val="00812423"/>
    <w:pPr>
      <w:pBdr>
        <w:top w:val="single" w:sz="8" w:space="0" w:color="auto"/>
        <w:left w:val="single" w:sz="8" w:space="0" w:color="auto"/>
        <w:bottom w:val="single" w:sz="8" w:space="0" w:color="auto"/>
        <w:right w:val="single" w:sz="8" w:space="0" w:color="auto"/>
      </w:pBdr>
      <w:spacing w:before="100" w:beforeAutospacing="1" w:after="100" w:afterAutospacing="1"/>
      <w:ind w:firstLine="0"/>
      <w:textAlignment w:val="center"/>
    </w:pPr>
    <w:rPr>
      <w:rFonts w:eastAsia="Times New Roman"/>
      <w:sz w:val="20"/>
      <w:szCs w:val="20"/>
      <w:lang w:eastAsia="ru-RU"/>
    </w:rPr>
  </w:style>
  <w:style w:type="paragraph" w:customStyle="1" w:styleId="xl64">
    <w:name w:val="xl64"/>
    <w:basedOn w:val="a5"/>
    <w:rsid w:val="00812423"/>
    <w:pPr>
      <w:pBdr>
        <w:top w:val="single" w:sz="8" w:space="0" w:color="auto"/>
        <w:left w:val="single" w:sz="8" w:space="0" w:color="auto"/>
        <w:bottom w:val="single" w:sz="8" w:space="0" w:color="auto"/>
      </w:pBdr>
      <w:spacing w:before="100" w:beforeAutospacing="1" w:after="100" w:afterAutospacing="1"/>
      <w:ind w:firstLine="0"/>
      <w:jc w:val="left"/>
      <w:textAlignment w:val="center"/>
    </w:pPr>
    <w:rPr>
      <w:rFonts w:eastAsia="Times New Roman"/>
      <w:b/>
      <w:bCs/>
      <w:sz w:val="20"/>
      <w:szCs w:val="20"/>
      <w:u w:val="single"/>
      <w:lang w:eastAsia="ru-RU"/>
    </w:rPr>
  </w:style>
  <w:style w:type="paragraph" w:customStyle="1" w:styleId="xl65">
    <w:name w:val="xl65"/>
    <w:basedOn w:val="a5"/>
    <w:rsid w:val="00812423"/>
    <w:pPr>
      <w:pBdr>
        <w:top w:val="single" w:sz="8" w:space="0" w:color="auto"/>
        <w:bottom w:val="single" w:sz="8" w:space="0" w:color="auto"/>
      </w:pBdr>
      <w:spacing w:before="100" w:beforeAutospacing="1" w:after="100" w:afterAutospacing="1"/>
      <w:ind w:firstLine="0"/>
      <w:jc w:val="left"/>
      <w:textAlignment w:val="center"/>
    </w:pPr>
    <w:rPr>
      <w:rFonts w:eastAsia="Times New Roman"/>
      <w:b/>
      <w:bCs/>
      <w:sz w:val="20"/>
      <w:szCs w:val="20"/>
      <w:u w:val="single"/>
      <w:lang w:eastAsia="ru-RU"/>
    </w:rPr>
  </w:style>
  <w:style w:type="paragraph" w:customStyle="1" w:styleId="xl66">
    <w:name w:val="xl66"/>
    <w:basedOn w:val="a5"/>
    <w:rsid w:val="00812423"/>
    <w:pPr>
      <w:pBdr>
        <w:top w:val="single" w:sz="8" w:space="0" w:color="auto"/>
        <w:bottom w:val="single" w:sz="8" w:space="0" w:color="auto"/>
        <w:right w:val="single" w:sz="8" w:space="0" w:color="auto"/>
      </w:pBdr>
      <w:spacing w:before="100" w:beforeAutospacing="1" w:after="100" w:afterAutospacing="1"/>
      <w:ind w:firstLine="0"/>
      <w:jc w:val="left"/>
      <w:textAlignment w:val="center"/>
    </w:pPr>
    <w:rPr>
      <w:rFonts w:eastAsia="Times New Roman"/>
      <w:b/>
      <w:bCs/>
      <w:sz w:val="20"/>
      <w:szCs w:val="20"/>
      <w:u w:val="single"/>
      <w:lang w:eastAsia="ru-RU"/>
    </w:rPr>
  </w:style>
  <w:style w:type="paragraph" w:customStyle="1" w:styleId="xl67">
    <w:name w:val="xl67"/>
    <w:basedOn w:val="a5"/>
    <w:rsid w:val="00812423"/>
    <w:pPr>
      <w:pBdr>
        <w:top w:val="single" w:sz="8" w:space="0" w:color="auto"/>
        <w:left w:val="single" w:sz="8" w:space="0" w:color="auto"/>
        <w:right w:val="single" w:sz="8" w:space="0" w:color="auto"/>
      </w:pBdr>
      <w:spacing w:before="100" w:beforeAutospacing="1" w:after="100" w:afterAutospacing="1"/>
      <w:ind w:firstLine="0"/>
      <w:jc w:val="left"/>
      <w:textAlignment w:val="center"/>
    </w:pPr>
    <w:rPr>
      <w:rFonts w:eastAsia="Times New Roman"/>
      <w:sz w:val="20"/>
      <w:szCs w:val="20"/>
      <w:lang w:eastAsia="ru-RU"/>
    </w:rPr>
  </w:style>
  <w:style w:type="paragraph" w:customStyle="1" w:styleId="xl68">
    <w:name w:val="xl68"/>
    <w:basedOn w:val="a5"/>
    <w:rsid w:val="00812423"/>
    <w:pPr>
      <w:pBdr>
        <w:top w:val="single" w:sz="8" w:space="0" w:color="auto"/>
        <w:left w:val="single" w:sz="8" w:space="0" w:color="auto"/>
      </w:pBdr>
      <w:spacing w:before="100" w:beforeAutospacing="1" w:after="100" w:afterAutospacing="1"/>
      <w:ind w:firstLine="0"/>
      <w:jc w:val="left"/>
      <w:textAlignment w:val="center"/>
    </w:pPr>
    <w:rPr>
      <w:rFonts w:eastAsia="Times New Roman"/>
      <w:sz w:val="20"/>
      <w:szCs w:val="20"/>
      <w:lang w:eastAsia="ru-RU"/>
    </w:rPr>
  </w:style>
  <w:style w:type="paragraph" w:customStyle="1" w:styleId="xl69">
    <w:name w:val="xl69"/>
    <w:basedOn w:val="a5"/>
    <w:rsid w:val="00812423"/>
    <w:pPr>
      <w:pBdr>
        <w:top w:val="single" w:sz="8" w:space="0" w:color="auto"/>
      </w:pBdr>
      <w:spacing w:before="100" w:beforeAutospacing="1" w:after="100" w:afterAutospacing="1"/>
      <w:ind w:firstLine="0"/>
      <w:jc w:val="left"/>
      <w:textAlignment w:val="center"/>
    </w:pPr>
    <w:rPr>
      <w:rFonts w:eastAsia="Times New Roman"/>
      <w:sz w:val="20"/>
      <w:szCs w:val="20"/>
      <w:lang w:eastAsia="ru-RU"/>
    </w:rPr>
  </w:style>
  <w:style w:type="paragraph" w:customStyle="1" w:styleId="xl70">
    <w:name w:val="xl70"/>
    <w:basedOn w:val="a5"/>
    <w:rsid w:val="00812423"/>
    <w:pPr>
      <w:pBdr>
        <w:top w:val="single" w:sz="8" w:space="0" w:color="auto"/>
        <w:right w:val="single" w:sz="8" w:space="0" w:color="auto"/>
      </w:pBdr>
      <w:spacing w:before="100" w:beforeAutospacing="1" w:after="100" w:afterAutospacing="1"/>
      <w:ind w:firstLine="0"/>
      <w:jc w:val="left"/>
      <w:textAlignment w:val="center"/>
    </w:pPr>
    <w:rPr>
      <w:rFonts w:eastAsia="Times New Roman"/>
      <w:sz w:val="20"/>
      <w:szCs w:val="20"/>
      <w:lang w:eastAsia="ru-RU"/>
    </w:rPr>
  </w:style>
  <w:style w:type="paragraph" w:customStyle="1" w:styleId="xl71">
    <w:name w:val="xl71"/>
    <w:basedOn w:val="a5"/>
    <w:rsid w:val="00812423"/>
    <w:pPr>
      <w:pBdr>
        <w:left w:val="single" w:sz="8" w:space="0" w:color="auto"/>
        <w:bottom w:val="single" w:sz="8" w:space="0" w:color="auto"/>
        <w:right w:val="single" w:sz="8" w:space="0" w:color="auto"/>
      </w:pBdr>
      <w:spacing w:before="100" w:beforeAutospacing="1" w:after="100" w:afterAutospacing="1"/>
      <w:ind w:firstLine="0"/>
      <w:jc w:val="left"/>
      <w:textAlignment w:val="center"/>
    </w:pPr>
    <w:rPr>
      <w:rFonts w:eastAsia="Times New Roman"/>
      <w:sz w:val="20"/>
      <w:szCs w:val="20"/>
      <w:lang w:eastAsia="ru-RU"/>
    </w:rPr>
  </w:style>
  <w:style w:type="paragraph" w:customStyle="1" w:styleId="xl72">
    <w:name w:val="xl72"/>
    <w:basedOn w:val="a5"/>
    <w:rsid w:val="00812423"/>
    <w:pPr>
      <w:pBdr>
        <w:left w:val="single" w:sz="8" w:space="0" w:color="auto"/>
        <w:bottom w:val="single" w:sz="8" w:space="0" w:color="auto"/>
      </w:pBdr>
      <w:spacing w:before="100" w:beforeAutospacing="1" w:after="100" w:afterAutospacing="1"/>
      <w:ind w:firstLine="0"/>
      <w:jc w:val="left"/>
      <w:textAlignment w:val="center"/>
    </w:pPr>
    <w:rPr>
      <w:rFonts w:eastAsia="Times New Roman"/>
      <w:sz w:val="20"/>
      <w:szCs w:val="20"/>
      <w:lang w:eastAsia="ru-RU"/>
    </w:rPr>
  </w:style>
  <w:style w:type="paragraph" w:customStyle="1" w:styleId="xl73">
    <w:name w:val="xl73"/>
    <w:basedOn w:val="a5"/>
    <w:rsid w:val="00812423"/>
    <w:pPr>
      <w:pBdr>
        <w:bottom w:val="single" w:sz="8" w:space="0" w:color="auto"/>
      </w:pBdr>
      <w:spacing w:before="100" w:beforeAutospacing="1" w:after="100" w:afterAutospacing="1"/>
      <w:ind w:firstLine="0"/>
      <w:jc w:val="left"/>
      <w:textAlignment w:val="center"/>
    </w:pPr>
    <w:rPr>
      <w:rFonts w:eastAsia="Times New Roman"/>
      <w:sz w:val="20"/>
      <w:szCs w:val="20"/>
      <w:lang w:eastAsia="ru-RU"/>
    </w:rPr>
  </w:style>
  <w:style w:type="paragraph" w:customStyle="1" w:styleId="xl74">
    <w:name w:val="xl74"/>
    <w:basedOn w:val="a5"/>
    <w:rsid w:val="00812423"/>
    <w:pPr>
      <w:pBdr>
        <w:bottom w:val="single" w:sz="8" w:space="0" w:color="auto"/>
        <w:right w:val="single" w:sz="8" w:space="0" w:color="auto"/>
      </w:pBdr>
      <w:spacing w:before="100" w:beforeAutospacing="1" w:after="100" w:afterAutospacing="1"/>
      <w:ind w:firstLine="0"/>
      <w:jc w:val="left"/>
      <w:textAlignment w:val="center"/>
    </w:pPr>
    <w:rPr>
      <w:rFonts w:eastAsia="Times New Roman"/>
      <w:sz w:val="20"/>
      <w:szCs w:val="20"/>
      <w:lang w:eastAsia="ru-RU"/>
    </w:rPr>
  </w:style>
  <w:style w:type="paragraph" w:customStyle="1" w:styleId="xl75">
    <w:name w:val="xl75"/>
    <w:basedOn w:val="a5"/>
    <w:rsid w:val="00812423"/>
    <w:pPr>
      <w:pBdr>
        <w:top w:val="single" w:sz="8" w:space="0" w:color="auto"/>
        <w:left w:val="single" w:sz="8" w:space="0" w:color="auto"/>
        <w:bottom w:val="single" w:sz="8" w:space="0" w:color="auto"/>
      </w:pBdr>
      <w:spacing w:before="100" w:beforeAutospacing="1" w:after="100" w:afterAutospacing="1"/>
      <w:ind w:firstLine="0"/>
      <w:jc w:val="left"/>
      <w:textAlignment w:val="center"/>
    </w:pPr>
    <w:rPr>
      <w:rFonts w:eastAsia="Times New Roman"/>
      <w:sz w:val="20"/>
      <w:szCs w:val="20"/>
      <w:lang w:eastAsia="ru-RU"/>
    </w:rPr>
  </w:style>
  <w:style w:type="paragraph" w:customStyle="1" w:styleId="xl76">
    <w:name w:val="xl76"/>
    <w:basedOn w:val="a5"/>
    <w:rsid w:val="00812423"/>
    <w:pPr>
      <w:pBdr>
        <w:top w:val="single" w:sz="8" w:space="0" w:color="auto"/>
        <w:bottom w:val="single" w:sz="8" w:space="0" w:color="auto"/>
      </w:pBdr>
      <w:spacing w:before="100" w:beforeAutospacing="1" w:after="100" w:afterAutospacing="1"/>
      <w:ind w:firstLine="0"/>
      <w:jc w:val="left"/>
      <w:textAlignment w:val="center"/>
    </w:pPr>
    <w:rPr>
      <w:rFonts w:eastAsia="Times New Roman"/>
      <w:sz w:val="20"/>
      <w:szCs w:val="20"/>
      <w:lang w:eastAsia="ru-RU"/>
    </w:rPr>
  </w:style>
  <w:style w:type="paragraph" w:customStyle="1" w:styleId="xl77">
    <w:name w:val="xl77"/>
    <w:basedOn w:val="a5"/>
    <w:rsid w:val="00812423"/>
    <w:pPr>
      <w:pBdr>
        <w:top w:val="single" w:sz="8" w:space="0" w:color="auto"/>
        <w:bottom w:val="single" w:sz="8" w:space="0" w:color="auto"/>
        <w:right w:val="single" w:sz="8" w:space="0" w:color="auto"/>
      </w:pBdr>
      <w:spacing w:before="100" w:beforeAutospacing="1" w:after="100" w:afterAutospacing="1"/>
      <w:ind w:firstLine="0"/>
      <w:jc w:val="left"/>
      <w:textAlignment w:val="center"/>
    </w:pPr>
    <w:rPr>
      <w:rFonts w:eastAsia="Times New Roman"/>
      <w:sz w:val="20"/>
      <w:szCs w:val="20"/>
      <w:lang w:eastAsia="ru-RU"/>
    </w:rPr>
  </w:style>
  <w:style w:type="paragraph" w:customStyle="1" w:styleId="xl78">
    <w:name w:val="xl78"/>
    <w:basedOn w:val="a5"/>
    <w:rsid w:val="00812423"/>
    <w:pPr>
      <w:pBdr>
        <w:left w:val="single" w:sz="8" w:space="27" w:color="auto"/>
        <w:bottom w:val="single" w:sz="8" w:space="0" w:color="auto"/>
        <w:right w:val="single" w:sz="8" w:space="0" w:color="auto"/>
      </w:pBdr>
      <w:spacing w:before="100" w:beforeAutospacing="1" w:after="100" w:afterAutospacing="1"/>
      <w:ind w:firstLineChars="400" w:firstLine="400"/>
      <w:jc w:val="left"/>
      <w:textAlignment w:val="center"/>
    </w:pPr>
    <w:rPr>
      <w:rFonts w:eastAsia="Times New Roman"/>
      <w:sz w:val="20"/>
      <w:szCs w:val="20"/>
      <w:lang w:eastAsia="ru-RU"/>
    </w:rPr>
  </w:style>
  <w:style w:type="paragraph" w:customStyle="1" w:styleId="xl79">
    <w:name w:val="xl79"/>
    <w:basedOn w:val="a5"/>
    <w:rsid w:val="00812423"/>
    <w:pPr>
      <w:pBdr>
        <w:bottom w:val="single" w:sz="8" w:space="0" w:color="auto"/>
        <w:right w:val="single" w:sz="8" w:space="0" w:color="auto"/>
      </w:pBdr>
      <w:spacing w:before="100" w:beforeAutospacing="1" w:after="100" w:afterAutospacing="1"/>
      <w:ind w:firstLine="0"/>
      <w:jc w:val="center"/>
      <w:textAlignment w:val="center"/>
    </w:pPr>
    <w:rPr>
      <w:rFonts w:eastAsia="Times New Roman"/>
      <w:sz w:val="20"/>
      <w:szCs w:val="20"/>
      <w:lang w:eastAsia="ru-RU"/>
    </w:rPr>
  </w:style>
  <w:style w:type="paragraph" w:customStyle="1" w:styleId="xl80">
    <w:name w:val="xl80"/>
    <w:basedOn w:val="a5"/>
    <w:rsid w:val="00812423"/>
    <w:pPr>
      <w:pBdr>
        <w:top w:val="single" w:sz="8" w:space="0" w:color="auto"/>
        <w:left w:val="single" w:sz="8" w:space="0" w:color="auto"/>
      </w:pBdr>
      <w:spacing w:before="100" w:beforeAutospacing="1" w:after="100" w:afterAutospacing="1"/>
      <w:ind w:firstLine="0"/>
      <w:textAlignment w:val="center"/>
    </w:pPr>
    <w:rPr>
      <w:rFonts w:eastAsia="Times New Roman"/>
      <w:sz w:val="20"/>
      <w:szCs w:val="20"/>
      <w:lang w:eastAsia="ru-RU"/>
    </w:rPr>
  </w:style>
  <w:style w:type="paragraph" w:customStyle="1" w:styleId="xl81">
    <w:name w:val="xl81"/>
    <w:basedOn w:val="a5"/>
    <w:rsid w:val="00812423"/>
    <w:pPr>
      <w:pBdr>
        <w:top w:val="single" w:sz="8" w:space="0" w:color="auto"/>
      </w:pBdr>
      <w:spacing w:before="100" w:beforeAutospacing="1" w:after="100" w:afterAutospacing="1"/>
      <w:ind w:firstLine="0"/>
      <w:textAlignment w:val="center"/>
    </w:pPr>
    <w:rPr>
      <w:rFonts w:eastAsia="Times New Roman"/>
      <w:sz w:val="20"/>
      <w:szCs w:val="20"/>
      <w:lang w:eastAsia="ru-RU"/>
    </w:rPr>
  </w:style>
  <w:style w:type="paragraph" w:customStyle="1" w:styleId="xl82">
    <w:name w:val="xl82"/>
    <w:basedOn w:val="a5"/>
    <w:rsid w:val="00812423"/>
    <w:pPr>
      <w:pBdr>
        <w:top w:val="single" w:sz="8" w:space="0" w:color="auto"/>
        <w:right w:val="single" w:sz="8" w:space="0" w:color="auto"/>
      </w:pBdr>
      <w:spacing w:before="100" w:beforeAutospacing="1" w:after="100" w:afterAutospacing="1"/>
      <w:ind w:firstLine="0"/>
      <w:textAlignment w:val="center"/>
    </w:pPr>
    <w:rPr>
      <w:rFonts w:eastAsia="Times New Roman"/>
      <w:sz w:val="20"/>
      <w:szCs w:val="20"/>
      <w:lang w:eastAsia="ru-RU"/>
    </w:rPr>
  </w:style>
  <w:style w:type="paragraph" w:customStyle="1" w:styleId="xl83">
    <w:name w:val="xl83"/>
    <w:basedOn w:val="a5"/>
    <w:rsid w:val="00812423"/>
    <w:pPr>
      <w:pBdr>
        <w:left w:val="single" w:sz="8" w:space="31" w:color="auto"/>
        <w:bottom w:val="single" w:sz="8" w:space="0" w:color="auto"/>
        <w:right w:val="single" w:sz="8" w:space="0" w:color="auto"/>
      </w:pBdr>
      <w:spacing w:before="100" w:beforeAutospacing="1" w:after="100" w:afterAutospacing="1"/>
      <w:ind w:firstLineChars="500" w:firstLine="500"/>
      <w:jc w:val="left"/>
      <w:textAlignment w:val="center"/>
    </w:pPr>
    <w:rPr>
      <w:rFonts w:eastAsia="Times New Roman"/>
      <w:sz w:val="20"/>
      <w:szCs w:val="20"/>
      <w:lang w:eastAsia="ru-RU"/>
    </w:rPr>
  </w:style>
  <w:style w:type="paragraph" w:customStyle="1" w:styleId="xl84">
    <w:name w:val="xl84"/>
    <w:basedOn w:val="a5"/>
    <w:rsid w:val="00812423"/>
    <w:pPr>
      <w:pBdr>
        <w:left w:val="single" w:sz="8" w:space="0" w:color="auto"/>
        <w:right w:val="single" w:sz="8" w:space="0" w:color="auto"/>
      </w:pBdr>
      <w:spacing w:before="100" w:beforeAutospacing="1" w:after="100" w:afterAutospacing="1"/>
      <w:ind w:firstLine="0"/>
      <w:jc w:val="left"/>
      <w:textAlignment w:val="center"/>
    </w:pPr>
    <w:rPr>
      <w:rFonts w:eastAsia="Times New Roman"/>
      <w:sz w:val="20"/>
      <w:szCs w:val="20"/>
      <w:lang w:eastAsia="ru-RU"/>
    </w:rPr>
  </w:style>
  <w:style w:type="paragraph" w:customStyle="1" w:styleId="xl85">
    <w:name w:val="xl85"/>
    <w:basedOn w:val="a5"/>
    <w:rsid w:val="00812423"/>
    <w:pPr>
      <w:pBdr>
        <w:left w:val="single" w:sz="8" w:space="0" w:color="auto"/>
      </w:pBdr>
      <w:spacing w:before="100" w:beforeAutospacing="1" w:after="100" w:afterAutospacing="1"/>
      <w:ind w:firstLine="0"/>
      <w:jc w:val="left"/>
      <w:textAlignment w:val="center"/>
    </w:pPr>
    <w:rPr>
      <w:rFonts w:eastAsia="Times New Roman"/>
      <w:sz w:val="20"/>
      <w:szCs w:val="20"/>
      <w:lang w:eastAsia="ru-RU"/>
    </w:rPr>
  </w:style>
  <w:style w:type="paragraph" w:customStyle="1" w:styleId="xl86">
    <w:name w:val="xl86"/>
    <w:basedOn w:val="a5"/>
    <w:rsid w:val="00812423"/>
    <w:pPr>
      <w:spacing w:before="100" w:beforeAutospacing="1" w:after="100" w:afterAutospacing="1"/>
      <w:ind w:firstLine="0"/>
      <w:jc w:val="left"/>
      <w:textAlignment w:val="center"/>
    </w:pPr>
    <w:rPr>
      <w:rFonts w:eastAsia="Times New Roman"/>
      <w:sz w:val="20"/>
      <w:szCs w:val="20"/>
      <w:lang w:eastAsia="ru-RU"/>
    </w:rPr>
  </w:style>
  <w:style w:type="paragraph" w:customStyle="1" w:styleId="xl87">
    <w:name w:val="xl87"/>
    <w:basedOn w:val="a5"/>
    <w:rsid w:val="00812423"/>
    <w:pPr>
      <w:pBdr>
        <w:right w:val="single" w:sz="8" w:space="0" w:color="auto"/>
      </w:pBdr>
      <w:spacing w:before="100" w:beforeAutospacing="1" w:after="100" w:afterAutospacing="1"/>
      <w:ind w:firstLine="0"/>
      <w:jc w:val="left"/>
      <w:textAlignment w:val="center"/>
    </w:pPr>
    <w:rPr>
      <w:rFonts w:eastAsia="Times New Roman"/>
      <w:sz w:val="20"/>
      <w:szCs w:val="20"/>
      <w:lang w:eastAsia="ru-RU"/>
    </w:rPr>
  </w:style>
  <w:style w:type="character" w:customStyle="1" w:styleId="ep">
    <w:name w:val="ep"/>
    <w:basedOn w:val="a6"/>
    <w:rsid w:val="00812423"/>
  </w:style>
  <w:style w:type="paragraph" w:customStyle="1" w:styleId="Style4">
    <w:name w:val="Style4"/>
    <w:basedOn w:val="a5"/>
    <w:rsid w:val="00812423"/>
    <w:pPr>
      <w:widowControl w:val="0"/>
      <w:autoSpaceDE w:val="0"/>
      <w:autoSpaceDN w:val="0"/>
      <w:adjustRightInd w:val="0"/>
      <w:spacing w:line="320" w:lineRule="exact"/>
      <w:ind w:firstLine="0"/>
      <w:jc w:val="center"/>
    </w:pPr>
    <w:rPr>
      <w:rFonts w:eastAsia="Times New Roman"/>
      <w:lang w:eastAsia="ru-RU"/>
    </w:rPr>
  </w:style>
  <w:style w:type="paragraph" w:customStyle="1" w:styleId="Style5">
    <w:name w:val="Style5"/>
    <w:basedOn w:val="a5"/>
    <w:rsid w:val="00812423"/>
    <w:pPr>
      <w:widowControl w:val="0"/>
      <w:autoSpaceDE w:val="0"/>
      <w:autoSpaceDN w:val="0"/>
      <w:adjustRightInd w:val="0"/>
      <w:ind w:firstLine="0"/>
      <w:jc w:val="left"/>
    </w:pPr>
    <w:rPr>
      <w:rFonts w:eastAsia="Times New Roman"/>
      <w:lang w:eastAsia="ru-RU"/>
    </w:rPr>
  </w:style>
  <w:style w:type="paragraph" w:customStyle="1" w:styleId="Style6">
    <w:name w:val="Style6"/>
    <w:basedOn w:val="a5"/>
    <w:rsid w:val="00812423"/>
    <w:pPr>
      <w:widowControl w:val="0"/>
      <w:autoSpaceDE w:val="0"/>
      <w:autoSpaceDN w:val="0"/>
      <w:adjustRightInd w:val="0"/>
      <w:ind w:firstLine="0"/>
      <w:jc w:val="left"/>
    </w:pPr>
    <w:rPr>
      <w:rFonts w:eastAsia="Times New Roman"/>
      <w:lang w:eastAsia="ru-RU"/>
    </w:rPr>
  </w:style>
  <w:style w:type="character" w:customStyle="1" w:styleId="FontStyle13">
    <w:name w:val="Font Style13"/>
    <w:rsid w:val="00812423"/>
    <w:rPr>
      <w:rFonts w:ascii="Times New Roman" w:hAnsi="Times New Roman" w:cs="Times New Roman"/>
      <w:sz w:val="26"/>
      <w:szCs w:val="26"/>
    </w:rPr>
  </w:style>
  <w:style w:type="character" w:customStyle="1" w:styleId="FontStyle14">
    <w:name w:val="Font Style14"/>
    <w:rsid w:val="00812423"/>
    <w:rPr>
      <w:rFonts w:ascii="Times New Roman" w:hAnsi="Times New Roman" w:cs="Times New Roman"/>
      <w:sz w:val="22"/>
      <w:szCs w:val="22"/>
    </w:rPr>
  </w:style>
  <w:style w:type="character" w:customStyle="1" w:styleId="FontStyle15">
    <w:name w:val="Font Style15"/>
    <w:rsid w:val="00812423"/>
    <w:rPr>
      <w:rFonts w:ascii="Times New Roman" w:hAnsi="Times New Roman" w:cs="Times New Roman"/>
      <w:b/>
      <w:bCs/>
      <w:sz w:val="26"/>
      <w:szCs w:val="26"/>
    </w:rPr>
  </w:style>
  <w:style w:type="paragraph" w:customStyle="1" w:styleId="ConsPlusTitle">
    <w:name w:val="ConsPlusTitle"/>
    <w:uiPriority w:val="99"/>
    <w:rsid w:val="00812423"/>
    <w:pPr>
      <w:widowControl w:val="0"/>
      <w:autoSpaceDE w:val="0"/>
      <w:autoSpaceDN w:val="0"/>
      <w:adjustRightInd w:val="0"/>
      <w:spacing w:after="0" w:line="240" w:lineRule="auto"/>
    </w:pPr>
    <w:rPr>
      <w:rFonts w:ascii="Calibri" w:eastAsia="Times New Roman" w:hAnsi="Calibri" w:cs="Calibri"/>
      <w:b/>
      <w:bCs/>
      <w:lang w:eastAsia="ru-RU"/>
    </w:rPr>
  </w:style>
  <w:style w:type="paragraph" w:customStyle="1" w:styleId="ConsPlusNormal">
    <w:name w:val="ConsPlusNormal"/>
    <w:rsid w:val="00812423"/>
    <w:pPr>
      <w:widowControl w:val="0"/>
      <w:autoSpaceDE w:val="0"/>
      <w:autoSpaceDN w:val="0"/>
      <w:adjustRightInd w:val="0"/>
      <w:spacing w:after="0" w:line="240" w:lineRule="auto"/>
      <w:ind w:firstLine="720"/>
    </w:pPr>
    <w:rPr>
      <w:rFonts w:ascii="Arial" w:eastAsia="Calibri" w:hAnsi="Arial" w:cs="Arial"/>
      <w:sz w:val="20"/>
      <w:szCs w:val="20"/>
      <w:lang w:eastAsia="ru-RU"/>
    </w:rPr>
  </w:style>
  <w:style w:type="paragraph" w:customStyle="1" w:styleId="17">
    <w:name w:val="Абзац списка1"/>
    <w:basedOn w:val="a5"/>
    <w:rsid w:val="00812423"/>
    <w:pPr>
      <w:spacing w:after="200" w:line="276" w:lineRule="auto"/>
      <w:ind w:left="720" w:firstLine="0"/>
      <w:jc w:val="left"/>
    </w:pPr>
    <w:rPr>
      <w:rFonts w:eastAsia="Times New Roman"/>
      <w:szCs w:val="22"/>
    </w:rPr>
  </w:style>
  <w:style w:type="numbering" w:styleId="111111">
    <w:name w:val="Outline List 2"/>
    <w:aliases w:val="Многоуровневый Пользовательский"/>
    <w:basedOn w:val="a8"/>
    <w:uiPriority w:val="99"/>
    <w:rsid w:val="00812423"/>
    <w:pPr>
      <w:numPr>
        <w:numId w:val="5"/>
      </w:numPr>
    </w:pPr>
  </w:style>
  <w:style w:type="character" w:customStyle="1" w:styleId="18">
    <w:name w:val="Слабое выделение1"/>
    <w:rsid w:val="00812423"/>
    <w:rPr>
      <w:rFonts w:ascii="Times New Roman" w:hAnsi="Times New Roman"/>
      <w:color w:val="000000"/>
      <w:sz w:val="20"/>
      <w:lang w:eastAsia="ru-RU"/>
    </w:rPr>
  </w:style>
  <w:style w:type="paragraph" w:customStyle="1" w:styleId="font5">
    <w:name w:val="font5"/>
    <w:basedOn w:val="a5"/>
    <w:rsid w:val="00812423"/>
    <w:pPr>
      <w:spacing w:before="100" w:beforeAutospacing="1" w:after="100" w:afterAutospacing="1"/>
      <w:ind w:firstLine="0"/>
      <w:jc w:val="left"/>
    </w:pPr>
    <w:rPr>
      <w:rFonts w:eastAsia="Times New Roman"/>
      <w:b/>
      <w:bCs/>
      <w:i/>
      <w:iCs/>
      <w:color w:val="000000"/>
      <w:sz w:val="18"/>
      <w:szCs w:val="18"/>
      <w:lang w:eastAsia="ru-RU"/>
    </w:rPr>
  </w:style>
  <w:style w:type="character" w:customStyle="1" w:styleId="28">
    <w:name w:val="Слабое выделение2"/>
    <w:rsid w:val="00812423"/>
    <w:rPr>
      <w:rFonts w:ascii="Times New Roman" w:hAnsi="Times New Roman"/>
      <w:color w:val="000000"/>
      <w:sz w:val="20"/>
      <w:lang w:eastAsia="ru-RU"/>
    </w:rPr>
  </w:style>
  <w:style w:type="paragraph" w:customStyle="1" w:styleId="29">
    <w:name w:val="Абзац списка2"/>
    <w:basedOn w:val="a5"/>
    <w:rsid w:val="00812423"/>
    <w:pPr>
      <w:spacing w:after="200" w:line="276" w:lineRule="auto"/>
      <w:ind w:left="720" w:firstLine="0"/>
      <w:jc w:val="left"/>
    </w:pPr>
    <w:rPr>
      <w:rFonts w:ascii="Calibri" w:eastAsia="Times New Roman" w:hAnsi="Calibri"/>
      <w:sz w:val="22"/>
      <w:szCs w:val="22"/>
    </w:rPr>
  </w:style>
  <w:style w:type="character" w:styleId="affd">
    <w:name w:val="Strong"/>
    <w:uiPriority w:val="99"/>
    <w:qFormat/>
    <w:rsid w:val="00812423"/>
    <w:rPr>
      <w:b/>
      <w:bCs/>
    </w:rPr>
  </w:style>
  <w:style w:type="paragraph" w:styleId="affe">
    <w:name w:val="Normal (Web)"/>
    <w:basedOn w:val="a5"/>
    <w:uiPriority w:val="99"/>
    <w:rsid w:val="00812423"/>
    <w:pPr>
      <w:spacing w:before="100" w:beforeAutospacing="1" w:after="100" w:afterAutospacing="1"/>
      <w:ind w:firstLine="0"/>
      <w:jc w:val="left"/>
    </w:pPr>
    <w:rPr>
      <w:rFonts w:eastAsia="Times New Roman"/>
      <w:lang w:eastAsia="ru-RU"/>
    </w:rPr>
  </w:style>
  <w:style w:type="paragraph" w:styleId="2a">
    <w:name w:val="List Bullet 2"/>
    <w:basedOn w:val="a5"/>
    <w:autoRedefine/>
    <w:uiPriority w:val="99"/>
    <w:rsid w:val="00812423"/>
    <w:pPr>
      <w:ind w:firstLine="0"/>
      <w:jc w:val="left"/>
    </w:pPr>
    <w:rPr>
      <w:rFonts w:eastAsia="Times New Roman"/>
      <w:bCs/>
      <w:color w:val="0000FF"/>
      <w:sz w:val="28"/>
      <w:szCs w:val="28"/>
      <w:lang w:eastAsia="ru-RU"/>
    </w:rPr>
  </w:style>
  <w:style w:type="paragraph" w:styleId="39">
    <w:name w:val="List Bullet 3"/>
    <w:basedOn w:val="a5"/>
    <w:autoRedefine/>
    <w:uiPriority w:val="99"/>
    <w:rsid w:val="00812423"/>
    <w:pPr>
      <w:ind w:firstLine="0"/>
      <w:jc w:val="left"/>
    </w:pPr>
    <w:rPr>
      <w:rFonts w:eastAsia="Times New Roman"/>
      <w:lang w:eastAsia="ru-RU"/>
    </w:rPr>
  </w:style>
  <w:style w:type="paragraph" w:styleId="afff">
    <w:name w:val="No Spacing"/>
    <w:uiPriority w:val="1"/>
    <w:qFormat/>
    <w:rsid w:val="00812423"/>
    <w:pPr>
      <w:spacing w:after="0" w:line="240" w:lineRule="auto"/>
    </w:pPr>
    <w:rPr>
      <w:rFonts w:ascii="Times New Roman" w:eastAsia="Calibri" w:hAnsi="Times New Roman" w:cs="Times New Roman"/>
      <w:sz w:val="28"/>
    </w:rPr>
  </w:style>
  <w:style w:type="paragraph" w:customStyle="1" w:styleId="10">
    <w:name w:val="Нумерованный список1"/>
    <w:basedOn w:val="a3"/>
    <w:qFormat/>
    <w:rsid w:val="006004C6"/>
    <w:pPr>
      <w:numPr>
        <w:numId w:val="6"/>
      </w:numPr>
      <w:ind w:left="426"/>
    </w:pPr>
    <w:rPr>
      <w:lang w:eastAsia="ru-RU"/>
    </w:rPr>
  </w:style>
  <w:style w:type="character" w:customStyle="1" w:styleId="afff0">
    <w:name w:val="Гипертекстовая ссылка"/>
    <w:basedOn w:val="a6"/>
    <w:uiPriority w:val="99"/>
    <w:rsid w:val="00EC32C0"/>
    <w:rPr>
      <w:rFonts w:cs="Times New Roman"/>
      <w:color w:val="106BBE"/>
    </w:rPr>
  </w:style>
  <w:style w:type="paragraph" w:customStyle="1" w:styleId="s1">
    <w:name w:val="s_1"/>
    <w:basedOn w:val="a5"/>
    <w:rsid w:val="009F0680"/>
    <w:pPr>
      <w:spacing w:before="100" w:beforeAutospacing="1" w:after="100" w:afterAutospacing="1"/>
      <w:ind w:firstLine="0"/>
      <w:jc w:val="left"/>
    </w:pPr>
    <w:rPr>
      <w:rFonts w:eastAsia="Times New Roman"/>
      <w:lang w:eastAsia="ru-RU"/>
    </w:rPr>
  </w:style>
  <w:style w:type="character" w:customStyle="1" w:styleId="52">
    <w:name w:val="Заголовок 5 Знак"/>
    <w:basedOn w:val="a6"/>
    <w:link w:val="51"/>
    <w:semiHidden/>
    <w:rsid w:val="00BB5DFC"/>
    <w:rPr>
      <w:rFonts w:eastAsiaTheme="minorEastAsia"/>
      <w:b/>
      <w:bCs/>
      <w:i/>
      <w:iCs/>
      <w:sz w:val="26"/>
      <w:szCs w:val="26"/>
      <w:lang w:eastAsia="ru-RU"/>
    </w:rPr>
  </w:style>
  <w:style w:type="character" w:customStyle="1" w:styleId="60">
    <w:name w:val="Заголовок 6 Знак"/>
    <w:basedOn w:val="a6"/>
    <w:link w:val="6"/>
    <w:semiHidden/>
    <w:rsid w:val="00BB5DFC"/>
    <w:rPr>
      <w:rFonts w:eastAsiaTheme="minorEastAsia"/>
      <w:b/>
      <w:bCs/>
      <w:lang w:eastAsia="ru-RU"/>
    </w:rPr>
  </w:style>
  <w:style w:type="character" w:customStyle="1" w:styleId="70">
    <w:name w:val="Заголовок 7 Знак"/>
    <w:basedOn w:val="a6"/>
    <w:link w:val="7"/>
    <w:uiPriority w:val="99"/>
    <w:rsid w:val="00BB5DFC"/>
    <w:rPr>
      <w:rFonts w:ascii="Times New Roman" w:eastAsiaTheme="majorEastAsia" w:hAnsi="Times New Roman" w:cs="Times New Roman"/>
      <w:sz w:val="20"/>
      <w:szCs w:val="20"/>
      <w:lang w:eastAsia="ru-RU"/>
    </w:rPr>
  </w:style>
  <w:style w:type="character" w:customStyle="1" w:styleId="80">
    <w:name w:val="Заголовок 8 Знак"/>
    <w:basedOn w:val="a6"/>
    <w:link w:val="8"/>
    <w:semiHidden/>
    <w:rsid w:val="00BB5DFC"/>
    <w:rPr>
      <w:rFonts w:eastAsiaTheme="minorEastAsia"/>
      <w:i/>
      <w:iCs/>
      <w:sz w:val="24"/>
      <w:szCs w:val="24"/>
      <w:lang w:eastAsia="ru-RU"/>
    </w:rPr>
  </w:style>
  <w:style w:type="character" w:customStyle="1" w:styleId="90">
    <w:name w:val="Заголовок 9 Знак"/>
    <w:basedOn w:val="a6"/>
    <w:link w:val="9"/>
    <w:semiHidden/>
    <w:rsid w:val="00BB5DFC"/>
    <w:rPr>
      <w:rFonts w:asciiTheme="majorHAnsi" w:eastAsiaTheme="majorEastAsia" w:hAnsiTheme="majorHAnsi" w:cstheme="majorBidi"/>
      <w:lang w:eastAsia="ru-RU"/>
    </w:rPr>
  </w:style>
  <w:style w:type="numbering" w:styleId="1ai">
    <w:name w:val="Outline List 1"/>
    <w:basedOn w:val="a8"/>
    <w:uiPriority w:val="99"/>
    <w:semiHidden/>
    <w:unhideWhenUsed/>
    <w:rsid w:val="00BB5DFC"/>
    <w:pPr>
      <w:numPr>
        <w:numId w:val="11"/>
      </w:numPr>
    </w:pPr>
  </w:style>
  <w:style w:type="paragraph" w:styleId="HTML">
    <w:name w:val="HTML Address"/>
    <w:basedOn w:val="a5"/>
    <w:link w:val="HTML0"/>
    <w:uiPriority w:val="99"/>
    <w:semiHidden/>
    <w:unhideWhenUsed/>
    <w:rsid w:val="00BB5DFC"/>
    <w:pPr>
      <w:ind w:firstLine="0"/>
      <w:jc w:val="left"/>
    </w:pPr>
    <w:rPr>
      <w:rFonts w:eastAsia="Times New Roman"/>
      <w:i/>
      <w:iCs/>
      <w:lang w:eastAsia="ru-RU"/>
    </w:rPr>
  </w:style>
  <w:style w:type="character" w:customStyle="1" w:styleId="HTML0">
    <w:name w:val="Адрес HTML Знак"/>
    <w:basedOn w:val="a6"/>
    <w:link w:val="HTML"/>
    <w:uiPriority w:val="99"/>
    <w:semiHidden/>
    <w:rsid w:val="00BB5DFC"/>
    <w:rPr>
      <w:rFonts w:ascii="Times New Roman" w:eastAsia="Times New Roman" w:hAnsi="Times New Roman" w:cs="Times New Roman"/>
      <w:i/>
      <w:iCs/>
      <w:sz w:val="24"/>
      <w:szCs w:val="24"/>
      <w:lang w:eastAsia="ru-RU"/>
    </w:rPr>
  </w:style>
  <w:style w:type="paragraph" w:styleId="afff1">
    <w:name w:val="envelope address"/>
    <w:basedOn w:val="a5"/>
    <w:uiPriority w:val="99"/>
    <w:semiHidden/>
    <w:unhideWhenUsed/>
    <w:rsid w:val="00BB5DFC"/>
    <w:pPr>
      <w:framePr w:w="7920" w:h="1980" w:hRule="exact" w:hSpace="180" w:wrap="auto" w:hAnchor="page" w:xAlign="center" w:yAlign="bottom"/>
      <w:ind w:left="2880" w:firstLine="0"/>
      <w:jc w:val="left"/>
    </w:pPr>
    <w:rPr>
      <w:rFonts w:eastAsiaTheme="majorEastAsia"/>
      <w:lang w:eastAsia="ru-RU"/>
    </w:rPr>
  </w:style>
  <w:style w:type="character" w:styleId="HTML1">
    <w:name w:val="HTML Acronym"/>
    <w:basedOn w:val="a6"/>
    <w:uiPriority w:val="99"/>
    <w:semiHidden/>
    <w:unhideWhenUsed/>
    <w:rsid w:val="00BB5DFC"/>
    <w:rPr>
      <w:rFonts w:ascii="Times New Roman" w:hAnsi="Times New Roman" w:cs="Times New Roman"/>
      <w:color w:val="auto"/>
      <w:sz w:val="28"/>
    </w:rPr>
  </w:style>
  <w:style w:type="table" w:styleId="-1">
    <w:name w:val="Table Web 1"/>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character" w:styleId="afff2">
    <w:name w:val="Emphasis"/>
    <w:basedOn w:val="a6"/>
    <w:uiPriority w:val="99"/>
    <w:qFormat/>
    <w:rsid w:val="00BB5DFC"/>
    <w:rPr>
      <w:b/>
      <w:bCs/>
    </w:rPr>
  </w:style>
  <w:style w:type="paragraph" w:styleId="afff3">
    <w:name w:val="Intense Quote"/>
    <w:basedOn w:val="a5"/>
    <w:next w:val="a5"/>
    <w:link w:val="afff4"/>
    <w:uiPriority w:val="30"/>
    <w:qFormat/>
    <w:rsid w:val="00BB5DFC"/>
    <w:pPr>
      <w:pBdr>
        <w:bottom w:val="single" w:sz="4" w:space="4" w:color="4F81BD" w:themeColor="accent1"/>
      </w:pBdr>
      <w:spacing w:before="200" w:after="280"/>
      <w:ind w:left="936" w:right="936" w:firstLine="0"/>
      <w:jc w:val="left"/>
    </w:pPr>
    <w:rPr>
      <w:rFonts w:eastAsia="Times New Roman"/>
      <w:b/>
      <w:bCs/>
      <w:i/>
      <w:iCs/>
      <w:color w:val="4F81BD" w:themeColor="accent1"/>
      <w:lang w:eastAsia="ru-RU"/>
    </w:rPr>
  </w:style>
  <w:style w:type="character" w:customStyle="1" w:styleId="afff4">
    <w:name w:val="Выделенная цитата Знак"/>
    <w:basedOn w:val="a6"/>
    <w:link w:val="afff3"/>
    <w:uiPriority w:val="30"/>
    <w:rsid w:val="00BB5DFC"/>
    <w:rPr>
      <w:rFonts w:ascii="Times New Roman" w:eastAsia="Times New Roman" w:hAnsi="Times New Roman" w:cs="Times New Roman"/>
      <w:b/>
      <w:bCs/>
      <w:i/>
      <w:iCs/>
      <w:color w:val="4F81BD" w:themeColor="accent1"/>
      <w:sz w:val="24"/>
      <w:szCs w:val="24"/>
      <w:lang w:eastAsia="ru-RU"/>
    </w:rPr>
  </w:style>
  <w:style w:type="paragraph" w:styleId="afff5">
    <w:name w:val="Date"/>
    <w:basedOn w:val="a5"/>
    <w:next w:val="a5"/>
    <w:link w:val="afff6"/>
    <w:uiPriority w:val="99"/>
    <w:semiHidden/>
    <w:unhideWhenUsed/>
    <w:rsid w:val="00BB5DFC"/>
    <w:pPr>
      <w:ind w:firstLine="0"/>
      <w:jc w:val="left"/>
    </w:pPr>
    <w:rPr>
      <w:rFonts w:eastAsia="Times New Roman"/>
      <w:lang w:eastAsia="ru-RU"/>
    </w:rPr>
  </w:style>
  <w:style w:type="character" w:customStyle="1" w:styleId="afff6">
    <w:name w:val="Дата Знак"/>
    <w:basedOn w:val="a6"/>
    <w:link w:val="afff5"/>
    <w:uiPriority w:val="99"/>
    <w:semiHidden/>
    <w:rsid w:val="00BB5DFC"/>
    <w:rPr>
      <w:rFonts w:ascii="Times New Roman" w:eastAsia="Times New Roman" w:hAnsi="Times New Roman" w:cs="Times New Roman"/>
      <w:sz w:val="24"/>
      <w:szCs w:val="24"/>
      <w:lang w:eastAsia="ru-RU"/>
    </w:rPr>
  </w:style>
  <w:style w:type="paragraph" w:styleId="afff7">
    <w:name w:val="Note Heading"/>
    <w:basedOn w:val="a5"/>
    <w:next w:val="a5"/>
    <w:link w:val="afff8"/>
    <w:uiPriority w:val="99"/>
    <w:semiHidden/>
    <w:unhideWhenUsed/>
    <w:rsid w:val="00BB5DFC"/>
    <w:pPr>
      <w:ind w:firstLine="0"/>
      <w:jc w:val="left"/>
    </w:pPr>
    <w:rPr>
      <w:rFonts w:eastAsia="Times New Roman"/>
      <w:lang w:eastAsia="ru-RU"/>
    </w:rPr>
  </w:style>
  <w:style w:type="character" w:customStyle="1" w:styleId="afff8">
    <w:name w:val="Заголовок записки Знак"/>
    <w:basedOn w:val="a6"/>
    <w:link w:val="afff7"/>
    <w:uiPriority w:val="99"/>
    <w:semiHidden/>
    <w:rsid w:val="00BB5DFC"/>
    <w:rPr>
      <w:rFonts w:ascii="Times New Roman" w:eastAsia="Times New Roman" w:hAnsi="Times New Roman" w:cs="Times New Roman"/>
      <w:sz w:val="24"/>
      <w:szCs w:val="24"/>
      <w:lang w:eastAsia="ru-RU"/>
    </w:rPr>
  </w:style>
  <w:style w:type="paragraph" w:styleId="afff9">
    <w:name w:val="toa heading"/>
    <w:basedOn w:val="a5"/>
    <w:next w:val="a5"/>
    <w:uiPriority w:val="99"/>
    <w:semiHidden/>
    <w:unhideWhenUsed/>
    <w:rsid w:val="00BB5DFC"/>
    <w:pPr>
      <w:ind w:firstLine="0"/>
      <w:jc w:val="left"/>
    </w:pPr>
    <w:rPr>
      <w:rFonts w:eastAsiaTheme="majorEastAsia"/>
      <w:b/>
      <w:bCs/>
      <w:lang w:eastAsia="ru-RU"/>
    </w:rPr>
  </w:style>
  <w:style w:type="character" w:styleId="afffa">
    <w:name w:val="endnote reference"/>
    <w:basedOn w:val="a6"/>
    <w:uiPriority w:val="99"/>
    <w:semiHidden/>
    <w:unhideWhenUsed/>
    <w:rsid w:val="00BB5DFC"/>
    <w:rPr>
      <w:rFonts w:ascii="Times New Roman" w:hAnsi="Times New Roman" w:cs="Times New Roman"/>
      <w:color w:val="auto"/>
      <w:sz w:val="28"/>
      <w:vertAlign w:val="superscript"/>
    </w:rPr>
  </w:style>
  <w:style w:type="character" w:styleId="afffb">
    <w:name w:val="footnote reference"/>
    <w:basedOn w:val="a6"/>
    <w:uiPriority w:val="99"/>
    <w:semiHidden/>
    <w:unhideWhenUsed/>
    <w:rsid w:val="00BB5DFC"/>
    <w:rPr>
      <w:rFonts w:ascii="Times New Roman" w:hAnsi="Times New Roman" w:cs="Times New Roman"/>
      <w:color w:val="auto"/>
      <w:sz w:val="28"/>
      <w:vertAlign w:val="superscript"/>
    </w:rPr>
  </w:style>
  <w:style w:type="table" w:styleId="afffc">
    <w:name w:val="Table Elegant"/>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9">
    <w:name w:val="Table Subtle 1"/>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b">
    <w:name w:val="Table Subtle 2"/>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styleId="HTML2">
    <w:name w:val="HTML Keyboard"/>
    <w:basedOn w:val="a6"/>
    <w:uiPriority w:val="99"/>
    <w:semiHidden/>
    <w:unhideWhenUsed/>
    <w:rsid w:val="00BB5DFC"/>
    <w:rPr>
      <w:rFonts w:ascii="Times New Roman" w:hAnsi="Times New Roman" w:cs="Times New Roman"/>
      <w:color w:val="auto"/>
      <w:sz w:val="28"/>
      <w:szCs w:val="20"/>
    </w:rPr>
  </w:style>
  <w:style w:type="table" w:styleId="1a">
    <w:name w:val="Table Classic 1"/>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c">
    <w:name w:val="Table Classic 2"/>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a">
    <w:name w:val="Table Classic 3"/>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8">
    <w:name w:val="Table Classic 4"/>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character" w:styleId="HTML3">
    <w:name w:val="HTML Code"/>
    <w:basedOn w:val="a6"/>
    <w:uiPriority w:val="99"/>
    <w:semiHidden/>
    <w:unhideWhenUsed/>
    <w:rsid w:val="00BB5DFC"/>
    <w:rPr>
      <w:rFonts w:ascii="Times New Roman" w:hAnsi="Times New Roman" w:cs="Times New Roman"/>
      <w:color w:val="auto"/>
      <w:sz w:val="28"/>
      <w:szCs w:val="20"/>
    </w:rPr>
  </w:style>
  <w:style w:type="paragraph" w:styleId="afffd">
    <w:name w:val="Body Text"/>
    <w:basedOn w:val="a5"/>
    <w:link w:val="afffe"/>
    <w:uiPriority w:val="99"/>
    <w:semiHidden/>
    <w:unhideWhenUsed/>
    <w:rsid w:val="00BB5DFC"/>
    <w:pPr>
      <w:ind w:firstLine="0"/>
      <w:jc w:val="left"/>
    </w:pPr>
    <w:rPr>
      <w:rFonts w:eastAsia="Times New Roman"/>
      <w:lang w:eastAsia="ru-RU"/>
    </w:rPr>
  </w:style>
  <w:style w:type="character" w:customStyle="1" w:styleId="afffe">
    <w:name w:val="Основной текст Знак"/>
    <w:basedOn w:val="a6"/>
    <w:link w:val="afffd"/>
    <w:uiPriority w:val="99"/>
    <w:semiHidden/>
    <w:rsid w:val="00BB5DFC"/>
    <w:rPr>
      <w:rFonts w:ascii="Times New Roman" w:eastAsia="Times New Roman" w:hAnsi="Times New Roman" w:cs="Times New Roman"/>
      <w:sz w:val="24"/>
      <w:szCs w:val="24"/>
      <w:lang w:eastAsia="ru-RU"/>
    </w:rPr>
  </w:style>
  <w:style w:type="paragraph" w:styleId="affff">
    <w:name w:val="Body Text First Indent"/>
    <w:basedOn w:val="afffd"/>
    <w:link w:val="affff0"/>
    <w:uiPriority w:val="99"/>
    <w:semiHidden/>
    <w:unhideWhenUsed/>
    <w:rsid w:val="00BB5DFC"/>
    <w:pPr>
      <w:ind w:firstLine="360"/>
    </w:pPr>
  </w:style>
  <w:style w:type="character" w:customStyle="1" w:styleId="affff0">
    <w:name w:val="Красная строка Знак"/>
    <w:basedOn w:val="afffe"/>
    <w:link w:val="affff"/>
    <w:uiPriority w:val="99"/>
    <w:semiHidden/>
    <w:rsid w:val="00BB5DFC"/>
    <w:rPr>
      <w:rFonts w:ascii="Times New Roman" w:eastAsia="Times New Roman" w:hAnsi="Times New Roman" w:cs="Times New Roman"/>
      <w:sz w:val="24"/>
      <w:szCs w:val="24"/>
      <w:lang w:eastAsia="ru-RU"/>
    </w:rPr>
  </w:style>
  <w:style w:type="paragraph" w:styleId="2d">
    <w:name w:val="Body Text First Indent 2"/>
    <w:basedOn w:val="affb"/>
    <w:link w:val="2e"/>
    <w:uiPriority w:val="99"/>
    <w:semiHidden/>
    <w:unhideWhenUsed/>
    <w:rsid w:val="00BB5DFC"/>
    <w:pPr>
      <w:ind w:left="360" w:firstLine="360"/>
      <w:jc w:val="left"/>
    </w:pPr>
  </w:style>
  <w:style w:type="character" w:customStyle="1" w:styleId="2e">
    <w:name w:val="Красная строка 2 Знак"/>
    <w:basedOn w:val="affc"/>
    <w:link w:val="2d"/>
    <w:uiPriority w:val="99"/>
    <w:semiHidden/>
    <w:rsid w:val="00BB5DFC"/>
    <w:rPr>
      <w:rFonts w:ascii="Times New Roman" w:eastAsia="Times New Roman" w:hAnsi="Times New Roman" w:cs="Times New Roman"/>
      <w:sz w:val="24"/>
      <w:szCs w:val="24"/>
      <w:lang w:eastAsia="ru-RU"/>
    </w:rPr>
  </w:style>
  <w:style w:type="paragraph" w:styleId="a0">
    <w:name w:val="List Bullet"/>
    <w:basedOn w:val="a5"/>
    <w:uiPriority w:val="99"/>
    <w:semiHidden/>
    <w:unhideWhenUsed/>
    <w:rsid w:val="00BB5DFC"/>
    <w:pPr>
      <w:numPr>
        <w:numId w:val="13"/>
      </w:numPr>
      <w:contextualSpacing/>
      <w:jc w:val="left"/>
    </w:pPr>
    <w:rPr>
      <w:rFonts w:eastAsia="Times New Roman"/>
      <w:lang w:eastAsia="ru-RU"/>
    </w:rPr>
  </w:style>
  <w:style w:type="paragraph" w:styleId="40">
    <w:name w:val="List Bullet 4"/>
    <w:basedOn w:val="a5"/>
    <w:uiPriority w:val="99"/>
    <w:semiHidden/>
    <w:unhideWhenUsed/>
    <w:rsid w:val="00BB5DFC"/>
    <w:pPr>
      <w:numPr>
        <w:numId w:val="14"/>
      </w:numPr>
      <w:contextualSpacing/>
      <w:jc w:val="left"/>
    </w:pPr>
    <w:rPr>
      <w:rFonts w:eastAsia="Times New Roman"/>
      <w:lang w:eastAsia="ru-RU"/>
    </w:rPr>
  </w:style>
  <w:style w:type="paragraph" w:styleId="50">
    <w:name w:val="List Bullet 5"/>
    <w:basedOn w:val="a5"/>
    <w:uiPriority w:val="99"/>
    <w:semiHidden/>
    <w:unhideWhenUsed/>
    <w:rsid w:val="00BB5DFC"/>
    <w:pPr>
      <w:numPr>
        <w:numId w:val="15"/>
      </w:numPr>
      <w:contextualSpacing/>
      <w:jc w:val="left"/>
    </w:pPr>
    <w:rPr>
      <w:rFonts w:eastAsia="Times New Roman"/>
      <w:lang w:eastAsia="ru-RU"/>
    </w:rPr>
  </w:style>
  <w:style w:type="character" w:styleId="affff1">
    <w:name w:val="Book Title"/>
    <w:basedOn w:val="a6"/>
    <w:uiPriority w:val="33"/>
    <w:qFormat/>
    <w:rsid w:val="00BB5DFC"/>
    <w:rPr>
      <w:b/>
      <w:bCs/>
      <w:smallCaps/>
      <w:spacing w:val="5"/>
    </w:rPr>
  </w:style>
  <w:style w:type="character" w:styleId="affff2">
    <w:name w:val="page number"/>
    <w:basedOn w:val="a6"/>
    <w:uiPriority w:val="99"/>
    <w:semiHidden/>
    <w:unhideWhenUsed/>
    <w:rsid w:val="00BB5DFC"/>
    <w:rPr>
      <w:rFonts w:ascii="Times New Roman" w:hAnsi="Times New Roman" w:cs="Times New Roman"/>
      <w:color w:val="auto"/>
      <w:sz w:val="28"/>
    </w:rPr>
  </w:style>
  <w:style w:type="character" w:styleId="affff3">
    <w:name w:val="line number"/>
    <w:basedOn w:val="a6"/>
    <w:uiPriority w:val="99"/>
    <w:semiHidden/>
    <w:unhideWhenUsed/>
    <w:rsid w:val="00BB5DFC"/>
    <w:rPr>
      <w:rFonts w:ascii="Times New Roman" w:hAnsi="Times New Roman" w:cs="Times New Roman"/>
      <w:color w:val="auto"/>
      <w:sz w:val="28"/>
    </w:rPr>
  </w:style>
  <w:style w:type="paragraph" w:styleId="a">
    <w:name w:val="List Number"/>
    <w:basedOn w:val="a5"/>
    <w:uiPriority w:val="99"/>
    <w:semiHidden/>
    <w:unhideWhenUsed/>
    <w:rsid w:val="00BB5DFC"/>
    <w:pPr>
      <w:numPr>
        <w:numId w:val="16"/>
      </w:numPr>
      <w:contextualSpacing/>
      <w:jc w:val="left"/>
    </w:pPr>
    <w:rPr>
      <w:rFonts w:eastAsia="Times New Roman"/>
      <w:lang w:eastAsia="ru-RU"/>
    </w:rPr>
  </w:style>
  <w:style w:type="paragraph" w:styleId="2">
    <w:name w:val="List Number 2"/>
    <w:basedOn w:val="a5"/>
    <w:uiPriority w:val="99"/>
    <w:semiHidden/>
    <w:unhideWhenUsed/>
    <w:rsid w:val="00BB5DFC"/>
    <w:pPr>
      <w:numPr>
        <w:numId w:val="17"/>
      </w:numPr>
      <w:contextualSpacing/>
      <w:jc w:val="left"/>
    </w:pPr>
    <w:rPr>
      <w:rFonts w:eastAsia="Times New Roman"/>
      <w:lang w:eastAsia="ru-RU"/>
    </w:rPr>
  </w:style>
  <w:style w:type="paragraph" w:styleId="3">
    <w:name w:val="List Number 3"/>
    <w:basedOn w:val="a5"/>
    <w:uiPriority w:val="99"/>
    <w:semiHidden/>
    <w:unhideWhenUsed/>
    <w:rsid w:val="00BB5DFC"/>
    <w:pPr>
      <w:numPr>
        <w:numId w:val="18"/>
      </w:numPr>
      <w:contextualSpacing/>
      <w:jc w:val="left"/>
    </w:pPr>
    <w:rPr>
      <w:rFonts w:eastAsia="Times New Roman"/>
      <w:lang w:eastAsia="ru-RU"/>
    </w:rPr>
  </w:style>
  <w:style w:type="paragraph" w:styleId="4">
    <w:name w:val="List Number 4"/>
    <w:basedOn w:val="a5"/>
    <w:uiPriority w:val="99"/>
    <w:semiHidden/>
    <w:unhideWhenUsed/>
    <w:rsid w:val="00BB5DFC"/>
    <w:pPr>
      <w:numPr>
        <w:numId w:val="19"/>
      </w:numPr>
      <w:contextualSpacing/>
      <w:jc w:val="left"/>
    </w:pPr>
    <w:rPr>
      <w:rFonts w:eastAsia="Times New Roman"/>
      <w:lang w:eastAsia="ru-RU"/>
    </w:rPr>
  </w:style>
  <w:style w:type="paragraph" w:styleId="5">
    <w:name w:val="List Number 5"/>
    <w:basedOn w:val="a5"/>
    <w:uiPriority w:val="99"/>
    <w:semiHidden/>
    <w:unhideWhenUsed/>
    <w:rsid w:val="00BB5DFC"/>
    <w:pPr>
      <w:numPr>
        <w:numId w:val="20"/>
      </w:numPr>
      <w:contextualSpacing/>
      <w:jc w:val="left"/>
    </w:pPr>
    <w:rPr>
      <w:rFonts w:eastAsia="Times New Roman"/>
      <w:lang w:eastAsia="ru-RU"/>
    </w:rPr>
  </w:style>
  <w:style w:type="character" w:styleId="HTML4">
    <w:name w:val="HTML Sample"/>
    <w:basedOn w:val="a6"/>
    <w:uiPriority w:val="99"/>
    <w:semiHidden/>
    <w:unhideWhenUsed/>
    <w:rsid w:val="00BB5DFC"/>
    <w:rPr>
      <w:rFonts w:ascii="Times New Roman" w:hAnsi="Times New Roman" w:cs="Times New Roman"/>
      <w:color w:val="auto"/>
      <w:sz w:val="28"/>
      <w:szCs w:val="24"/>
    </w:rPr>
  </w:style>
  <w:style w:type="paragraph" w:styleId="2f">
    <w:name w:val="envelope return"/>
    <w:basedOn w:val="a5"/>
    <w:uiPriority w:val="99"/>
    <w:semiHidden/>
    <w:unhideWhenUsed/>
    <w:rsid w:val="00BB5DFC"/>
    <w:pPr>
      <w:ind w:firstLine="0"/>
      <w:jc w:val="left"/>
    </w:pPr>
    <w:rPr>
      <w:rFonts w:eastAsiaTheme="majorEastAsia"/>
      <w:szCs w:val="20"/>
      <w:lang w:eastAsia="ru-RU"/>
    </w:rPr>
  </w:style>
  <w:style w:type="table" w:styleId="1b">
    <w:name w:val="Table 3D effects 1"/>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0">
    <w:name w:val="Table 3D effects 2"/>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b">
    <w:name w:val="Table 3D effects 3"/>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affff4">
    <w:name w:val="Normal Indent"/>
    <w:basedOn w:val="a5"/>
    <w:uiPriority w:val="99"/>
    <w:semiHidden/>
    <w:unhideWhenUsed/>
    <w:rsid w:val="00BB5DFC"/>
    <w:pPr>
      <w:ind w:left="708" w:firstLine="0"/>
      <w:jc w:val="left"/>
    </w:pPr>
    <w:rPr>
      <w:rFonts w:eastAsia="Times New Roman"/>
      <w:lang w:eastAsia="ru-RU"/>
    </w:rPr>
  </w:style>
  <w:style w:type="character" w:styleId="HTML5">
    <w:name w:val="HTML Definition"/>
    <w:basedOn w:val="a6"/>
    <w:uiPriority w:val="99"/>
    <w:semiHidden/>
    <w:unhideWhenUsed/>
    <w:rsid w:val="00BB5DFC"/>
    <w:rPr>
      <w:rFonts w:ascii="Times New Roman" w:hAnsi="Times New Roman" w:cs="Times New Roman"/>
      <w:i/>
      <w:iCs/>
      <w:color w:val="auto"/>
      <w:sz w:val="28"/>
    </w:rPr>
  </w:style>
  <w:style w:type="paragraph" w:styleId="2f1">
    <w:name w:val="Body Text 2"/>
    <w:basedOn w:val="a5"/>
    <w:link w:val="2f2"/>
    <w:uiPriority w:val="99"/>
    <w:semiHidden/>
    <w:unhideWhenUsed/>
    <w:rsid w:val="00BB5DFC"/>
    <w:pPr>
      <w:ind w:firstLine="0"/>
      <w:jc w:val="left"/>
    </w:pPr>
    <w:rPr>
      <w:rFonts w:eastAsia="Times New Roman"/>
      <w:lang w:eastAsia="ru-RU"/>
    </w:rPr>
  </w:style>
  <w:style w:type="character" w:customStyle="1" w:styleId="2f2">
    <w:name w:val="Основной текст 2 Знак"/>
    <w:basedOn w:val="a6"/>
    <w:link w:val="2f1"/>
    <w:uiPriority w:val="99"/>
    <w:semiHidden/>
    <w:rsid w:val="00BB5DFC"/>
    <w:rPr>
      <w:rFonts w:ascii="Times New Roman" w:eastAsia="Times New Roman" w:hAnsi="Times New Roman" w:cs="Times New Roman"/>
      <w:sz w:val="24"/>
      <w:szCs w:val="24"/>
      <w:lang w:eastAsia="ru-RU"/>
    </w:rPr>
  </w:style>
  <w:style w:type="paragraph" w:styleId="3c">
    <w:name w:val="Body Text 3"/>
    <w:basedOn w:val="a5"/>
    <w:link w:val="3d"/>
    <w:uiPriority w:val="99"/>
    <w:semiHidden/>
    <w:unhideWhenUsed/>
    <w:rsid w:val="00BB5DFC"/>
    <w:pPr>
      <w:ind w:firstLine="0"/>
      <w:jc w:val="left"/>
    </w:pPr>
    <w:rPr>
      <w:rFonts w:eastAsia="Times New Roman"/>
      <w:szCs w:val="16"/>
      <w:lang w:eastAsia="ru-RU"/>
    </w:rPr>
  </w:style>
  <w:style w:type="character" w:customStyle="1" w:styleId="3d">
    <w:name w:val="Основной текст 3 Знак"/>
    <w:basedOn w:val="a6"/>
    <w:link w:val="3c"/>
    <w:uiPriority w:val="99"/>
    <w:semiHidden/>
    <w:rsid w:val="00BB5DFC"/>
    <w:rPr>
      <w:rFonts w:ascii="Times New Roman" w:eastAsia="Times New Roman" w:hAnsi="Times New Roman" w:cs="Times New Roman"/>
      <w:sz w:val="24"/>
      <w:szCs w:val="16"/>
      <w:lang w:eastAsia="ru-RU"/>
    </w:rPr>
  </w:style>
  <w:style w:type="paragraph" w:styleId="2f3">
    <w:name w:val="Body Text Indent 2"/>
    <w:basedOn w:val="a5"/>
    <w:link w:val="2f4"/>
    <w:uiPriority w:val="99"/>
    <w:semiHidden/>
    <w:unhideWhenUsed/>
    <w:rsid w:val="00BB5DFC"/>
    <w:pPr>
      <w:ind w:left="283" w:firstLine="0"/>
      <w:jc w:val="left"/>
    </w:pPr>
    <w:rPr>
      <w:rFonts w:eastAsia="Times New Roman"/>
      <w:lang w:eastAsia="ru-RU"/>
    </w:rPr>
  </w:style>
  <w:style w:type="character" w:customStyle="1" w:styleId="2f4">
    <w:name w:val="Основной текст с отступом 2 Знак"/>
    <w:basedOn w:val="a6"/>
    <w:link w:val="2f3"/>
    <w:uiPriority w:val="99"/>
    <w:semiHidden/>
    <w:rsid w:val="00BB5DFC"/>
    <w:rPr>
      <w:rFonts w:ascii="Times New Roman" w:eastAsia="Times New Roman" w:hAnsi="Times New Roman" w:cs="Times New Roman"/>
      <w:sz w:val="24"/>
      <w:szCs w:val="24"/>
      <w:lang w:eastAsia="ru-RU"/>
    </w:rPr>
  </w:style>
  <w:style w:type="paragraph" w:styleId="3e">
    <w:name w:val="Body Text Indent 3"/>
    <w:basedOn w:val="a5"/>
    <w:link w:val="3f"/>
    <w:uiPriority w:val="99"/>
    <w:semiHidden/>
    <w:unhideWhenUsed/>
    <w:rsid w:val="00BB5DFC"/>
    <w:pPr>
      <w:ind w:left="283" w:firstLine="0"/>
      <w:jc w:val="left"/>
    </w:pPr>
    <w:rPr>
      <w:rFonts w:eastAsia="Times New Roman"/>
      <w:szCs w:val="16"/>
      <w:lang w:eastAsia="ru-RU"/>
    </w:rPr>
  </w:style>
  <w:style w:type="character" w:customStyle="1" w:styleId="3f">
    <w:name w:val="Основной текст с отступом 3 Знак"/>
    <w:basedOn w:val="a6"/>
    <w:link w:val="3e"/>
    <w:uiPriority w:val="99"/>
    <w:semiHidden/>
    <w:rsid w:val="00BB5DFC"/>
    <w:rPr>
      <w:rFonts w:ascii="Times New Roman" w:eastAsia="Times New Roman" w:hAnsi="Times New Roman" w:cs="Times New Roman"/>
      <w:sz w:val="24"/>
      <w:szCs w:val="16"/>
      <w:lang w:eastAsia="ru-RU"/>
    </w:rPr>
  </w:style>
  <w:style w:type="character" w:styleId="HTML6">
    <w:name w:val="HTML Variable"/>
    <w:basedOn w:val="a6"/>
    <w:uiPriority w:val="99"/>
    <w:semiHidden/>
    <w:unhideWhenUsed/>
    <w:rsid w:val="00BB5DFC"/>
    <w:rPr>
      <w:i/>
      <w:iCs/>
    </w:rPr>
  </w:style>
  <w:style w:type="paragraph" w:styleId="affff5">
    <w:name w:val="table of figures"/>
    <w:basedOn w:val="a5"/>
    <w:next w:val="a5"/>
    <w:uiPriority w:val="99"/>
    <w:semiHidden/>
    <w:unhideWhenUsed/>
    <w:rsid w:val="00BB5DFC"/>
    <w:pPr>
      <w:ind w:firstLine="0"/>
      <w:jc w:val="left"/>
    </w:pPr>
    <w:rPr>
      <w:rFonts w:eastAsia="Times New Roman"/>
      <w:lang w:eastAsia="ru-RU"/>
    </w:rPr>
  </w:style>
  <w:style w:type="character" w:styleId="HTML7">
    <w:name w:val="HTML Typewriter"/>
    <w:basedOn w:val="a6"/>
    <w:uiPriority w:val="99"/>
    <w:semiHidden/>
    <w:unhideWhenUsed/>
    <w:rsid w:val="00BB5DFC"/>
    <w:rPr>
      <w:szCs w:val="20"/>
    </w:rPr>
  </w:style>
  <w:style w:type="paragraph" w:styleId="affff6">
    <w:name w:val="Signature"/>
    <w:basedOn w:val="a5"/>
    <w:link w:val="affff7"/>
    <w:uiPriority w:val="99"/>
    <w:semiHidden/>
    <w:unhideWhenUsed/>
    <w:rsid w:val="00BB5DFC"/>
    <w:pPr>
      <w:ind w:left="4252" w:firstLine="0"/>
      <w:jc w:val="left"/>
    </w:pPr>
    <w:rPr>
      <w:rFonts w:eastAsia="Times New Roman"/>
      <w:lang w:eastAsia="ru-RU"/>
    </w:rPr>
  </w:style>
  <w:style w:type="character" w:customStyle="1" w:styleId="affff7">
    <w:name w:val="Подпись Знак"/>
    <w:basedOn w:val="a6"/>
    <w:link w:val="affff6"/>
    <w:uiPriority w:val="99"/>
    <w:semiHidden/>
    <w:rsid w:val="00BB5DFC"/>
    <w:rPr>
      <w:rFonts w:ascii="Times New Roman" w:eastAsia="Times New Roman" w:hAnsi="Times New Roman" w:cs="Times New Roman"/>
      <w:sz w:val="24"/>
      <w:szCs w:val="24"/>
      <w:lang w:eastAsia="ru-RU"/>
    </w:rPr>
  </w:style>
  <w:style w:type="paragraph" w:styleId="affff8">
    <w:name w:val="Salutation"/>
    <w:basedOn w:val="a5"/>
    <w:next w:val="a5"/>
    <w:link w:val="affff9"/>
    <w:uiPriority w:val="99"/>
    <w:semiHidden/>
    <w:unhideWhenUsed/>
    <w:rsid w:val="00BB5DFC"/>
    <w:pPr>
      <w:ind w:firstLine="0"/>
      <w:jc w:val="left"/>
    </w:pPr>
    <w:rPr>
      <w:rFonts w:eastAsia="Times New Roman"/>
      <w:lang w:eastAsia="ru-RU"/>
    </w:rPr>
  </w:style>
  <w:style w:type="character" w:customStyle="1" w:styleId="affff9">
    <w:name w:val="Приветствие Знак"/>
    <w:basedOn w:val="a6"/>
    <w:link w:val="affff8"/>
    <w:uiPriority w:val="99"/>
    <w:semiHidden/>
    <w:rsid w:val="00BB5DFC"/>
    <w:rPr>
      <w:rFonts w:ascii="Times New Roman" w:eastAsia="Times New Roman" w:hAnsi="Times New Roman" w:cs="Times New Roman"/>
      <w:sz w:val="24"/>
      <w:szCs w:val="24"/>
      <w:lang w:eastAsia="ru-RU"/>
    </w:rPr>
  </w:style>
  <w:style w:type="paragraph" w:styleId="affffa">
    <w:name w:val="List Continue"/>
    <w:basedOn w:val="a5"/>
    <w:uiPriority w:val="99"/>
    <w:semiHidden/>
    <w:unhideWhenUsed/>
    <w:rsid w:val="00BB5DFC"/>
    <w:pPr>
      <w:ind w:left="283" w:firstLine="0"/>
      <w:contextualSpacing/>
      <w:jc w:val="left"/>
    </w:pPr>
    <w:rPr>
      <w:rFonts w:eastAsia="Times New Roman"/>
      <w:lang w:eastAsia="ru-RU"/>
    </w:rPr>
  </w:style>
  <w:style w:type="paragraph" w:styleId="2f5">
    <w:name w:val="List Continue 2"/>
    <w:basedOn w:val="a5"/>
    <w:uiPriority w:val="99"/>
    <w:semiHidden/>
    <w:unhideWhenUsed/>
    <w:rsid w:val="00BB5DFC"/>
    <w:pPr>
      <w:ind w:left="566" w:firstLine="0"/>
      <w:contextualSpacing/>
      <w:jc w:val="left"/>
    </w:pPr>
    <w:rPr>
      <w:rFonts w:eastAsia="Times New Roman"/>
      <w:lang w:eastAsia="ru-RU"/>
    </w:rPr>
  </w:style>
  <w:style w:type="paragraph" w:styleId="3f0">
    <w:name w:val="List Continue 3"/>
    <w:basedOn w:val="a5"/>
    <w:uiPriority w:val="99"/>
    <w:semiHidden/>
    <w:unhideWhenUsed/>
    <w:rsid w:val="00BB5DFC"/>
    <w:pPr>
      <w:ind w:left="849" w:firstLine="0"/>
      <w:contextualSpacing/>
      <w:jc w:val="left"/>
    </w:pPr>
    <w:rPr>
      <w:rFonts w:eastAsia="Times New Roman"/>
      <w:lang w:eastAsia="ru-RU"/>
    </w:rPr>
  </w:style>
  <w:style w:type="paragraph" w:styleId="49">
    <w:name w:val="List Continue 4"/>
    <w:basedOn w:val="a5"/>
    <w:uiPriority w:val="99"/>
    <w:semiHidden/>
    <w:unhideWhenUsed/>
    <w:rsid w:val="00BB5DFC"/>
    <w:pPr>
      <w:ind w:left="1132" w:firstLine="0"/>
      <w:contextualSpacing/>
      <w:jc w:val="left"/>
    </w:pPr>
    <w:rPr>
      <w:rFonts w:eastAsia="Times New Roman"/>
      <w:lang w:eastAsia="ru-RU"/>
    </w:rPr>
  </w:style>
  <w:style w:type="paragraph" w:styleId="5b">
    <w:name w:val="List Continue 5"/>
    <w:basedOn w:val="a5"/>
    <w:uiPriority w:val="99"/>
    <w:semiHidden/>
    <w:unhideWhenUsed/>
    <w:rsid w:val="00BB5DFC"/>
    <w:pPr>
      <w:ind w:left="1415" w:firstLine="0"/>
      <w:contextualSpacing/>
      <w:jc w:val="left"/>
    </w:pPr>
    <w:rPr>
      <w:rFonts w:eastAsia="Times New Roman"/>
      <w:lang w:eastAsia="ru-RU"/>
    </w:rPr>
  </w:style>
  <w:style w:type="table" w:styleId="1c">
    <w:name w:val="Table Simple 1"/>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6">
    <w:name w:val="Table Simple 2"/>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f1">
    <w:name w:val="Table Simple 3"/>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paragraph" w:styleId="affffb">
    <w:name w:val="Closing"/>
    <w:basedOn w:val="a5"/>
    <w:link w:val="affffc"/>
    <w:uiPriority w:val="99"/>
    <w:semiHidden/>
    <w:unhideWhenUsed/>
    <w:rsid w:val="00BB5DFC"/>
    <w:pPr>
      <w:ind w:left="4252" w:firstLine="0"/>
      <w:jc w:val="left"/>
    </w:pPr>
    <w:rPr>
      <w:rFonts w:eastAsia="Times New Roman"/>
      <w:lang w:eastAsia="ru-RU"/>
    </w:rPr>
  </w:style>
  <w:style w:type="character" w:customStyle="1" w:styleId="affffc">
    <w:name w:val="Прощание Знак"/>
    <w:basedOn w:val="a6"/>
    <w:link w:val="affffb"/>
    <w:uiPriority w:val="99"/>
    <w:semiHidden/>
    <w:rsid w:val="00BB5DFC"/>
    <w:rPr>
      <w:rFonts w:ascii="Times New Roman" w:eastAsia="Times New Roman" w:hAnsi="Times New Roman" w:cs="Times New Roman"/>
      <w:sz w:val="24"/>
      <w:szCs w:val="24"/>
      <w:lang w:eastAsia="ru-RU"/>
    </w:rPr>
  </w:style>
  <w:style w:type="table" w:customStyle="1" w:styleId="1d">
    <w:name w:val="Светлая заливка1"/>
    <w:basedOn w:val="a7"/>
    <w:uiPriority w:val="60"/>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1">
    <w:name w:val="Светлая заливка - Акцент 11"/>
    <w:basedOn w:val="a7"/>
    <w:uiPriority w:val="60"/>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20">
    <w:name w:val="Light Shading Accent 2"/>
    <w:basedOn w:val="a7"/>
    <w:uiPriority w:val="60"/>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30">
    <w:name w:val="Light Shading Accent 3"/>
    <w:basedOn w:val="a7"/>
    <w:uiPriority w:val="60"/>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4">
    <w:name w:val="Light Shading Accent 4"/>
    <w:basedOn w:val="a7"/>
    <w:uiPriority w:val="60"/>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5">
    <w:name w:val="Light Shading Accent 5"/>
    <w:basedOn w:val="a7"/>
    <w:uiPriority w:val="60"/>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6">
    <w:name w:val="Light Shading Accent 6"/>
    <w:basedOn w:val="a7"/>
    <w:uiPriority w:val="60"/>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customStyle="1" w:styleId="1e">
    <w:name w:val="Светлая сетка1"/>
    <w:basedOn w:val="a7"/>
    <w:uiPriority w:val="62"/>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customStyle="1" w:styleId="-110">
    <w:name w:val="Светлая сетка - Акцент 11"/>
    <w:basedOn w:val="a7"/>
    <w:uiPriority w:val="62"/>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21">
    <w:name w:val="Light Grid Accent 2"/>
    <w:basedOn w:val="a7"/>
    <w:uiPriority w:val="62"/>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31">
    <w:name w:val="Light Grid Accent 3"/>
    <w:basedOn w:val="a7"/>
    <w:uiPriority w:val="62"/>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40">
    <w:name w:val="Light Grid Accent 4"/>
    <w:basedOn w:val="a7"/>
    <w:uiPriority w:val="62"/>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50">
    <w:name w:val="Light Grid Accent 5"/>
    <w:basedOn w:val="a7"/>
    <w:uiPriority w:val="62"/>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60">
    <w:name w:val="Light Grid Accent 6"/>
    <w:basedOn w:val="a7"/>
    <w:uiPriority w:val="62"/>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customStyle="1" w:styleId="1f">
    <w:name w:val="Светлый список1"/>
    <w:basedOn w:val="a7"/>
    <w:uiPriority w:val="61"/>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customStyle="1" w:styleId="-111">
    <w:name w:val="Светлый список - Акцент 11"/>
    <w:basedOn w:val="a7"/>
    <w:uiPriority w:val="61"/>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22">
    <w:name w:val="Light List Accent 2"/>
    <w:basedOn w:val="a7"/>
    <w:uiPriority w:val="61"/>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32">
    <w:name w:val="Light List Accent 3"/>
    <w:basedOn w:val="a7"/>
    <w:uiPriority w:val="61"/>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41">
    <w:name w:val="Light List Accent 4"/>
    <w:basedOn w:val="a7"/>
    <w:uiPriority w:val="61"/>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51">
    <w:name w:val="Light List Accent 5"/>
    <w:basedOn w:val="a7"/>
    <w:uiPriority w:val="61"/>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61">
    <w:name w:val="Light List Accent 6"/>
    <w:basedOn w:val="a7"/>
    <w:uiPriority w:val="61"/>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1f0">
    <w:name w:val="Table Grid 1"/>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7">
    <w:name w:val="Table Grid 2"/>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f2">
    <w:name w:val="Table Grid 3"/>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a">
    <w:name w:val="Table Grid 4"/>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c">
    <w:name w:val="Table Grid 5"/>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5">
    <w:name w:val="Table Grid 6"/>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5">
    <w:name w:val="Table Grid 7"/>
    <w:basedOn w:val="a7"/>
    <w:uiPriority w:val="99"/>
    <w:semiHidden/>
    <w:unhideWhenUsed/>
    <w:rsid w:val="00BB5DFC"/>
    <w:pPr>
      <w:spacing w:after="0" w:line="240" w:lineRule="auto"/>
      <w:ind w:firstLine="567"/>
      <w:jc w:val="both"/>
    </w:pPr>
    <w:rPr>
      <w:rFonts w:ascii="Times New Roman" w:eastAsia="Times New Roman" w:hAnsi="Times New Roman"/>
      <w:b/>
      <w:bCs/>
      <w:sz w:val="24"/>
      <w:szCs w:val="24"/>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4">
    <w:name w:val="Table Grid 8"/>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character" w:styleId="affffd">
    <w:name w:val="Intense Reference"/>
    <w:basedOn w:val="a6"/>
    <w:uiPriority w:val="32"/>
    <w:qFormat/>
    <w:rsid w:val="00BB5DFC"/>
    <w:rPr>
      <w:b/>
      <w:bCs/>
      <w:smallCaps/>
      <w:color w:val="C0504D" w:themeColor="accent2"/>
      <w:spacing w:val="5"/>
      <w:u w:val="single"/>
    </w:rPr>
  </w:style>
  <w:style w:type="character" w:styleId="affffe">
    <w:name w:val="Intense Emphasis"/>
    <w:basedOn w:val="a6"/>
    <w:uiPriority w:val="21"/>
    <w:qFormat/>
    <w:rsid w:val="00BB5DFC"/>
    <w:rPr>
      <w:b/>
      <w:bCs/>
      <w:i/>
      <w:iCs/>
      <w:color w:val="4F81BD" w:themeColor="accent1"/>
    </w:rPr>
  </w:style>
  <w:style w:type="character" w:styleId="afffff">
    <w:name w:val="Subtle Reference"/>
    <w:basedOn w:val="a6"/>
    <w:uiPriority w:val="31"/>
    <w:qFormat/>
    <w:rsid w:val="00BB5DFC"/>
    <w:rPr>
      <w:smallCaps/>
      <w:color w:val="C0504D" w:themeColor="accent2"/>
      <w:u w:val="single"/>
    </w:rPr>
  </w:style>
  <w:style w:type="table" w:styleId="afffff0">
    <w:name w:val="Table Contemporary"/>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afffff1">
    <w:name w:val="List"/>
    <w:basedOn w:val="a5"/>
    <w:uiPriority w:val="99"/>
    <w:semiHidden/>
    <w:unhideWhenUsed/>
    <w:rsid w:val="00BB5DFC"/>
    <w:pPr>
      <w:ind w:left="283" w:hanging="283"/>
      <w:contextualSpacing/>
      <w:jc w:val="left"/>
    </w:pPr>
    <w:rPr>
      <w:rFonts w:eastAsia="Times New Roman"/>
      <w:lang w:eastAsia="ru-RU"/>
    </w:rPr>
  </w:style>
  <w:style w:type="paragraph" w:styleId="2f8">
    <w:name w:val="List 2"/>
    <w:basedOn w:val="a5"/>
    <w:uiPriority w:val="99"/>
    <w:semiHidden/>
    <w:unhideWhenUsed/>
    <w:rsid w:val="00BB5DFC"/>
    <w:pPr>
      <w:ind w:left="566" w:hanging="283"/>
      <w:contextualSpacing/>
      <w:jc w:val="left"/>
    </w:pPr>
    <w:rPr>
      <w:rFonts w:eastAsia="Times New Roman"/>
      <w:lang w:eastAsia="ru-RU"/>
    </w:rPr>
  </w:style>
  <w:style w:type="paragraph" w:styleId="3f3">
    <w:name w:val="List 3"/>
    <w:basedOn w:val="a5"/>
    <w:uiPriority w:val="99"/>
    <w:semiHidden/>
    <w:unhideWhenUsed/>
    <w:rsid w:val="00BB5DFC"/>
    <w:pPr>
      <w:ind w:left="849" w:hanging="283"/>
      <w:contextualSpacing/>
      <w:jc w:val="left"/>
    </w:pPr>
    <w:rPr>
      <w:rFonts w:eastAsia="Times New Roman"/>
      <w:lang w:eastAsia="ru-RU"/>
    </w:rPr>
  </w:style>
  <w:style w:type="paragraph" w:styleId="4b">
    <w:name w:val="List 4"/>
    <w:basedOn w:val="a5"/>
    <w:uiPriority w:val="99"/>
    <w:semiHidden/>
    <w:unhideWhenUsed/>
    <w:rsid w:val="00BB5DFC"/>
    <w:pPr>
      <w:ind w:left="1132" w:hanging="283"/>
      <w:contextualSpacing/>
      <w:jc w:val="left"/>
    </w:pPr>
    <w:rPr>
      <w:rFonts w:eastAsia="Times New Roman"/>
      <w:lang w:eastAsia="ru-RU"/>
    </w:rPr>
  </w:style>
  <w:style w:type="paragraph" w:styleId="5d">
    <w:name w:val="List 5"/>
    <w:basedOn w:val="a5"/>
    <w:uiPriority w:val="99"/>
    <w:semiHidden/>
    <w:unhideWhenUsed/>
    <w:rsid w:val="00BB5DFC"/>
    <w:pPr>
      <w:ind w:left="1415" w:hanging="283"/>
      <w:contextualSpacing/>
      <w:jc w:val="left"/>
    </w:pPr>
    <w:rPr>
      <w:rFonts w:eastAsia="Times New Roman"/>
      <w:lang w:eastAsia="ru-RU"/>
    </w:rPr>
  </w:style>
  <w:style w:type="paragraph" w:styleId="afffff2">
    <w:name w:val="Bibliography"/>
    <w:basedOn w:val="a5"/>
    <w:next w:val="a5"/>
    <w:uiPriority w:val="37"/>
    <w:semiHidden/>
    <w:unhideWhenUsed/>
    <w:rsid w:val="00BB5DFC"/>
    <w:pPr>
      <w:ind w:firstLine="0"/>
      <w:jc w:val="left"/>
    </w:pPr>
    <w:rPr>
      <w:rFonts w:eastAsia="Times New Roman"/>
      <w:lang w:eastAsia="ru-RU"/>
    </w:rPr>
  </w:style>
  <w:style w:type="table" w:customStyle="1" w:styleId="110">
    <w:name w:val="Средний список 11"/>
    <w:basedOn w:val="a7"/>
    <w:uiPriority w:val="65"/>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customStyle="1" w:styleId="1-11">
    <w:name w:val="Средний список 1 - Акцент 11"/>
    <w:basedOn w:val="a7"/>
    <w:uiPriority w:val="65"/>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1-2">
    <w:name w:val="Medium List 1 Accent 2"/>
    <w:basedOn w:val="a7"/>
    <w:uiPriority w:val="65"/>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1-3">
    <w:name w:val="Medium List 1 Accent 3"/>
    <w:basedOn w:val="a7"/>
    <w:uiPriority w:val="65"/>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1-4">
    <w:name w:val="Medium List 1 Accent 4"/>
    <w:basedOn w:val="a7"/>
    <w:uiPriority w:val="65"/>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1-5">
    <w:name w:val="Medium List 1 Accent 5"/>
    <w:basedOn w:val="a7"/>
    <w:uiPriority w:val="65"/>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1-6">
    <w:name w:val="Medium List 1 Accent 6"/>
    <w:basedOn w:val="a7"/>
    <w:uiPriority w:val="65"/>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customStyle="1" w:styleId="210">
    <w:name w:val="Средний список 21"/>
    <w:basedOn w:val="a7"/>
    <w:uiPriority w:val="66"/>
    <w:rsid w:val="00BB5DFC"/>
    <w:pPr>
      <w:spacing w:after="0" w:line="240" w:lineRule="auto"/>
      <w:ind w:firstLine="567"/>
      <w:jc w:val="both"/>
    </w:pPr>
    <w:rPr>
      <w:rFonts w:ascii="Times New Roman" w:eastAsiaTheme="majorEastAsia" w:hAnsi="Times New Roman"/>
      <w:sz w:val="24"/>
      <w:szCs w:val="24"/>
      <w:lang w:eastAsia="ru-RU"/>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2-1">
    <w:name w:val="Medium List 2 Accent 1"/>
    <w:basedOn w:val="a7"/>
    <w:uiPriority w:val="66"/>
    <w:rsid w:val="00BB5DFC"/>
    <w:pPr>
      <w:spacing w:after="0" w:line="240" w:lineRule="auto"/>
      <w:ind w:firstLine="567"/>
      <w:jc w:val="both"/>
    </w:pPr>
    <w:rPr>
      <w:rFonts w:ascii="Times New Roman" w:eastAsiaTheme="majorEastAsia" w:hAnsi="Times New Roman"/>
      <w:sz w:val="24"/>
      <w:szCs w:val="24"/>
      <w:lang w:eastAsia="ru-RU"/>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2-2">
    <w:name w:val="Medium List 2 Accent 2"/>
    <w:basedOn w:val="a7"/>
    <w:uiPriority w:val="66"/>
    <w:rsid w:val="00BB5DFC"/>
    <w:pPr>
      <w:spacing w:after="0" w:line="240" w:lineRule="auto"/>
      <w:ind w:firstLine="567"/>
      <w:jc w:val="both"/>
    </w:pPr>
    <w:rPr>
      <w:rFonts w:ascii="Times New Roman" w:eastAsiaTheme="majorEastAsia" w:hAnsi="Times New Roman"/>
      <w:sz w:val="24"/>
      <w:szCs w:val="24"/>
      <w:lang w:eastAsia="ru-RU"/>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2-3">
    <w:name w:val="Medium List 2 Accent 3"/>
    <w:basedOn w:val="a7"/>
    <w:uiPriority w:val="66"/>
    <w:rsid w:val="00BB5DFC"/>
    <w:pPr>
      <w:spacing w:after="0" w:line="240" w:lineRule="auto"/>
      <w:ind w:firstLine="567"/>
      <w:jc w:val="both"/>
    </w:pPr>
    <w:rPr>
      <w:rFonts w:ascii="Times New Roman" w:eastAsiaTheme="majorEastAsia" w:hAnsi="Times New Roman"/>
      <w:sz w:val="24"/>
      <w:szCs w:val="24"/>
      <w:lang w:eastAsia="ru-RU"/>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2-4">
    <w:name w:val="Medium List 2 Accent 4"/>
    <w:basedOn w:val="a7"/>
    <w:uiPriority w:val="66"/>
    <w:rsid w:val="00BB5DFC"/>
    <w:pPr>
      <w:spacing w:after="0" w:line="240" w:lineRule="auto"/>
      <w:ind w:firstLine="567"/>
      <w:jc w:val="both"/>
    </w:pPr>
    <w:rPr>
      <w:rFonts w:ascii="Times New Roman" w:eastAsiaTheme="majorEastAsia" w:hAnsi="Times New Roman"/>
      <w:sz w:val="24"/>
      <w:szCs w:val="24"/>
      <w:lang w:eastAsia="ru-RU"/>
    </w:r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2-5">
    <w:name w:val="Medium List 2 Accent 5"/>
    <w:basedOn w:val="a7"/>
    <w:uiPriority w:val="66"/>
    <w:rsid w:val="00BB5DFC"/>
    <w:pPr>
      <w:spacing w:after="0" w:line="240" w:lineRule="auto"/>
      <w:ind w:firstLine="567"/>
      <w:jc w:val="both"/>
    </w:pPr>
    <w:rPr>
      <w:rFonts w:ascii="Times New Roman" w:eastAsiaTheme="majorEastAsia" w:hAnsi="Times New Roman"/>
      <w:sz w:val="24"/>
      <w:szCs w:val="24"/>
      <w:lang w:eastAsia="ru-RU"/>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2-6">
    <w:name w:val="Medium List 2 Accent 6"/>
    <w:basedOn w:val="a7"/>
    <w:uiPriority w:val="66"/>
    <w:rsid w:val="00BB5DFC"/>
    <w:pPr>
      <w:spacing w:after="0" w:line="240" w:lineRule="auto"/>
      <w:ind w:firstLine="567"/>
      <w:jc w:val="both"/>
    </w:pPr>
    <w:rPr>
      <w:rFonts w:ascii="Times New Roman" w:eastAsiaTheme="majorEastAsia" w:hAnsi="Times New Roman"/>
      <w:sz w:val="24"/>
      <w:szCs w:val="24"/>
      <w:lang w:eastAsia="ru-RU"/>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111">
    <w:name w:val="Средняя заливка 11"/>
    <w:basedOn w:val="a7"/>
    <w:uiPriority w:val="63"/>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customStyle="1" w:styleId="1-110">
    <w:name w:val="Средняя заливка 1 - Акцент 11"/>
    <w:basedOn w:val="a7"/>
    <w:uiPriority w:val="63"/>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1-20">
    <w:name w:val="Medium Shading 1 Accent 2"/>
    <w:basedOn w:val="a7"/>
    <w:uiPriority w:val="63"/>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1-30">
    <w:name w:val="Medium Shading 1 Accent 3"/>
    <w:basedOn w:val="a7"/>
    <w:uiPriority w:val="63"/>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1-40">
    <w:name w:val="Medium Shading 1 Accent 4"/>
    <w:basedOn w:val="a7"/>
    <w:uiPriority w:val="63"/>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1-50">
    <w:name w:val="Medium Shading 1 Accent 5"/>
    <w:basedOn w:val="a7"/>
    <w:uiPriority w:val="63"/>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1-60">
    <w:name w:val="Medium Shading 1 Accent 6"/>
    <w:basedOn w:val="a7"/>
    <w:uiPriority w:val="63"/>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customStyle="1" w:styleId="211">
    <w:name w:val="Средняя заливка 21"/>
    <w:basedOn w:val="a7"/>
    <w:uiPriority w:val="64"/>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2-11">
    <w:name w:val="Средняя заливка 2 - Акцент 11"/>
    <w:basedOn w:val="a7"/>
    <w:uiPriority w:val="64"/>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20">
    <w:name w:val="Medium Shading 2 Accent 2"/>
    <w:basedOn w:val="a7"/>
    <w:uiPriority w:val="64"/>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30">
    <w:name w:val="Medium Shading 2 Accent 3"/>
    <w:basedOn w:val="a7"/>
    <w:uiPriority w:val="64"/>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40">
    <w:name w:val="Medium Shading 2 Accent 4"/>
    <w:basedOn w:val="a7"/>
    <w:uiPriority w:val="64"/>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50">
    <w:name w:val="Medium Shading 2 Accent 5"/>
    <w:basedOn w:val="a7"/>
    <w:uiPriority w:val="64"/>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60">
    <w:name w:val="Medium Shading 2 Accent 6"/>
    <w:basedOn w:val="a7"/>
    <w:uiPriority w:val="64"/>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112">
    <w:name w:val="Средняя сетка 11"/>
    <w:basedOn w:val="a7"/>
    <w:uiPriority w:val="67"/>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1">
    <w:name w:val="Medium Grid 1 Accent 1"/>
    <w:basedOn w:val="a7"/>
    <w:uiPriority w:val="67"/>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CellMar>
        <w:top w:w="0" w:type="dxa"/>
        <w:left w:w="108" w:type="dxa"/>
        <w:bottom w:w="0" w:type="dxa"/>
        <w:right w:w="108" w:type="dxa"/>
      </w:tblCellMar>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1-21">
    <w:name w:val="Medium Grid 1 Accent 2"/>
    <w:basedOn w:val="a7"/>
    <w:uiPriority w:val="67"/>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CellMar>
        <w:top w:w="0" w:type="dxa"/>
        <w:left w:w="108" w:type="dxa"/>
        <w:bottom w:w="0" w:type="dxa"/>
        <w:right w:w="108" w:type="dxa"/>
      </w:tblCellMar>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1-31">
    <w:name w:val="Medium Grid 1 Accent 3"/>
    <w:basedOn w:val="a7"/>
    <w:uiPriority w:val="67"/>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CellMar>
        <w:top w:w="0" w:type="dxa"/>
        <w:left w:w="108" w:type="dxa"/>
        <w:bottom w:w="0" w:type="dxa"/>
        <w:right w:w="108" w:type="dxa"/>
      </w:tblCellMar>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1-41">
    <w:name w:val="Medium Grid 1 Accent 4"/>
    <w:basedOn w:val="a7"/>
    <w:uiPriority w:val="67"/>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CellMar>
        <w:top w:w="0" w:type="dxa"/>
        <w:left w:w="108" w:type="dxa"/>
        <w:bottom w:w="0" w:type="dxa"/>
        <w:right w:w="108" w:type="dxa"/>
      </w:tblCellMar>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1-51">
    <w:name w:val="Medium Grid 1 Accent 5"/>
    <w:basedOn w:val="a7"/>
    <w:uiPriority w:val="67"/>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CellMar>
        <w:top w:w="0" w:type="dxa"/>
        <w:left w:w="108" w:type="dxa"/>
        <w:bottom w:w="0" w:type="dxa"/>
        <w:right w:w="108" w:type="dxa"/>
      </w:tblCellMar>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1-61">
    <w:name w:val="Medium Grid 1 Accent 6"/>
    <w:basedOn w:val="a7"/>
    <w:uiPriority w:val="67"/>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212">
    <w:name w:val="Средняя сетка 21"/>
    <w:basedOn w:val="a7"/>
    <w:uiPriority w:val="68"/>
    <w:rsid w:val="00BB5DFC"/>
    <w:pPr>
      <w:spacing w:after="0" w:line="240" w:lineRule="auto"/>
      <w:ind w:firstLine="567"/>
      <w:jc w:val="both"/>
    </w:pPr>
    <w:rPr>
      <w:rFonts w:ascii="Times New Roman" w:eastAsiaTheme="majorEastAsia" w:hAnsi="Times New Roman"/>
      <w:sz w:val="24"/>
      <w:szCs w:val="24"/>
      <w:lang w:eastAsia="ru-RU"/>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2-10">
    <w:name w:val="Medium Grid 2 Accent 1"/>
    <w:basedOn w:val="a7"/>
    <w:uiPriority w:val="68"/>
    <w:rsid w:val="00BB5DFC"/>
    <w:pPr>
      <w:spacing w:after="0" w:line="240" w:lineRule="auto"/>
      <w:ind w:firstLine="567"/>
      <w:jc w:val="both"/>
    </w:pPr>
    <w:rPr>
      <w:rFonts w:ascii="Times New Roman" w:eastAsiaTheme="majorEastAsia" w:hAnsi="Times New Roman"/>
      <w:sz w:val="24"/>
      <w:szCs w:val="24"/>
      <w:lang w:eastAsia="ru-RU"/>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2-21">
    <w:name w:val="Medium Grid 2 Accent 2"/>
    <w:basedOn w:val="a7"/>
    <w:uiPriority w:val="68"/>
    <w:rsid w:val="00BB5DFC"/>
    <w:pPr>
      <w:spacing w:after="0" w:line="240" w:lineRule="auto"/>
      <w:ind w:firstLine="567"/>
      <w:jc w:val="both"/>
    </w:pPr>
    <w:rPr>
      <w:rFonts w:ascii="Times New Roman" w:eastAsiaTheme="majorEastAsia" w:hAnsi="Times New Roman"/>
      <w:sz w:val="24"/>
      <w:szCs w:val="24"/>
      <w:lang w:eastAsia="ru-RU"/>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2-31">
    <w:name w:val="Medium Grid 2 Accent 3"/>
    <w:basedOn w:val="a7"/>
    <w:uiPriority w:val="68"/>
    <w:rsid w:val="00BB5DFC"/>
    <w:pPr>
      <w:spacing w:after="0" w:line="240" w:lineRule="auto"/>
      <w:ind w:firstLine="567"/>
      <w:jc w:val="both"/>
    </w:pPr>
    <w:rPr>
      <w:rFonts w:ascii="Times New Roman" w:eastAsiaTheme="majorEastAsia" w:hAnsi="Times New Roman"/>
      <w:sz w:val="24"/>
      <w:szCs w:val="24"/>
      <w:lang w:eastAsia="ru-RU"/>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2-41">
    <w:name w:val="Medium Grid 2 Accent 4"/>
    <w:basedOn w:val="a7"/>
    <w:uiPriority w:val="68"/>
    <w:rsid w:val="00BB5DFC"/>
    <w:pPr>
      <w:spacing w:after="0" w:line="240" w:lineRule="auto"/>
      <w:ind w:firstLine="567"/>
      <w:jc w:val="both"/>
    </w:pPr>
    <w:rPr>
      <w:rFonts w:ascii="Times New Roman" w:eastAsiaTheme="majorEastAsia" w:hAnsi="Times New Roman"/>
      <w:sz w:val="24"/>
      <w:szCs w:val="24"/>
      <w:lang w:eastAsia="ru-RU"/>
    </w:r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CellMar>
        <w:top w:w="0" w:type="dxa"/>
        <w:left w:w="108" w:type="dxa"/>
        <w:bottom w:w="0" w:type="dxa"/>
        <w:right w:w="108" w:type="dxa"/>
      </w:tblCellMar>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2-51">
    <w:name w:val="Medium Grid 2 Accent 5"/>
    <w:basedOn w:val="a7"/>
    <w:uiPriority w:val="68"/>
    <w:rsid w:val="00BB5DFC"/>
    <w:pPr>
      <w:spacing w:after="0" w:line="240" w:lineRule="auto"/>
      <w:ind w:firstLine="567"/>
      <w:jc w:val="both"/>
    </w:pPr>
    <w:rPr>
      <w:rFonts w:ascii="Times New Roman" w:eastAsiaTheme="majorEastAsia" w:hAnsi="Times New Roman"/>
      <w:sz w:val="24"/>
      <w:szCs w:val="24"/>
      <w:lang w:eastAsia="ru-RU"/>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2-61">
    <w:name w:val="Medium Grid 2 Accent 6"/>
    <w:basedOn w:val="a7"/>
    <w:uiPriority w:val="68"/>
    <w:rsid w:val="00BB5DFC"/>
    <w:pPr>
      <w:spacing w:after="0" w:line="240" w:lineRule="auto"/>
      <w:ind w:firstLine="567"/>
      <w:jc w:val="both"/>
    </w:pPr>
    <w:rPr>
      <w:rFonts w:ascii="Times New Roman" w:eastAsiaTheme="majorEastAsia" w:hAnsi="Times New Roman"/>
      <w:sz w:val="24"/>
      <w:szCs w:val="24"/>
      <w:lang w:eastAsia="ru-RU"/>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customStyle="1" w:styleId="310">
    <w:name w:val="Средняя сетка 31"/>
    <w:basedOn w:val="a7"/>
    <w:uiPriority w:val="69"/>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3-1">
    <w:name w:val="Medium Grid 3 Accent 1"/>
    <w:basedOn w:val="a7"/>
    <w:uiPriority w:val="69"/>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3-2">
    <w:name w:val="Medium Grid 3 Accent 2"/>
    <w:basedOn w:val="a7"/>
    <w:uiPriority w:val="69"/>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3-3">
    <w:name w:val="Medium Grid 3 Accent 3"/>
    <w:basedOn w:val="a7"/>
    <w:uiPriority w:val="69"/>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3-4">
    <w:name w:val="Medium Grid 3 Accent 4"/>
    <w:basedOn w:val="a7"/>
    <w:uiPriority w:val="69"/>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3-5">
    <w:name w:val="Medium Grid 3 Accent 5"/>
    <w:basedOn w:val="a7"/>
    <w:uiPriority w:val="69"/>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3-6">
    <w:name w:val="Medium Grid 3 Accent 6"/>
    <w:basedOn w:val="a7"/>
    <w:uiPriority w:val="69"/>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afffff3">
    <w:name w:val="Table Professional"/>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HTML8">
    <w:name w:val="HTML Preformatted"/>
    <w:basedOn w:val="a5"/>
    <w:link w:val="HTML9"/>
    <w:uiPriority w:val="99"/>
    <w:semiHidden/>
    <w:unhideWhenUsed/>
    <w:rsid w:val="00BB5DFC"/>
    <w:pPr>
      <w:ind w:firstLine="0"/>
      <w:jc w:val="left"/>
    </w:pPr>
    <w:rPr>
      <w:rFonts w:eastAsia="Times New Roman"/>
      <w:szCs w:val="20"/>
      <w:lang w:eastAsia="ru-RU"/>
    </w:rPr>
  </w:style>
  <w:style w:type="character" w:customStyle="1" w:styleId="HTML9">
    <w:name w:val="Стандартный HTML Знак"/>
    <w:basedOn w:val="a6"/>
    <w:link w:val="HTML8"/>
    <w:uiPriority w:val="99"/>
    <w:semiHidden/>
    <w:rsid w:val="00BB5DFC"/>
    <w:rPr>
      <w:rFonts w:ascii="Times New Roman" w:eastAsia="Times New Roman" w:hAnsi="Times New Roman" w:cs="Times New Roman"/>
      <w:sz w:val="24"/>
      <w:szCs w:val="20"/>
      <w:lang w:eastAsia="ru-RU"/>
    </w:rPr>
  </w:style>
  <w:style w:type="numbering" w:styleId="a1">
    <w:name w:val="Outline List 3"/>
    <w:basedOn w:val="a8"/>
    <w:uiPriority w:val="99"/>
    <w:semiHidden/>
    <w:unhideWhenUsed/>
    <w:rsid w:val="00BB5DFC"/>
    <w:pPr>
      <w:numPr>
        <w:numId w:val="21"/>
      </w:numPr>
    </w:pPr>
  </w:style>
  <w:style w:type="table" w:styleId="1f1">
    <w:name w:val="Table Columns 1"/>
    <w:basedOn w:val="a7"/>
    <w:uiPriority w:val="99"/>
    <w:semiHidden/>
    <w:unhideWhenUsed/>
    <w:rsid w:val="00BB5DFC"/>
    <w:pPr>
      <w:spacing w:after="0" w:line="240" w:lineRule="auto"/>
      <w:ind w:firstLine="567"/>
      <w:jc w:val="both"/>
    </w:pPr>
    <w:rPr>
      <w:rFonts w:ascii="Times New Roman" w:eastAsia="Times New Roman" w:hAnsi="Times New Roman"/>
      <w:b/>
      <w:bCs/>
      <w:sz w:val="24"/>
      <w:szCs w:val="24"/>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9">
    <w:name w:val="Table Columns 2"/>
    <w:basedOn w:val="a7"/>
    <w:uiPriority w:val="99"/>
    <w:semiHidden/>
    <w:unhideWhenUsed/>
    <w:rsid w:val="00BB5DFC"/>
    <w:pPr>
      <w:spacing w:after="0" w:line="240" w:lineRule="auto"/>
      <w:ind w:firstLine="567"/>
      <w:jc w:val="both"/>
    </w:pPr>
    <w:rPr>
      <w:rFonts w:ascii="Times New Roman" w:eastAsia="Times New Roman" w:hAnsi="Times New Roman"/>
      <w:b/>
      <w:bCs/>
      <w:sz w:val="24"/>
      <w:szCs w:val="24"/>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4">
    <w:name w:val="Table Columns 3"/>
    <w:basedOn w:val="a7"/>
    <w:uiPriority w:val="99"/>
    <w:semiHidden/>
    <w:unhideWhenUsed/>
    <w:rsid w:val="00BB5DFC"/>
    <w:pPr>
      <w:spacing w:after="0" w:line="240" w:lineRule="auto"/>
      <w:ind w:firstLine="567"/>
      <w:jc w:val="both"/>
    </w:pPr>
    <w:rPr>
      <w:rFonts w:ascii="Times New Roman" w:eastAsia="Times New Roman" w:hAnsi="Times New Roman"/>
      <w:b/>
      <w:bCs/>
      <w:sz w:val="24"/>
      <w:szCs w:val="24"/>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c">
    <w:name w:val="Table Columns 4"/>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e">
    <w:name w:val="Table Columns 5"/>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paragraph" w:styleId="afffff4">
    <w:name w:val="Document Map"/>
    <w:basedOn w:val="a5"/>
    <w:link w:val="afffff5"/>
    <w:uiPriority w:val="99"/>
    <w:semiHidden/>
    <w:unhideWhenUsed/>
    <w:rsid w:val="00BB5DFC"/>
    <w:pPr>
      <w:ind w:firstLine="0"/>
      <w:jc w:val="left"/>
    </w:pPr>
    <w:rPr>
      <w:rFonts w:eastAsia="Times New Roman"/>
      <w:szCs w:val="16"/>
      <w:lang w:eastAsia="ru-RU"/>
    </w:rPr>
  </w:style>
  <w:style w:type="character" w:customStyle="1" w:styleId="afffff5">
    <w:name w:val="Схема документа Знак"/>
    <w:basedOn w:val="a6"/>
    <w:link w:val="afffff4"/>
    <w:uiPriority w:val="99"/>
    <w:semiHidden/>
    <w:rsid w:val="00BB5DFC"/>
    <w:rPr>
      <w:rFonts w:ascii="Times New Roman" w:eastAsia="Times New Roman" w:hAnsi="Times New Roman" w:cs="Times New Roman"/>
      <w:sz w:val="24"/>
      <w:szCs w:val="16"/>
      <w:lang w:eastAsia="ru-RU"/>
    </w:rPr>
  </w:style>
  <w:style w:type="paragraph" w:styleId="afffff6">
    <w:name w:val="table of authorities"/>
    <w:basedOn w:val="a5"/>
    <w:next w:val="a5"/>
    <w:uiPriority w:val="99"/>
    <w:semiHidden/>
    <w:unhideWhenUsed/>
    <w:rsid w:val="00BB5DFC"/>
    <w:pPr>
      <w:ind w:left="240" w:hanging="240"/>
      <w:jc w:val="left"/>
    </w:pPr>
    <w:rPr>
      <w:rFonts w:eastAsia="Times New Roman"/>
      <w:lang w:eastAsia="ru-RU"/>
    </w:rPr>
  </w:style>
  <w:style w:type="table" w:styleId="-10">
    <w:name w:val="Table List 1"/>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3">
    <w:name w:val="Table List 2"/>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3">
    <w:name w:val="Table List 3"/>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2">
    <w:name w:val="Table List 4"/>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2">
    <w:name w:val="Table List 5"/>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2">
    <w:name w:val="Table List 6"/>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afffff7">
    <w:name w:val="Plain Text"/>
    <w:basedOn w:val="a5"/>
    <w:link w:val="afffff8"/>
    <w:uiPriority w:val="99"/>
    <w:semiHidden/>
    <w:unhideWhenUsed/>
    <w:rsid w:val="00BB5DFC"/>
    <w:pPr>
      <w:ind w:firstLine="0"/>
      <w:jc w:val="left"/>
    </w:pPr>
    <w:rPr>
      <w:rFonts w:eastAsia="Times New Roman"/>
      <w:szCs w:val="21"/>
      <w:lang w:eastAsia="ru-RU"/>
    </w:rPr>
  </w:style>
  <w:style w:type="character" w:customStyle="1" w:styleId="afffff8">
    <w:name w:val="Текст Знак"/>
    <w:basedOn w:val="a6"/>
    <w:link w:val="afffff7"/>
    <w:uiPriority w:val="99"/>
    <w:semiHidden/>
    <w:rsid w:val="00BB5DFC"/>
    <w:rPr>
      <w:rFonts w:ascii="Times New Roman" w:eastAsia="Times New Roman" w:hAnsi="Times New Roman" w:cs="Times New Roman"/>
      <w:sz w:val="24"/>
      <w:szCs w:val="21"/>
      <w:lang w:eastAsia="ru-RU"/>
    </w:rPr>
  </w:style>
  <w:style w:type="paragraph" w:styleId="afffff9">
    <w:name w:val="endnote text"/>
    <w:basedOn w:val="a5"/>
    <w:link w:val="afffffa"/>
    <w:uiPriority w:val="99"/>
    <w:semiHidden/>
    <w:unhideWhenUsed/>
    <w:rsid w:val="00BB5DFC"/>
    <w:pPr>
      <w:ind w:firstLine="0"/>
      <w:jc w:val="left"/>
    </w:pPr>
    <w:rPr>
      <w:rFonts w:eastAsia="Times New Roman"/>
      <w:szCs w:val="20"/>
      <w:lang w:eastAsia="ru-RU"/>
    </w:rPr>
  </w:style>
  <w:style w:type="character" w:customStyle="1" w:styleId="afffffa">
    <w:name w:val="Текст концевой сноски Знак"/>
    <w:basedOn w:val="a6"/>
    <w:link w:val="afffff9"/>
    <w:uiPriority w:val="99"/>
    <w:semiHidden/>
    <w:rsid w:val="00BB5DFC"/>
    <w:rPr>
      <w:rFonts w:ascii="Times New Roman" w:eastAsia="Times New Roman" w:hAnsi="Times New Roman" w:cs="Times New Roman"/>
      <w:sz w:val="24"/>
      <w:szCs w:val="20"/>
      <w:lang w:eastAsia="ru-RU"/>
    </w:rPr>
  </w:style>
  <w:style w:type="paragraph" w:styleId="afffffb">
    <w:name w:val="macro"/>
    <w:link w:val="afffffc"/>
    <w:uiPriority w:val="99"/>
    <w:semiHidden/>
    <w:unhideWhenUsed/>
    <w:rsid w:val="00BB5DFC"/>
    <w:pPr>
      <w:widowControl w:val="0"/>
      <w:tabs>
        <w:tab w:val="left" w:pos="480"/>
        <w:tab w:val="left" w:pos="960"/>
        <w:tab w:val="left" w:pos="1440"/>
        <w:tab w:val="left" w:pos="1920"/>
        <w:tab w:val="left" w:pos="2400"/>
        <w:tab w:val="left" w:pos="2880"/>
        <w:tab w:val="left" w:pos="3360"/>
        <w:tab w:val="left" w:pos="3840"/>
        <w:tab w:val="left" w:pos="4320"/>
      </w:tabs>
      <w:spacing w:after="0" w:line="240" w:lineRule="auto"/>
      <w:ind w:firstLine="567"/>
      <w:jc w:val="both"/>
    </w:pPr>
    <w:rPr>
      <w:rFonts w:ascii="Times New Roman" w:eastAsia="Times New Roman" w:hAnsi="Times New Roman"/>
      <w:sz w:val="24"/>
      <w:szCs w:val="24"/>
      <w:lang w:eastAsia="ru-RU"/>
    </w:rPr>
  </w:style>
  <w:style w:type="character" w:customStyle="1" w:styleId="afffffc">
    <w:name w:val="Текст макроса Знак"/>
    <w:basedOn w:val="a6"/>
    <w:link w:val="afffffb"/>
    <w:uiPriority w:val="99"/>
    <w:semiHidden/>
    <w:rsid w:val="00BB5DFC"/>
    <w:rPr>
      <w:rFonts w:ascii="Times New Roman" w:eastAsia="Times New Roman" w:hAnsi="Times New Roman"/>
      <w:sz w:val="24"/>
      <w:szCs w:val="24"/>
      <w:lang w:eastAsia="ru-RU"/>
    </w:rPr>
  </w:style>
  <w:style w:type="paragraph" w:styleId="afffffd">
    <w:name w:val="footnote text"/>
    <w:basedOn w:val="a5"/>
    <w:link w:val="afffffe"/>
    <w:uiPriority w:val="99"/>
    <w:semiHidden/>
    <w:unhideWhenUsed/>
    <w:rsid w:val="00BB5DFC"/>
    <w:pPr>
      <w:ind w:firstLine="0"/>
      <w:jc w:val="left"/>
    </w:pPr>
    <w:rPr>
      <w:rFonts w:eastAsia="Times New Roman"/>
      <w:szCs w:val="20"/>
      <w:lang w:eastAsia="ru-RU"/>
    </w:rPr>
  </w:style>
  <w:style w:type="character" w:customStyle="1" w:styleId="afffffe">
    <w:name w:val="Текст сноски Знак"/>
    <w:basedOn w:val="a6"/>
    <w:link w:val="afffffd"/>
    <w:uiPriority w:val="99"/>
    <w:semiHidden/>
    <w:rsid w:val="00BB5DFC"/>
    <w:rPr>
      <w:rFonts w:ascii="Times New Roman" w:eastAsia="Times New Roman" w:hAnsi="Times New Roman" w:cs="Times New Roman"/>
      <w:sz w:val="24"/>
      <w:szCs w:val="20"/>
      <w:lang w:eastAsia="ru-RU"/>
    </w:rPr>
  </w:style>
  <w:style w:type="table" w:styleId="affffff">
    <w:name w:val="Table Theme"/>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f2">
    <w:name w:val="Темный список1"/>
    <w:basedOn w:val="a7"/>
    <w:uiPriority w:val="70"/>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CellMar>
        <w:top w:w="0" w:type="dxa"/>
        <w:left w:w="108" w:type="dxa"/>
        <w:bottom w:w="0" w:type="dxa"/>
        <w:right w:w="108" w:type="dxa"/>
      </w:tblCellMar>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12">
    <w:name w:val="Dark List Accent 1"/>
    <w:basedOn w:val="a7"/>
    <w:uiPriority w:val="70"/>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CellMar>
        <w:top w:w="0" w:type="dxa"/>
        <w:left w:w="108" w:type="dxa"/>
        <w:bottom w:w="0" w:type="dxa"/>
        <w:right w:w="108" w:type="dxa"/>
      </w:tblCellMar>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24">
    <w:name w:val="Dark List Accent 2"/>
    <w:basedOn w:val="a7"/>
    <w:uiPriority w:val="70"/>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CellMar>
        <w:top w:w="0" w:type="dxa"/>
        <w:left w:w="108" w:type="dxa"/>
        <w:bottom w:w="0" w:type="dxa"/>
        <w:right w:w="108" w:type="dxa"/>
      </w:tblCellMar>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34">
    <w:name w:val="Dark List Accent 3"/>
    <w:basedOn w:val="a7"/>
    <w:uiPriority w:val="70"/>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CellMar>
        <w:top w:w="0" w:type="dxa"/>
        <w:left w:w="108" w:type="dxa"/>
        <w:bottom w:w="0" w:type="dxa"/>
        <w:right w:w="108" w:type="dxa"/>
      </w:tblCellMar>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43">
    <w:name w:val="Dark List Accent 4"/>
    <w:basedOn w:val="a7"/>
    <w:uiPriority w:val="70"/>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CellMar>
        <w:top w:w="0" w:type="dxa"/>
        <w:left w:w="108" w:type="dxa"/>
        <w:bottom w:w="0" w:type="dxa"/>
        <w:right w:w="108" w:type="dxa"/>
      </w:tblCellMar>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53">
    <w:name w:val="Dark List Accent 5"/>
    <w:basedOn w:val="a7"/>
    <w:uiPriority w:val="70"/>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CellMar>
        <w:top w:w="0" w:type="dxa"/>
        <w:left w:w="108" w:type="dxa"/>
        <w:bottom w:w="0" w:type="dxa"/>
        <w:right w:w="108" w:type="dxa"/>
      </w:tblCellMar>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63">
    <w:name w:val="Dark List Accent 6"/>
    <w:basedOn w:val="a7"/>
    <w:uiPriority w:val="70"/>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CellMar>
        <w:top w:w="0" w:type="dxa"/>
        <w:left w:w="108" w:type="dxa"/>
        <w:bottom w:w="0" w:type="dxa"/>
        <w:right w:w="108" w:type="dxa"/>
      </w:tblCellMar>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paragraph" w:styleId="1f3">
    <w:name w:val="index 1"/>
    <w:basedOn w:val="a5"/>
    <w:next w:val="a5"/>
    <w:autoRedefine/>
    <w:uiPriority w:val="99"/>
    <w:semiHidden/>
    <w:unhideWhenUsed/>
    <w:rsid w:val="00BB5DFC"/>
    <w:pPr>
      <w:ind w:left="240" w:hanging="240"/>
      <w:jc w:val="left"/>
    </w:pPr>
    <w:rPr>
      <w:rFonts w:eastAsia="Times New Roman"/>
      <w:lang w:eastAsia="ru-RU"/>
    </w:rPr>
  </w:style>
  <w:style w:type="paragraph" w:styleId="affffff0">
    <w:name w:val="index heading"/>
    <w:basedOn w:val="a5"/>
    <w:next w:val="1f3"/>
    <w:uiPriority w:val="99"/>
    <w:semiHidden/>
    <w:unhideWhenUsed/>
    <w:rsid w:val="00BB5DFC"/>
    <w:pPr>
      <w:ind w:firstLine="0"/>
      <w:jc w:val="left"/>
    </w:pPr>
    <w:rPr>
      <w:rFonts w:eastAsiaTheme="majorEastAsia"/>
      <w:b/>
      <w:bCs/>
      <w:lang w:eastAsia="ru-RU"/>
    </w:rPr>
  </w:style>
  <w:style w:type="paragraph" w:styleId="2fa">
    <w:name w:val="index 2"/>
    <w:basedOn w:val="a5"/>
    <w:next w:val="a5"/>
    <w:autoRedefine/>
    <w:uiPriority w:val="99"/>
    <w:semiHidden/>
    <w:unhideWhenUsed/>
    <w:rsid w:val="00BB5DFC"/>
    <w:pPr>
      <w:ind w:left="480" w:hanging="240"/>
      <w:jc w:val="left"/>
    </w:pPr>
    <w:rPr>
      <w:rFonts w:eastAsia="Times New Roman"/>
      <w:lang w:eastAsia="ru-RU"/>
    </w:rPr>
  </w:style>
  <w:style w:type="paragraph" w:styleId="3f5">
    <w:name w:val="index 3"/>
    <w:basedOn w:val="a5"/>
    <w:next w:val="a5"/>
    <w:autoRedefine/>
    <w:uiPriority w:val="99"/>
    <w:semiHidden/>
    <w:unhideWhenUsed/>
    <w:rsid w:val="00BB5DFC"/>
    <w:pPr>
      <w:ind w:left="720" w:hanging="240"/>
      <w:jc w:val="left"/>
    </w:pPr>
    <w:rPr>
      <w:rFonts w:eastAsia="Times New Roman"/>
      <w:lang w:eastAsia="ru-RU"/>
    </w:rPr>
  </w:style>
  <w:style w:type="paragraph" w:styleId="4d">
    <w:name w:val="index 4"/>
    <w:basedOn w:val="a5"/>
    <w:next w:val="a5"/>
    <w:autoRedefine/>
    <w:uiPriority w:val="99"/>
    <w:semiHidden/>
    <w:unhideWhenUsed/>
    <w:rsid w:val="00BB5DFC"/>
    <w:pPr>
      <w:ind w:left="960" w:hanging="240"/>
      <w:jc w:val="left"/>
    </w:pPr>
    <w:rPr>
      <w:rFonts w:eastAsia="Times New Roman"/>
      <w:lang w:eastAsia="ru-RU"/>
    </w:rPr>
  </w:style>
  <w:style w:type="paragraph" w:styleId="5f">
    <w:name w:val="index 5"/>
    <w:basedOn w:val="a5"/>
    <w:next w:val="a5"/>
    <w:autoRedefine/>
    <w:uiPriority w:val="99"/>
    <w:semiHidden/>
    <w:unhideWhenUsed/>
    <w:rsid w:val="00BB5DFC"/>
    <w:pPr>
      <w:ind w:left="1200" w:hanging="240"/>
      <w:jc w:val="left"/>
    </w:pPr>
    <w:rPr>
      <w:rFonts w:eastAsia="Times New Roman"/>
      <w:lang w:eastAsia="ru-RU"/>
    </w:rPr>
  </w:style>
  <w:style w:type="paragraph" w:styleId="66">
    <w:name w:val="index 6"/>
    <w:basedOn w:val="a5"/>
    <w:next w:val="a5"/>
    <w:autoRedefine/>
    <w:uiPriority w:val="99"/>
    <w:semiHidden/>
    <w:unhideWhenUsed/>
    <w:rsid w:val="00BB5DFC"/>
    <w:pPr>
      <w:ind w:left="1440" w:hanging="240"/>
      <w:jc w:val="left"/>
    </w:pPr>
    <w:rPr>
      <w:rFonts w:eastAsia="Times New Roman"/>
      <w:lang w:eastAsia="ru-RU"/>
    </w:rPr>
  </w:style>
  <w:style w:type="paragraph" w:styleId="76">
    <w:name w:val="index 7"/>
    <w:basedOn w:val="a5"/>
    <w:next w:val="a5"/>
    <w:autoRedefine/>
    <w:uiPriority w:val="99"/>
    <w:semiHidden/>
    <w:unhideWhenUsed/>
    <w:rsid w:val="00BB5DFC"/>
    <w:pPr>
      <w:ind w:left="1680" w:hanging="240"/>
      <w:jc w:val="left"/>
    </w:pPr>
    <w:rPr>
      <w:rFonts w:eastAsia="Times New Roman"/>
      <w:lang w:eastAsia="ru-RU"/>
    </w:rPr>
  </w:style>
  <w:style w:type="paragraph" w:styleId="85">
    <w:name w:val="index 8"/>
    <w:basedOn w:val="a5"/>
    <w:next w:val="a5"/>
    <w:autoRedefine/>
    <w:uiPriority w:val="99"/>
    <w:semiHidden/>
    <w:unhideWhenUsed/>
    <w:rsid w:val="00BB5DFC"/>
    <w:pPr>
      <w:ind w:left="1920" w:hanging="240"/>
      <w:jc w:val="left"/>
    </w:pPr>
    <w:rPr>
      <w:rFonts w:eastAsia="Times New Roman"/>
      <w:lang w:eastAsia="ru-RU"/>
    </w:rPr>
  </w:style>
  <w:style w:type="paragraph" w:styleId="94">
    <w:name w:val="index 9"/>
    <w:basedOn w:val="a5"/>
    <w:next w:val="a5"/>
    <w:autoRedefine/>
    <w:uiPriority w:val="99"/>
    <w:semiHidden/>
    <w:unhideWhenUsed/>
    <w:rsid w:val="00BB5DFC"/>
    <w:pPr>
      <w:ind w:left="2160" w:hanging="240"/>
      <w:jc w:val="left"/>
    </w:pPr>
    <w:rPr>
      <w:rFonts w:eastAsia="Times New Roman"/>
      <w:lang w:eastAsia="ru-RU"/>
    </w:rPr>
  </w:style>
  <w:style w:type="table" w:customStyle="1" w:styleId="1f4">
    <w:name w:val="Цветная заливка1"/>
    <w:basedOn w:val="a7"/>
    <w:uiPriority w:val="71"/>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13">
    <w:name w:val="Colorful Shading Accent 1"/>
    <w:basedOn w:val="a7"/>
    <w:uiPriority w:val="71"/>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25">
    <w:name w:val="Colorful Shading Accent 2"/>
    <w:basedOn w:val="a7"/>
    <w:uiPriority w:val="71"/>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35">
    <w:name w:val="Colorful Shading Accent 3"/>
    <w:basedOn w:val="a7"/>
    <w:uiPriority w:val="71"/>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44">
    <w:name w:val="Colorful Shading Accent 4"/>
    <w:basedOn w:val="a7"/>
    <w:uiPriority w:val="71"/>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54">
    <w:name w:val="Colorful Shading Accent 5"/>
    <w:basedOn w:val="a7"/>
    <w:uiPriority w:val="71"/>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64">
    <w:name w:val="Colorful Shading Accent 6"/>
    <w:basedOn w:val="a7"/>
    <w:uiPriority w:val="71"/>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customStyle="1" w:styleId="1f5">
    <w:name w:val="Цветная сетка1"/>
    <w:basedOn w:val="a7"/>
    <w:uiPriority w:val="73"/>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4">
    <w:name w:val="Colorful Grid Accent 1"/>
    <w:basedOn w:val="a7"/>
    <w:uiPriority w:val="73"/>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26">
    <w:name w:val="Colorful Grid Accent 2"/>
    <w:basedOn w:val="a7"/>
    <w:uiPriority w:val="73"/>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36">
    <w:name w:val="Colorful Grid Accent 3"/>
    <w:basedOn w:val="a7"/>
    <w:uiPriority w:val="73"/>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45">
    <w:name w:val="Colorful Grid Accent 4"/>
    <w:basedOn w:val="a7"/>
    <w:uiPriority w:val="73"/>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55">
    <w:name w:val="Colorful Grid Accent 5"/>
    <w:basedOn w:val="a7"/>
    <w:uiPriority w:val="73"/>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65">
    <w:name w:val="Colorful Grid Accent 6"/>
    <w:basedOn w:val="a7"/>
    <w:uiPriority w:val="73"/>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1f6">
    <w:name w:val="Table Colorful 1"/>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b">
    <w:name w:val="Table Colorful 2"/>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6">
    <w:name w:val="Table Colorful 3"/>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f7">
    <w:name w:val="Цветной список1"/>
    <w:basedOn w:val="a7"/>
    <w:uiPriority w:val="72"/>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CellMar>
        <w:top w:w="0" w:type="dxa"/>
        <w:left w:w="108" w:type="dxa"/>
        <w:bottom w:w="0" w:type="dxa"/>
        <w:right w:w="108" w:type="dxa"/>
      </w:tblCellMar>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15">
    <w:name w:val="Colorful List Accent 1"/>
    <w:basedOn w:val="a7"/>
    <w:uiPriority w:val="72"/>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CellMar>
        <w:top w:w="0" w:type="dxa"/>
        <w:left w:w="108" w:type="dxa"/>
        <w:bottom w:w="0" w:type="dxa"/>
        <w:right w:w="108" w:type="dxa"/>
      </w:tblCellMar>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27">
    <w:name w:val="Colorful List Accent 2"/>
    <w:basedOn w:val="a7"/>
    <w:uiPriority w:val="72"/>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CellMar>
        <w:top w:w="0" w:type="dxa"/>
        <w:left w:w="108" w:type="dxa"/>
        <w:bottom w:w="0" w:type="dxa"/>
        <w:right w:w="108" w:type="dxa"/>
      </w:tblCellMar>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37">
    <w:name w:val="Colorful List Accent 3"/>
    <w:basedOn w:val="a7"/>
    <w:uiPriority w:val="72"/>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CellMar>
        <w:top w:w="0" w:type="dxa"/>
        <w:left w:w="108" w:type="dxa"/>
        <w:bottom w:w="0" w:type="dxa"/>
        <w:right w:w="108" w:type="dxa"/>
      </w:tblCellMar>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46">
    <w:name w:val="Colorful List Accent 4"/>
    <w:basedOn w:val="a7"/>
    <w:uiPriority w:val="72"/>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CellMar>
        <w:top w:w="0" w:type="dxa"/>
        <w:left w:w="108" w:type="dxa"/>
        <w:bottom w:w="0" w:type="dxa"/>
        <w:right w:w="108" w:type="dxa"/>
      </w:tblCellMar>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56">
    <w:name w:val="Colorful List Accent 5"/>
    <w:basedOn w:val="a7"/>
    <w:uiPriority w:val="72"/>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CellMar>
        <w:top w:w="0" w:type="dxa"/>
        <w:left w:w="108" w:type="dxa"/>
        <w:bottom w:w="0" w:type="dxa"/>
        <w:right w:w="108" w:type="dxa"/>
      </w:tblCellMar>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66">
    <w:name w:val="Colorful List Accent 6"/>
    <w:basedOn w:val="a7"/>
    <w:uiPriority w:val="72"/>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CellMar>
        <w:top w:w="0" w:type="dxa"/>
        <w:left w:w="108" w:type="dxa"/>
        <w:bottom w:w="0" w:type="dxa"/>
        <w:right w:w="108" w:type="dxa"/>
      </w:tblCellMar>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paragraph" w:styleId="affffff1">
    <w:name w:val="Block Text"/>
    <w:basedOn w:val="a5"/>
    <w:uiPriority w:val="99"/>
    <w:semiHidden/>
    <w:unhideWhenUsed/>
    <w:rsid w:val="00BB5DFC"/>
    <w:pPr>
      <w:pBdr>
        <w:top w:val="single" w:sz="2" w:space="10" w:color="4F81BD" w:themeColor="accent1"/>
        <w:left w:val="single" w:sz="2" w:space="10" w:color="4F81BD" w:themeColor="accent1"/>
        <w:bottom w:val="single" w:sz="2" w:space="10" w:color="4F81BD" w:themeColor="accent1"/>
        <w:right w:val="single" w:sz="2" w:space="10" w:color="4F81BD" w:themeColor="accent1"/>
      </w:pBdr>
      <w:ind w:left="1152" w:right="1152" w:firstLine="0"/>
      <w:jc w:val="left"/>
    </w:pPr>
    <w:rPr>
      <w:rFonts w:eastAsiaTheme="minorEastAsia"/>
      <w:i/>
      <w:iCs/>
      <w:lang w:eastAsia="ru-RU"/>
    </w:rPr>
  </w:style>
  <w:style w:type="paragraph" w:styleId="2fc">
    <w:name w:val="Quote"/>
    <w:basedOn w:val="a5"/>
    <w:next w:val="a5"/>
    <w:link w:val="2fd"/>
    <w:uiPriority w:val="29"/>
    <w:qFormat/>
    <w:rsid w:val="00BB5DFC"/>
    <w:pPr>
      <w:ind w:firstLine="0"/>
      <w:jc w:val="left"/>
    </w:pPr>
    <w:rPr>
      <w:rFonts w:eastAsia="Times New Roman"/>
      <w:i/>
      <w:iCs/>
      <w:color w:val="000000" w:themeColor="text1"/>
      <w:lang w:eastAsia="ru-RU"/>
    </w:rPr>
  </w:style>
  <w:style w:type="character" w:customStyle="1" w:styleId="2fd">
    <w:name w:val="Цитата 2 Знак"/>
    <w:basedOn w:val="a6"/>
    <w:link w:val="2fc"/>
    <w:uiPriority w:val="29"/>
    <w:rsid w:val="00BB5DFC"/>
    <w:rPr>
      <w:rFonts w:ascii="Times New Roman" w:eastAsia="Times New Roman" w:hAnsi="Times New Roman" w:cs="Times New Roman"/>
      <w:i/>
      <w:iCs/>
      <w:color w:val="000000" w:themeColor="text1"/>
      <w:sz w:val="24"/>
      <w:szCs w:val="24"/>
      <w:lang w:eastAsia="ru-RU"/>
    </w:rPr>
  </w:style>
  <w:style w:type="character" w:styleId="HTMLa">
    <w:name w:val="HTML Cite"/>
    <w:basedOn w:val="a6"/>
    <w:uiPriority w:val="99"/>
    <w:semiHidden/>
    <w:unhideWhenUsed/>
    <w:rsid w:val="00BB5DFC"/>
    <w:rPr>
      <w:i/>
      <w:iCs/>
    </w:rPr>
  </w:style>
  <w:style w:type="paragraph" w:styleId="affffff2">
    <w:name w:val="Message Header"/>
    <w:basedOn w:val="a5"/>
    <w:link w:val="affffff3"/>
    <w:uiPriority w:val="99"/>
    <w:semiHidden/>
    <w:unhideWhenUsed/>
    <w:rsid w:val="00BB5DFC"/>
    <w:pPr>
      <w:pBdr>
        <w:top w:val="single" w:sz="6" w:space="1" w:color="auto"/>
        <w:left w:val="single" w:sz="6" w:space="1" w:color="auto"/>
        <w:bottom w:val="single" w:sz="6" w:space="1" w:color="auto"/>
        <w:right w:val="single" w:sz="6" w:space="1" w:color="auto"/>
      </w:pBdr>
      <w:shd w:val="pct20" w:color="auto" w:fill="auto"/>
      <w:ind w:left="1134" w:hanging="1134"/>
      <w:jc w:val="left"/>
    </w:pPr>
    <w:rPr>
      <w:rFonts w:eastAsiaTheme="majorEastAsia"/>
      <w:lang w:eastAsia="ru-RU"/>
    </w:rPr>
  </w:style>
  <w:style w:type="character" w:customStyle="1" w:styleId="affffff3">
    <w:name w:val="Шапка Знак"/>
    <w:basedOn w:val="a6"/>
    <w:link w:val="affffff2"/>
    <w:uiPriority w:val="99"/>
    <w:semiHidden/>
    <w:rsid w:val="00BB5DFC"/>
    <w:rPr>
      <w:rFonts w:ascii="Times New Roman" w:eastAsiaTheme="majorEastAsia" w:hAnsi="Times New Roman" w:cs="Times New Roman"/>
      <w:sz w:val="24"/>
      <w:szCs w:val="24"/>
      <w:shd w:val="pct20" w:color="auto" w:fill="auto"/>
      <w:lang w:eastAsia="ru-RU"/>
    </w:rPr>
  </w:style>
  <w:style w:type="paragraph" w:styleId="affffff4">
    <w:name w:val="E-mail Signature"/>
    <w:basedOn w:val="a5"/>
    <w:link w:val="affffff5"/>
    <w:uiPriority w:val="99"/>
    <w:semiHidden/>
    <w:unhideWhenUsed/>
    <w:rsid w:val="00BB5DFC"/>
    <w:pPr>
      <w:ind w:firstLine="0"/>
      <w:jc w:val="left"/>
    </w:pPr>
    <w:rPr>
      <w:rFonts w:eastAsia="Times New Roman"/>
      <w:lang w:eastAsia="ru-RU"/>
    </w:rPr>
  </w:style>
  <w:style w:type="character" w:customStyle="1" w:styleId="affffff5">
    <w:name w:val="Электронная подпись Знак"/>
    <w:basedOn w:val="a6"/>
    <w:link w:val="affffff4"/>
    <w:uiPriority w:val="99"/>
    <w:semiHidden/>
    <w:rsid w:val="00BB5DFC"/>
    <w:rPr>
      <w:rFonts w:ascii="Times New Roman" w:eastAsia="Times New Roman" w:hAnsi="Times New Roman" w:cs="Times New Roman"/>
      <w:sz w:val="24"/>
      <w:szCs w:val="24"/>
      <w:lang w:eastAsia="ru-RU"/>
    </w:rPr>
  </w:style>
  <w:style w:type="paragraph" w:customStyle="1" w:styleId="01">
    <w:name w:val="Лево 0"/>
    <w:basedOn w:val="a5"/>
    <w:qFormat/>
    <w:rsid w:val="00142405"/>
    <w:pPr>
      <w:widowControl w:val="0"/>
      <w:ind w:firstLine="0"/>
    </w:pPr>
    <w:rPr>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631340">
      <w:bodyDiv w:val="1"/>
      <w:marLeft w:val="0"/>
      <w:marRight w:val="0"/>
      <w:marTop w:val="0"/>
      <w:marBottom w:val="0"/>
      <w:divBdr>
        <w:top w:val="none" w:sz="0" w:space="0" w:color="auto"/>
        <w:left w:val="none" w:sz="0" w:space="0" w:color="auto"/>
        <w:bottom w:val="none" w:sz="0" w:space="0" w:color="auto"/>
        <w:right w:val="none" w:sz="0" w:space="0" w:color="auto"/>
      </w:divBdr>
    </w:div>
    <w:div w:id="83499584">
      <w:bodyDiv w:val="1"/>
      <w:marLeft w:val="0"/>
      <w:marRight w:val="0"/>
      <w:marTop w:val="0"/>
      <w:marBottom w:val="0"/>
      <w:divBdr>
        <w:top w:val="none" w:sz="0" w:space="0" w:color="auto"/>
        <w:left w:val="none" w:sz="0" w:space="0" w:color="auto"/>
        <w:bottom w:val="none" w:sz="0" w:space="0" w:color="auto"/>
        <w:right w:val="none" w:sz="0" w:space="0" w:color="auto"/>
      </w:divBdr>
    </w:div>
    <w:div w:id="150607124">
      <w:bodyDiv w:val="1"/>
      <w:marLeft w:val="0"/>
      <w:marRight w:val="0"/>
      <w:marTop w:val="0"/>
      <w:marBottom w:val="0"/>
      <w:divBdr>
        <w:top w:val="none" w:sz="0" w:space="0" w:color="auto"/>
        <w:left w:val="none" w:sz="0" w:space="0" w:color="auto"/>
        <w:bottom w:val="none" w:sz="0" w:space="0" w:color="auto"/>
        <w:right w:val="none" w:sz="0" w:space="0" w:color="auto"/>
      </w:divBdr>
    </w:div>
    <w:div w:id="199440023">
      <w:bodyDiv w:val="1"/>
      <w:marLeft w:val="0"/>
      <w:marRight w:val="0"/>
      <w:marTop w:val="0"/>
      <w:marBottom w:val="0"/>
      <w:divBdr>
        <w:top w:val="none" w:sz="0" w:space="0" w:color="auto"/>
        <w:left w:val="none" w:sz="0" w:space="0" w:color="auto"/>
        <w:bottom w:val="none" w:sz="0" w:space="0" w:color="auto"/>
        <w:right w:val="none" w:sz="0" w:space="0" w:color="auto"/>
      </w:divBdr>
    </w:div>
    <w:div w:id="258834227">
      <w:bodyDiv w:val="1"/>
      <w:marLeft w:val="0"/>
      <w:marRight w:val="0"/>
      <w:marTop w:val="0"/>
      <w:marBottom w:val="0"/>
      <w:divBdr>
        <w:top w:val="none" w:sz="0" w:space="0" w:color="auto"/>
        <w:left w:val="none" w:sz="0" w:space="0" w:color="auto"/>
        <w:bottom w:val="none" w:sz="0" w:space="0" w:color="auto"/>
        <w:right w:val="none" w:sz="0" w:space="0" w:color="auto"/>
      </w:divBdr>
    </w:div>
    <w:div w:id="288586699">
      <w:bodyDiv w:val="1"/>
      <w:marLeft w:val="0"/>
      <w:marRight w:val="0"/>
      <w:marTop w:val="0"/>
      <w:marBottom w:val="0"/>
      <w:divBdr>
        <w:top w:val="none" w:sz="0" w:space="0" w:color="auto"/>
        <w:left w:val="none" w:sz="0" w:space="0" w:color="auto"/>
        <w:bottom w:val="none" w:sz="0" w:space="0" w:color="auto"/>
        <w:right w:val="none" w:sz="0" w:space="0" w:color="auto"/>
      </w:divBdr>
      <w:divsChild>
        <w:div w:id="295990854">
          <w:marLeft w:val="0"/>
          <w:marRight w:val="0"/>
          <w:marTop w:val="0"/>
          <w:marBottom w:val="0"/>
          <w:divBdr>
            <w:top w:val="none" w:sz="0" w:space="0" w:color="auto"/>
            <w:left w:val="none" w:sz="0" w:space="0" w:color="auto"/>
            <w:bottom w:val="none" w:sz="0" w:space="0" w:color="auto"/>
            <w:right w:val="none" w:sz="0" w:space="0" w:color="auto"/>
          </w:divBdr>
        </w:div>
        <w:div w:id="769158189">
          <w:marLeft w:val="0"/>
          <w:marRight w:val="0"/>
          <w:marTop w:val="0"/>
          <w:marBottom w:val="0"/>
          <w:divBdr>
            <w:top w:val="none" w:sz="0" w:space="0" w:color="auto"/>
            <w:left w:val="none" w:sz="0" w:space="0" w:color="auto"/>
            <w:bottom w:val="none" w:sz="0" w:space="0" w:color="auto"/>
            <w:right w:val="none" w:sz="0" w:space="0" w:color="auto"/>
          </w:divBdr>
        </w:div>
      </w:divsChild>
    </w:div>
    <w:div w:id="360672689">
      <w:bodyDiv w:val="1"/>
      <w:marLeft w:val="0"/>
      <w:marRight w:val="0"/>
      <w:marTop w:val="0"/>
      <w:marBottom w:val="0"/>
      <w:divBdr>
        <w:top w:val="none" w:sz="0" w:space="0" w:color="auto"/>
        <w:left w:val="none" w:sz="0" w:space="0" w:color="auto"/>
        <w:bottom w:val="none" w:sz="0" w:space="0" w:color="auto"/>
        <w:right w:val="none" w:sz="0" w:space="0" w:color="auto"/>
      </w:divBdr>
    </w:div>
    <w:div w:id="377555684">
      <w:bodyDiv w:val="1"/>
      <w:marLeft w:val="0"/>
      <w:marRight w:val="0"/>
      <w:marTop w:val="0"/>
      <w:marBottom w:val="0"/>
      <w:divBdr>
        <w:top w:val="none" w:sz="0" w:space="0" w:color="auto"/>
        <w:left w:val="none" w:sz="0" w:space="0" w:color="auto"/>
        <w:bottom w:val="none" w:sz="0" w:space="0" w:color="auto"/>
        <w:right w:val="none" w:sz="0" w:space="0" w:color="auto"/>
      </w:divBdr>
    </w:div>
    <w:div w:id="414135264">
      <w:bodyDiv w:val="1"/>
      <w:marLeft w:val="0"/>
      <w:marRight w:val="0"/>
      <w:marTop w:val="0"/>
      <w:marBottom w:val="0"/>
      <w:divBdr>
        <w:top w:val="none" w:sz="0" w:space="0" w:color="auto"/>
        <w:left w:val="none" w:sz="0" w:space="0" w:color="auto"/>
        <w:bottom w:val="none" w:sz="0" w:space="0" w:color="auto"/>
        <w:right w:val="none" w:sz="0" w:space="0" w:color="auto"/>
      </w:divBdr>
    </w:div>
    <w:div w:id="446235916">
      <w:bodyDiv w:val="1"/>
      <w:marLeft w:val="0"/>
      <w:marRight w:val="0"/>
      <w:marTop w:val="0"/>
      <w:marBottom w:val="0"/>
      <w:divBdr>
        <w:top w:val="none" w:sz="0" w:space="0" w:color="auto"/>
        <w:left w:val="none" w:sz="0" w:space="0" w:color="auto"/>
        <w:bottom w:val="none" w:sz="0" w:space="0" w:color="auto"/>
        <w:right w:val="none" w:sz="0" w:space="0" w:color="auto"/>
      </w:divBdr>
    </w:div>
    <w:div w:id="476997898">
      <w:bodyDiv w:val="1"/>
      <w:marLeft w:val="0"/>
      <w:marRight w:val="0"/>
      <w:marTop w:val="0"/>
      <w:marBottom w:val="0"/>
      <w:divBdr>
        <w:top w:val="none" w:sz="0" w:space="0" w:color="auto"/>
        <w:left w:val="none" w:sz="0" w:space="0" w:color="auto"/>
        <w:bottom w:val="none" w:sz="0" w:space="0" w:color="auto"/>
        <w:right w:val="none" w:sz="0" w:space="0" w:color="auto"/>
      </w:divBdr>
      <w:divsChild>
        <w:div w:id="390227386">
          <w:marLeft w:val="0"/>
          <w:marRight w:val="0"/>
          <w:marTop w:val="0"/>
          <w:marBottom w:val="0"/>
          <w:divBdr>
            <w:top w:val="none" w:sz="0" w:space="0" w:color="auto"/>
            <w:left w:val="none" w:sz="0" w:space="0" w:color="auto"/>
            <w:bottom w:val="none" w:sz="0" w:space="0" w:color="auto"/>
            <w:right w:val="none" w:sz="0" w:space="0" w:color="auto"/>
          </w:divBdr>
        </w:div>
        <w:div w:id="592324962">
          <w:marLeft w:val="0"/>
          <w:marRight w:val="0"/>
          <w:marTop w:val="0"/>
          <w:marBottom w:val="0"/>
          <w:divBdr>
            <w:top w:val="none" w:sz="0" w:space="0" w:color="auto"/>
            <w:left w:val="none" w:sz="0" w:space="0" w:color="auto"/>
            <w:bottom w:val="none" w:sz="0" w:space="0" w:color="auto"/>
            <w:right w:val="none" w:sz="0" w:space="0" w:color="auto"/>
          </w:divBdr>
        </w:div>
        <w:div w:id="845561794">
          <w:marLeft w:val="0"/>
          <w:marRight w:val="0"/>
          <w:marTop w:val="0"/>
          <w:marBottom w:val="0"/>
          <w:divBdr>
            <w:top w:val="none" w:sz="0" w:space="0" w:color="auto"/>
            <w:left w:val="none" w:sz="0" w:space="0" w:color="auto"/>
            <w:bottom w:val="none" w:sz="0" w:space="0" w:color="auto"/>
            <w:right w:val="none" w:sz="0" w:space="0" w:color="auto"/>
          </w:divBdr>
        </w:div>
        <w:div w:id="862397880">
          <w:marLeft w:val="0"/>
          <w:marRight w:val="0"/>
          <w:marTop w:val="0"/>
          <w:marBottom w:val="0"/>
          <w:divBdr>
            <w:top w:val="none" w:sz="0" w:space="0" w:color="auto"/>
            <w:left w:val="none" w:sz="0" w:space="0" w:color="auto"/>
            <w:bottom w:val="none" w:sz="0" w:space="0" w:color="auto"/>
            <w:right w:val="none" w:sz="0" w:space="0" w:color="auto"/>
          </w:divBdr>
        </w:div>
        <w:div w:id="906184096">
          <w:marLeft w:val="0"/>
          <w:marRight w:val="0"/>
          <w:marTop w:val="0"/>
          <w:marBottom w:val="0"/>
          <w:divBdr>
            <w:top w:val="none" w:sz="0" w:space="0" w:color="auto"/>
            <w:left w:val="none" w:sz="0" w:space="0" w:color="auto"/>
            <w:bottom w:val="none" w:sz="0" w:space="0" w:color="auto"/>
            <w:right w:val="none" w:sz="0" w:space="0" w:color="auto"/>
          </w:divBdr>
        </w:div>
        <w:div w:id="906574242">
          <w:marLeft w:val="0"/>
          <w:marRight w:val="0"/>
          <w:marTop w:val="0"/>
          <w:marBottom w:val="0"/>
          <w:divBdr>
            <w:top w:val="none" w:sz="0" w:space="0" w:color="auto"/>
            <w:left w:val="none" w:sz="0" w:space="0" w:color="auto"/>
            <w:bottom w:val="none" w:sz="0" w:space="0" w:color="auto"/>
            <w:right w:val="none" w:sz="0" w:space="0" w:color="auto"/>
          </w:divBdr>
        </w:div>
        <w:div w:id="980573475">
          <w:marLeft w:val="0"/>
          <w:marRight w:val="0"/>
          <w:marTop w:val="0"/>
          <w:marBottom w:val="0"/>
          <w:divBdr>
            <w:top w:val="none" w:sz="0" w:space="0" w:color="auto"/>
            <w:left w:val="none" w:sz="0" w:space="0" w:color="auto"/>
            <w:bottom w:val="none" w:sz="0" w:space="0" w:color="auto"/>
            <w:right w:val="none" w:sz="0" w:space="0" w:color="auto"/>
          </w:divBdr>
          <w:divsChild>
            <w:div w:id="218320913">
              <w:marLeft w:val="0"/>
              <w:marRight w:val="0"/>
              <w:marTop w:val="0"/>
              <w:marBottom w:val="0"/>
              <w:divBdr>
                <w:top w:val="none" w:sz="0" w:space="0" w:color="auto"/>
                <w:left w:val="none" w:sz="0" w:space="0" w:color="auto"/>
                <w:bottom w:val="none" w:sz="0" w:space="0" w:color="auto"/>
                <w:right w:val="none" w:sz="0" w:space="0" w:color="auto"/>
              </w:divBdr>
            </w:div>
            <w:div w:id="700862444">
              <w:marLeft w:val="0"/>
              <w:marRight w:val="0"/>
              <w:marTop w:val="0"/>
              <w:marBottom w:val="0"/>
              <w:divBdr>
                <w:top w:val="none" w:sz="0" w:space="0" w:color="auto"/>
                <w:left w:val="none" w:sz="0" w:space="0" w:color="auto"/>
                <w:bottom w:val="none" w:sz="0" w:space="0" w:color="auto"/>
                <w:right w:val="none" w:sz="0" w:space="0" w:color="auto"/>
              </w:divBdr>
            </w:div>
            <w:div w:id="1131021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9751886">
      <w:bodyDiv w:val="1"/>
      <w:marLeft w:val="0"/>
      <w:marRight w:val="0"/>
      <w:marTop w:val="0"/>
      <w:marBottom w:val="0"/>
      <w:divBdr>
        <w:top w:val="none" w:sz="0" w:space="0" w:color="auto"/>
        <w:left w:val="none" w:sz="0" w:space="0" w:color="auto"/>
        <w:bottom w:val="none" w:sz="0" w:space="0" w:color="auto"/>
        <w:right w:val="none" w:sz="0" w:space="0" w:color="auto"/>
      </w:divBdr>
    </w:div>
    <w:div w:id="511994913">
      <w:bodyDiv w:val="1"/>
      <w:marLeft w:val="0"/>
      <w:marRight w:val="0"/>
      <w:marTop w:val="0"/>
      <w:marBottom w:val="0"/>
      <w:divBdr>
        <w:top w:val="none" w:sz="0" w:space="0" w:color="auto"/>
        <w:left w:val="none" w:sz="0" w:space="0" w:color="auto"/>
        <w:bottom w:val="none" w:sz="0" w:space="0" w:color="auto"/>
        <w:right w:val="none" w:sz="0" w:space="0" w:color="auto"/>
      </w:divBdr>
    </w:div>
    <w:div w:id="535117268">
      <w:bodyDiv w:val="1"/>
      <w:marLeft w:val="0"/>
      <w:marRight w:val="0"/>
      <w:marTop w:val="0"/>
      <w:marBottom w:val="0"/>
      <w:divBdr>
        <w:top w:val="none" w:sz="0" w:space="0" w:color="auto"/>
        <w:left w:val="none" w:sz="0" w:space="0" w:color="auto"/>
        <w:bottom w:val="none" w:sz="0" w:space="0" w:color="auto"/>
        <w:right w:val="none" w:sz="0" w:space="0" w:color="auto"/>
      </w:divBdr>
    </w:div>
    <w:div w:id="554778259">
      <w:bodyDiv w:val="1"/>
      <w:marLeft w:val="0"/>
      <w:marRight w:val="0"/>
      <w:marTop w:val="0"/>
      <w:marBottom w:val="0"/>
      <w:divBdr>
        <w:top w:val="none" w:sz="0" w:space="0" w:color="auto"/>
        <w:left w:val="none" w:sz="0" w:space="0" w:color="auto"/>
        <w:bottom w:val="none" w:sz="0" w:space="0" w:color="auto"/>
        <w:right w:val="none" w:sz="0" w:space="0" w:color="auto"/>
      </w:divBdr>
    </w:div>
    <w:div w:id="556283329">
      <w:bodyDiv w:val="1"/>
      <w:marLeft w:val="0"/>
      <w:marRight w:val="0"/>
      <w:marTop w:val="0"/>
      <w:marBottom w:val="0"/>
      <w:divBdr>
        <w:top w:val="none" w:sz="0" w:space="0" w:color="auto"/>
        <w:left w:val="none" w:sz="0" w:space="0" w:color="auto"/>
        <w:bottom w:val="none" w:sz="0" w:space="0" w:color="auto"/>
        <w:right w:val="none" w:sz="0" w:space="0" w:color="auto"/>
      </w:divBdr>
    </w:div>
    <w:div w:id="586116501">
      <w:bodyDiv w:val="1"/>
      <w:marLeft w:val="0"/>
      <w:marRight w:val="0"/>
      <w:marTop w:val="0"/>
      <w:marBottom w:val="0"/>
      <w:divBdr>
        <w:top w:val="none" w:sz="0" w:space="0" w:color="auto"/>
        <w:left w:val="none" w:sz="0" w:space="0" w:color="auto"/>
        <w:bottom w:val="none" w:sz="0" w:space="0" w:color="auto"/>
        <w:right w:val="none" w:sz="0" w:space="0" w:color="auto"/>
      </w:divBdr>
    </w:div>
    <w:div w:id="606931092">
      <w:bodyDiv w:val="1"/>
      <w:marLeft w:val="0"/>
      <w:marRight w:val="0"/>
      <w:marTop w:val="0"/>
      <w:marBottom w:val="0"/>
      <w:divBdr>
        <w:top w:val="none" w:sz="0" w:space="0" w:color="auto"/>
        <w:left w:val="none" w:sz="0" w:space="0" w:color="auto"/>
        <w:bottom w:val="none" w:sz="0" w:space="0" w:color="auto"/>
        <w:right w:val="none" w:sz="0" w:space="0" w:color="auto"/>
      </w:divBdr>
    </w:div>
    <w:div w:id="607661343">
      <w:bodyDiv w:val="1"/>
      <w:marLeft w:val="0"/>
      <w:marRight w:val="0"/>
      <w:marTop w:val="0"/>
      <w:marBottom w:val="0"/>
      <w:divBdr>
        <w:top w:val="none" w:sz="0" w:space="0" w:color="auto"/>
        <w:left w:val="none" w:sz="0" w:space="0" w:color="auto"/>
        <w:bottom w:val="none" w:sz="0" w:space="0" w:color="auto"/>
        <w:right w:val="none" w:sz="0" w:space="0" w:color="auto"/>
      </w:divBdr>
    </w:div>
    <w:div w:id="726224592">
      <w:bodyDiv w:val="1"/>
      <w:marLeft w:val="0"/>
      <w:marRight w:val="0"/>
      <w:marTop w:val="0"/>
      <w:marBottom w:val="0"/>
      <w:divBdr>
        <w:top w:val="none" w:sz="0" w:space="0" w:color="auto"/>
        <w:left w:val="none" w:sz="0" w:space="0" w:color="auto"/>
        <w:bottom w:val="none" w:sz="0" w:space="0" w:color="auto"/>
        <w:right w:val="none" w:sz="0" w:space="0" w:color="auto"/>
      </w:divBdr>
    </w:div>
    <w:div w:id="735667002">
      <w:bodyDiv w:val="1"/>
      <w:marLeft w:val="0"/>
      <w:marRight w:val="0"/>
      <w:marTop w:val="0"/>
      <w:marBottom w:val="0"/>
      <w:divBdr>
        <w:top w:val="none" w:sz="0" w:space="0" w:color="auto"/>
        <w:left w:val="none" w:sz="0" w:space="0" w:color="auto"/>
        <w:bottom w:val="none" w:sz="0" w:space="0" w:color="auto"/>
        <w:right w:val="none" w:sz="0" w:space="0" w:color="auto"/>
      </w:divBdr>
    </w:div>
    <w:div w:id="764575291">
      <w:bodyDiv w:val="1"/>
      <w:marLeft w:val="0"/>
      <w:marRight w:val="0"/>
      <w:marTop w:val="0"/>
      <w:marBottom w:val="0"/>
      <w:divBdr>
        <w:top w:val="none" w:sz="0" w:space="0" w:color="auto"/>
        <w:left w:val="none" w:sz="0" w:space="0" w:color="auto"/>
        <w:bottom w:val="none" w:sz="0" w:space="0" w:color="auto"/>
        <w:right w:val="none" w:sz="0" w:space="0" w:color="auto"/>
      </w:divBdr>
    </w:div>
    <w:div w:id="772212253">
      <w:bodyDiv w:val="1"/>
      <w:marLeft w:val="0"/>
      <w:marRight w:val="0"/>
      <w:marTop w:val="0"/>
      <w:marBottom w:val="0"/>
      <w:divBdr>
        <w:top w:val="none" w:sz="0" w:space="0" w:color="auto"/>
        <w:left w:val="none" w:sz="0" w:space="0" w:color="auto"/>
        <w:bottom w:val="none" w:sz="0" w:space="0" w:color="auto"/>
        <w:right w:val="none" w:sz="0" w:space="0" w:color="auto"/>
      </w:divBdr>
    </w:div>
    <w:div w:id="849176141">
      <w:bodyDiv w:val="1"/>
      <w:marLeft w:val="0"/>
      <w:marRight w:val="0"/>
      <w:marTop w:val="0"/>
      <w:marBottom w:val="0"/>
      <w:divBdr>
        <w:top w:val="none" w:sz="0" w:space="0" w:color="auto"/>
        <w:left w:val="none" w:sz="0" w:space="0" w:color="auto"/>
        <w:bottom w:val="none" w:sz="0" w:space="0" w:color="auto"/>
        <w:right w:val="none" w:sz="0" w:space="0" w:color="auto"/>
      </w:divBdr>
    </w:div>
    <w:div w:id="889655972">
      <w:bodyDiv w:val="1"/>
      <w:marLeft w:val="0"/>
      <w:marRight w:val="0"/>
      <w:marTop w:val="0"/>
      <w:marBottom w:val="0"/>
      <w:divBdr>
        <w:top w:val="none" w:sz="0" w:space="0" w:color="auto"/>
        <w:left w:val="none" w:sz="0" w:space="0" w:color="auto"/>
        <w:bottom w:val="none" w:sz="0" w:space="0" w:color="auto"/>
        <w:right w:val="none" w:sz="0" w:space="0" w:color="auto"/>
      </w:divBdr>
    </w:div>
    <w:div w:id="892811871">
      <w:bodyDiv w:val="1"/>
      <w:marLeft w:val="0"/>
      <w:marRight w:val="0"/>
      <w:marTop w:val="0"/>
      <w:marBottom w:val="0"/>
      <w:divBdr>
        <w:top w:val="none" w:sz="0" w:space="0" w:color="auto"/>
        <w:left w:val="none" w:sz="0" w:space="0" w:color="auto"/>
        <w:bottom w:val="none" w:sz="0" w:space="0" w:color="auto"/>
        <w:right w:val="none" w:sz="0" w:space="0" w:color="auto"/>
      </w:divBdr>
    </w:div>
    <w:div w:id="910848779">
      <w:bodyDiv w:val="1"/>
      <w:marLeft w:val="0"/>
      <w:marRight w:val="0"/>
      <w:marTop w:val="0"/>
      <w:marBottom w:val="0"/>
      <w:divBdr>
        <w:top w:val="none" w:sz="0" w:space="0" w:color="auto"/>
        <w:left w:val="none" w:sz="0" w:space="0" w:color="auto"/>
        <w:bottom w:val="none" w:sz="0" w:space="0" w:color="auto"/>
        <w:right w:val="none" w:sz="0" w:space="0" w:color="auto"/>
      </w:divBdr>
    </w:div>
    <w:div w:id="920942784">
      <w:bodyDiv w:val="1"/>
      <w:marLeft w:val="0"/>
      <w:marRight w:val="0"/>
      <w:marTop w:val="0"/>
      <w:marBottom w:val="0"/>
      <w:divBdr>
        <w:top w:val="none" w:sz="0" w:space="0" w:color="auto"/>
        <w:left w:val="none" w:sz="0" w:space="0" w:color="auto"/>
        <w:bottom w:val="none" w:sz="0" w:space="0" w:color="auto"/>
        <w:right w:val="none" w:sz="0" w:space="0" w:color="auto"/>
      </w:divBdr>
    </w:div>
    <w:div w:id="1028487279">
      <w:bodyDiv w:val="1"/>
      <w:marLeft w:val="0"/>
      <w:marRight w:val="0"/>
      <w:marTop w:val="0"/>
      <w:marBottom w:val="0"/>
      <w:divBdr>
        <w:top w:val="none" w:sz="0" w:space="0" w:color="auto"/>
        <w:left w:val="none" w:sz="0" w:space="0" w:color="auto"/>
        <w:bottom w:val="none" w:sz="0" w:space="0" w:color="auto"/>
        <w:right w:val="none" w:sz="0" w:space="0" w:color="auto"/>
      </w:divBdr>
    </w:div>
    <w:div w:id="1064720256">
      <w:bodyDiv w:val="1"/>
      <w:marLeft w:val="0"/>
      <w:marRight w:val="0"/>
      <w:marTop w:val="0"/>
      <w:marBottom w:val="0"/>
      <w:divBdr>
        <w:top w:val="none" w:sz="0" w:space="0" w:color="auto"/>
        <w:left w:val="none" w:sz="0" w:space="0" w:color="auto"/>
        <w:bottom w:val="none" w:sz="0" w:space="0" w:color="auto"/>
        <w:right w:val="none" w:sz="0" w:space="0" w:color="auto"/>
      </w:divBdr>
    </w:div>
    <w:div w:id="1074281769">
      <w:bodyDiv w:val="1"/>
      <w:marLeft w:val="0"/>
      <w:marRight w:val="0"/>
      <w:marTop w:val="0"/>
      <w:marBottom w:val="0"/>
      <w:divBdr>
        <w:top w:val="none" w:sz="0" w:space="0" w:color="auto"/>
        <w:left w:val="none" w:sz="0" w:space="0" w:color="auto"/>
        <w:bottom w:val="none" w:sz="0" w:space="0" w:color="auto"/>
        <w:right w:val="none" w:sz="0" w:space="0" w:color="auto"/>
      </w:divBdr>
    </w:div>
    <w:div w:id="1175001859">
      <w:bodyDiv w:val="1"/>
      <w:marLeft w:val="0"/>
      <w:marRight w:val="0"/>
      <w:marTop w:val="0"/>
      <w:marBottom w:val="0"/>
      <w:divBdr>
        <w:top w:val="none" w:sz="0" w:space="0" w:color="auto"/>
        <w:left w:val="none" w:sz="0" w:space="0" w:color="auto"/>
        <w:bottom w:val="none" w:sz="0" w:space="0" w:color="auto"/>
        <w:right w:val="none" w:sz="0" w:space="0" w:color="auto"/>
      </w:divBdr>
    </w:div>
    <w:div w:id="1253315242">
      <w:bodyDiv w:val="1"/>
      <w:marLeft w:val="0"/>
      <w:marRight w:val="0"/>
      <w:marTop w:val="0"/>
      <w:marBottom w:val="0"/>
      <w:divBdr>
        <w:top w:val="none" w:sz="0" w:space="0" w:color="auto"/>
        <w:left w:val="none" w:sz="0" w:space="0" w:color="auto"/>
        <w:bottom w:val="none" w:sz="0" w:space="0" w:color="auto"/>
        <w:right w:val="none" w:sz="0" w:space="0" w:color="auto"/>
      </w:divBdr>
    </w:div>
    <w:div w:id="1316179186">
      <w:bodyDiv w:val="1"/>
      <w:marLeft w:val="0"/>
      <w:marRight w:val="0"/>
      <w:marTop w:val="0"/>
      <w:marBottom w:val="0"/>
      <w:divBdr>
        <w:top w:val="none" w:sz="0" w:space="0" w:color="auto"/>
        <w:left w:val="none" w:sz="0" w:space="0" w:color="auto"/>
        <w:bottom w:val="none" w:sz="0" w:space="0" w:color="auto"/>
        <w:right w:val="none" w:sz="0" w:space="0" w:color="auto"/>
      </w:divBdr>
    </w:div>
    <w:div w:id="1327856471">
      <w:bodyDiv w:val="1"/>
      <w:marLeft w:val="0"/>
      <w:marRight w:val="0"/>
      <w:marTop w:val="0"/>
      <w:marBottom w:val="0"/>
      <w:divBdr>
        <w:top w:val="none" w:sz="0" w:space="0" w:color="auto"/>
        <w:left w:val="none" w:sz="0" w:space="0" w:color="auto"/>
        <w:bottom w:val="none" w:sz="0" w:space="0" w:color="auto"/>
        <w:right w:val="none" w:sz="0" w:space="0" w:color="auto"/>
      </w:divBdr>
    </w:div>
    <w:div w:id="1398362206">
      <w:bodyDiv w:val="1"/>
      <w:marLeft w:val="0"/>
      <w:marRight w:val="0"/>
      <w:marTop w:val="0"/>
      <w:marBottom w:val="0"/>
      <w:divBdr>
        <w:top w:val="none" w:sz="0" w:space="0" w:color="auto"/>
        <w:left w:val="none" w:sz="0" w:space="0" w:color="auto"/>
        <w:bottom w:val="none" w:sz="0" w:space="0" w:color="auto"/>
        <w:right w:val="none" w:sz="0" w:space="0" w:color="auto"/>
      </w:divBdr>
    </w:div>
    <w:div w:id="1429354227">
      <w:bodyDiv w:val="1"/>
      <w:marLeft w:val="0"/>
      <w:marRight w:val="0"/>
      <w:marTop w:val="0"/>
      <w:marBottom w:val="0"/>
      <w:divBdr>
        <w:top w:val="none" w:sz="0" w:space="0" w:color="auto"/>
        <w:left w:val="none" w:sz="0" w:space="0" w:color="auto"/>
        <w:bottom w:val="none" w:sz="0" w:space="0" w:color="auto"/>
        <w:right w:val="none" w:sz="0" w:space="0" w:color="auto"/>
      </w:divBdr>
    </w:div>
    <w:div w:id="1538542087">
      <w:bodyDiv w:val="1"/>
      <w:marLeft w:val="0"/>
      <w:marRight w:val="0"/>
      <w:marTop w:val="0"/>
      <w:marBottom w:val="0"/>
      <w:divBdr>
        <w:top w:val="none" w:sz="0" w:space="0" w:color="auto"/>
        <w:left w:val="none" w:sz="0" w:space="0" w:color="auto"/>
        <w:bottom w:val="none" w:sz="0" w:space="0" w:color="auto"/>
        <w:right w:val="none" w:sz="0" w:space="0" w:color="auto"/>
      </w:divBdr>
    </w:div>
    <w:div w:id="1606310141">
      <w:bodyDiv w:val="1"/>
      <w:marLeft w:val="0"/>
      <w:marRight w:val="0"/>
      <w:marTop w:val="0"/>
      <w:marBottom w:val="0"/>
      <w:divBdr>
        <w:top w:val="none" w:sz="0" w:space="0" w:color="auto"/>
        <w:left w:val="none" w:sz="0" w:space="0" w:color="auto"/>
        <w:bottom w:val="none" w:sz="0" w:space="0" w:color="auto"/>
        <w:right w:val="none" w:sz="0" w:space="0" w:color="auto"/>
      </w:divBdr>
    </w:div>
    <w:div w:id="1735271739">
      <w:bodyDiv w:val="1"/>
      <w:marLeft w:val="0"/>
      <w:marRight w:val="0"/>
      <w:marTop w:val="0"/>
      <w:marBottom w:val="0"/>
      <w:divBdr>
        <w:top w:val="none" w:sz="0" w:space="0" w:color="auto"/>
        <w:left w:val="none" w:sz="0" w:space="0" w:color="auto"/>
        <w:bottom w:val="none" w:sz="0" w:space="0" w:color="auto"/>
        <w:right w:val="none" w:sz="0" w:space="0" w:color="auto"/>
      </w:divBdr>
    </w:div>
    <w:div w:id="1824462936">
      <w:bodyDiv w:val="1"/>
      <w:marLeft w:val="0"/>
      <w:marRight w:val="0"/>
      <w:marTop w:val="0"/>
      <w:marBottom w:val="0"/>
      <w:divBdr>
        <w:top w:val="none" w:sz="0" w:space="0" w:color="auto"/>
        <w:left w:val="none" w:sz="0" w:space="0" w:color="auto"/>
        <w:bottom w:val="none" w:sz="0" w:space="0" w:color="auto"/>
        <w:right w:val="none" w:sz="0" w:space="0" w:color="auto"/>
      </w:divBdr>
    </w:div>
    <w:div w:id="1831365188">
      <w:bodyDiv w:val="1"/>
      <w:marLeft w:val="0"/>
      <w:marRight w:val="0"/>
      <w:marTop w:val="0"/>
      <w:marBottom w:val="0"/>
      <w:divBdr>
        <w:top w:val="none" w:sz="0" w:space="0" w:color="auto"/>
        <w:left w:val="none" w:sz="0" w:space="0" w:color="auto"/>
        <w:bottom w:val="none" w:sz="0" w:space="0" w:color="auto"/>
        <w:right w:val="none" w:sz="0" w:space="0" w:color="auto"/>
      </w:divBdr>
    </w:div>
    <w:div w:id="1862084791">
      <w:bodyDiv w:val="1"/>
      <w:marLeft w:val="0"/>
      <w:marRight w:val="0"/>
      <w:marTop w:val="0"/>
      <w:marBottom w:val="0"/>
      <w:divBdr>
        <w:top w:val="none" w:sz="0" w:space="0" w:color="auto"/>
        <w:left w:val="none" w:sz="0" w:space="0" w:color="auto"/>
        <w:bottom w:val="none" w:sz="0" w:space="0" w:color="auto"/>
        <w:right w:val="none" w:sz="0" w:space="0" w:color="auto"/>
      </w:divBdr>
    </w:div>
    <w:div w:id="1936017350">
      <w:bodyDiv w:val="1"/>
      <w:marLeft w:val="0"/>
      <w:marRight w:val="0"/>
      <w:marTop w:val="0"/>
      <w:marBottom w:val="0"/>
      <w:divBdr>
        <w:top w:val="none" w:sz="0" w:space="0" w:color="auto"/>
        <w:left w:val="none" w:sz="0" w:space="0" w:color="auto"/>
        <w:bottom w:val="none" w:sz="0" w:space="0" w:color="auto"/>
        <w:right w:val="none" w:sz="0" w:space="0" w:color="auto"/>
      </w:divBdr>
    </w:div>
    <w:div w:id="1940483526">
      <w:bodyDiv w:val="1"/>
      <w:marLeft w:val="0"/>
      <w:marRight w:val="0"/>
      <w:marTop w:val="0"/>
      <w:marBottom w:val="0"/>
      <w:divBdr>
        <w:top w:val="none" w:sz="0" w:space="0" w:color="auto"/>
        <w:left w:val="none" w:sz="0" w:space="0" w:color="auto"/>
        <w:bottom w:val="none" w:sz="0" w:space="0" w:color="auto"/>
        <w:right w:val="none" w:sz="0" w:space="0" w:color="auto"/>
      </w:divBdr>
    </w:div>
    <w:div w:id="1979529386">
      <w:bodyDiv w:val="1"/>
      <w:marLeft w:val="0"/>
      <w:marRight w:val="0"/>
      <w:marTop w:val="0"/>
      <w:marBottom w:val="0"/>
      <w:divBdr>
        <w:top w:val="none" w:sz="0" w:space="0" w:color="auto"/>
        <w:left w:val="none" w:sz="0" w:space="0" w:color="auto"/>
        <w:bottom w:val="none" w:sz="0" w:space="0" w:color="auto"/>
        <w:right w:val="none" w:sz="0" w:space="0" w:color="auto"/>
      </w:divBdr>
    </w:div>
    <w:div w:id="1994798828">
      <w:bodyDiv w:val="1"/>
      <w:marLeft w:val="0"/>
      <w:marRight w:val="0"/>
      <w:marTop w:val="0"/>
      <w:marBottom w:val="0"/>
      <w:divBdr>
        <w:top w:val="none" w:sz="0" w:space="0" w:color="auto"/>
        <w:left w:val="none" w:sz="0" w:space="0" w:color="auto"/>
        <w:bottom w:val="none" w:sz="0" w:space="0" w:color="auto"/>
        <w:right w:val="none" w:sz="0" w:space="0" w:color="auto"/>
      </w:divBdr>
    </w:div>
    <w:div w:id="2008166213">
      <w:bodyDiv w:val="1"/>
      <w:marLeft w:val="0"/>
      <w:marRight w:val="0"/>
      <w:marTop w:val="0"/>
      <w:marBottom w:val="0"/>
      <w:divBdr>
        <w:top w:val="none" w:sz="0" w:space="0" w:color="auto"/>
        <w:left w:val="none" w:sz="0" w:space="0" w:color="auto"/>
        <w:bottom w:val="none" w:sz="0" w:space="0" w:color="auto"/>
        <w:right w:val="none" w:sz="0" w:space="0" w:color="auto"/>
      </w:divBdr>
    </w:div>
    <w:div w:id="2021924798">
      <w:bodyDiv w:val="1"/>
      <w:marLeft w:val="0"/>
      <w:marRight w:val="0"/>
      <w:marTop w:val="0"/>
      <w:marBottom w:val="0"/>
      <w:divBdr>
        <w:top w:val="none" w:sz="0" w:space="0" w:color="auto"/>
        <w:left w:val="none" w:sz="0" w:space="0" w:color="auto"/>
        <w:bottom w:val="none" w:sz="0" w:space="0" w:color="auto"/>
        <w:right w:val="none" w:sz="0" w:space="0" w:color="auto"/>
      </w:divBdr>
    </w:div>
    <w:div w:id="2038195406">
      <w:bodyDiv w:val="1"/>
      <w:marLeft w:val="0"/>
      <w:marRight w:val="0"/>
      <w:marTop w:val="0"/>
      <w:marBottom w:val="0"/>
      <w:divBdr>
        <w:top w:val="none" w:sz="0" w:space="0" w:color="auto"/>
        <w:left w:val="none" w:sz="0" w:space="0" w:color="auto"/>
        <w:bottom w:val="none" w:sz="0" w:space="0" w:color="auto"/>
        <w:right w:val="none" w:sz="0" w:space="0" w:color="auto"/>
      </w:divBdr>
    </w:div>
    <w:div w:id="2054117448">
      <w:bodyDiv w:val="1"/>
      <w:marLeft w:val="0"/>
      <w:marRight w:val="0"/>
      <w:marTop w:val="0"/>
      <w:marBottom w:val="0"/>
      <w:divBdr>
        <w:top w:val="none" w:sz="0" w:space="0" w:color="auto"/>
        <w:left w:val="none" w:sz="0" w:space="0" w:color="auto"/>
        <w:bottom w:val="none" w:sz="0" w:space="0" w:color="auto"/>
        <w:right w:val="none" w:sz="0" w:space="0" w:color="auto"/>
      </w:divBdr>
    </w:div>
    <w:div w:id="20576560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hyperlink" Target="http://ivo.garant.ru/document?id=85656&amp;sub=29" TargetMode="External"/><Relationship Id="rId3" Type="http://schemas.openxmlformats.org/officeDocument/2006/relationships/styles" Target="styles.xml"/><Relationship Id="rId21" Type="http://schemas.openxmlformats.org/officeDocument/2006/relationships/image" Target="media/image11.jpe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fontTable" Target="fontTable.xml"/><Relationship Id="rId10" Type="http://schemas.openxmlformats.org/officeDocument/2006/relationships/footer" Target="footer2.xml"/><Relationship Id="rId19" Type="http://schemas.openxmlformats.org/officeDocument/2006/relationships/image" Target="media/image9.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png"/><Relationship Id="rId22" Type="http://schemas.openxmlformats.org/officeDocument/2006/relationships/hyperlink" Target="https://base.garant.ru/12184522/741609f9002bd54a24e5c49cb5af953b/"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792169D-278E-46B1-9489-6EA341B591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503</TotalTime>
  <Pages>143</Pages>
  <Words>38018</Words>
  <Characters>216704</Characters>
  <Application>Microsoft Office Word</Application>
  <DocSecurity>0</DocSecurity>
  <Lines>1805</Lines>
  <Paragraphs>508</Paragraphs>
  <ScaleCrop>false</ScaleCrop>
  <HeadingPairs>
    <vt:vector size="2" baseType="variant">
      <vt:variant>
        <vt:lpstr>Название</vt:lpstr>
      </vt:variant>
      <vt:variant>
        <vt:i4>1</vt:i4>
      </vt:variant>
    </vt:vector>
  </HeadingPairs>
  <TitlesOfParts>
    <vt:vector size="1" baseType="lpstr">
      <vt:lpstr/>
    </vt:vector>
  </TitlesOfParts>
  <Company>Krokoz™</Company>
  <LinksUpToDate>false</LinksUpToDate>
  <CharactersWithSpaces>254214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Julik</dc:creator>
  <cp:keywords/>
  <dc:description/>
  <cp:lastModifiedBy>Олег Еремин</cp:lastModifiedBy>
  <cp:revision>46</cp:revision>
  <cp:lastPrinted>2025-03-07T05:45:00Z</cp:lastPrinted>
  <dcterms:created xsi:type="dcterms:W3CDTF">2025-01-24T04:44:00Z</dcterms:created>
  <dcterms:modified xsi:type="dcterms:W3CDTF">2025-03-14T10:51:00Z</dcterms:modified>
</cp:coreProperties>
</file>